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136" w:rsidRPr="00392122" w:rsidRDefault="004C6136" w:rsidP="00B03873">
      <w:pPr>
        <w:pStyle w:val="1bodycopy10pt"/>
      </w:pPr>
    </w:p>
    <w:tbl>
      <w:tblPr>
        <w:tblW w:w="0" w:type="auto"/>
        <w:jc w:val="center"/>
        <w:tblLayout w:type="fixed"/>
        <w:tblCellMar>
          <w:left w:w="120" w:type="dxa"/>
          <w:right w:w="120" w:type="dxa"/>
        </w:tblCellMar>
        <w:tblLook w:val="0000" w:firstRow="0" w:lastRow="0" w:firstColumn="0" w:lastColumn="0" w:noHBand="0" w:noVBand="0"/>
      </w:tblPr>
      <w:tblGrid>
        <w:gridCol w:w="9386"/>
      </w:tblGrid>
      <w:tr w:rsidR="004C6136" w:rsidTr="005452B3">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rsidR="004C6136" w:rsidRDefault="004C6136" w:rsidP="005452B3">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rsidR="004C6136" w:rsidRDefault="004C6136" w:rsidP="005452B3">
            <w:pPr>
              <w:tabs>
                <w:tab w:val="left" w:pos="-720"/>
              </w:tabs>
              <w:suppressAutoHyphens/>
              <w:rPr>
                <w:rFonts w:ascii="Arial" w:hAnsi="Arial"/>
                <w:sz w:val="36"/>
                <w:lang w:val="en-GB"/>
              </w:rPr>
            </w:pPr>
          </w:p>
          <w:p w:rsidR="004C6136" w:rsidRPr="0082268C" w:rsidRDefault="004C6136" w:rsidP="005452B3">
            <w:pPr>
              <w:tabs>
                <w:tab w:val="center" w:pos="4573"/>
              </w:tabs>
              <w:suppressAutoHyphens/>
              <w:jc w:val="center"/>
              <w:rPr>
                <w:rFonts w:ascii="Arial" w:hAnsi="Arial"/>
                <w:b/>
                <w:sz w:val="44"/>
                <w:szCs w:val="44"/>
                <w:lang w:val="en-GB"/>
              </w:rPr>
            </w:pPr>
            <w:r w:rsidRPr="0082268C">
              <w:rPr>
                <w:rFonts w:ascii="Arial" w:hAnsi="Arial"/>
                <w:b/>
                <w:sz w:val="44"/>
                <w:szCs w:val="44"/>
                <w:lang w:val="en-GB"/>
              </w:rPr>
              <w:t>Bapchild &amp; Tonge C E (Aided) Primary School and Nursery</w:t>
            </w:r>
            <w:r w:rsidRPr="0082268C">
              <w:rPr>
                <w:rFonts w:ascii="Arial" w:hAnsi="Arial"/>
                <w:b/>
                <w:sz w:val="44"/>
                <w:szCs w:val="44"/>
                <w:lang w:val="en-GB"/>
              </w:rPr>
              <w:fldChar w:fldCharType="begin"/>
            </w:r>
            <w:r w:rsidRPr="0082268C">
              <w:rPr>
                <w:rFonts w:ascii="Arial" w:hAnsi="Arial"/>
                <w:b/>
                <w:sz w:val="44"/>
                <w:szCs w:val="44"/>
                <w:lang w:val="en-GB"/>
              </w:rPr>
              <w:instrText xml:space="preserve">PRIVATE </w:instrText>
            </w:r>
            <w:r w:rsidRPr="0082268C">
              <w:rPr>
                <w:rFonts w:ascii="Arial" w:hAnsi="Arial"/>
                <w:b/>
                <w:sz w:val="44"/>
                <w:szCs w:val="44"/>
                <w:lang w:val="en-GB"/>
              </w:rPr>
              <w:fldChar w:fldCharType="end"/>
            </w: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jc w:val="center"/>
              <w:rPr>
                <w:rFonts w:ascii="Arial" w:hAnsi="Arial"/>
                <w:sz w:val="36"/>
                <w:lang w:val="en-GB"/>
              </w:rPr>
            </w:pPr>
            <w:r w:rsidRPr="003C060F">
              <w:rPr>
                <w:rFonts w:ascii="Arial" w:hAnsi="Arial" w:cs="Arial"/>
                <w:b/>
                <w:noProof/>
                <w:sz w:val="36"/>
                <w:szCs w:val="36"/>
                <w:lang w:val="en-GB" w:eastAsia="en-GB"/>
              </w:rPr>
              <w:drawing>
                <wp:inline distT="0" distB="0" distL="0" distR="0">
                  <wp:extent cx="1920240" cy="2430780"/>
                  <wp:effectExtent l="0" t="0" r="3810" b="762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2430780"/>
                          </a:xfrm>
                          <a:prstGeom prst="rect">
                            <a:avLst/>
                          </a:prstGeom>
                          <a:noFill/>
                          <a:ln>
                            <a:noFill/>
                          </a:ln>
                        </pic:spPr>
                      </pic:pic>
                    </a:graphicData>
                  </a:graphic>
                </wp:inline>
              </w:drawing>
            </w:r>
          </w:p>
          <w:p w:rsidR="004C6136" w:rsidRDefault="004C6136" w:rsidP="005452B3">
            <w:pPr>
              <w:tabs>
                <w:tab w:val="left" w:pos="-720"/>
              </w:tabs>
              <w:suppressAutoHyphens/>
              <w:rPr>
                <w:rFonts w:ascii="Arial" w:hAnsi="Arial"/>
                <w:sz w:val="36"/>
                <w:lang w:val="en-GB"/>
              </w:rPr>
            </w:pPr>
          </w:p>
          <w:p w:rsidR="004C6136" w:rsidRPr="00490577" w:rsidRDefault="00490577" w:rsidP="00490577">
            <w:pPr>
              <w:tabs>
                <w:tab w:val="center" w:pos="4573"/>
              </w:tabs>
              <w:suppressAutoHyphens/>
              <w:jc w:val="center"/>
              <w:rPr>
                <w:rFonts w:ascii="Arial" w:hAnsi="Arial"/>
                <w:b/>
                <w:sz w:val="52"/>
                <w:szCs w:val="52"/>
                <w:lang w:val="en-GB"/>
              </w:rPr>
            </w:pPr>
            <w:r>
              <w:rPr>
                <w:rFonts w:ascii="Arial" w:hAnsi="Arial"/>
                <w:b/>
                <w:sz w:val="52"/>
                <w:szCs w:val="52"/>
                <w:lang w:val="en-GB"/>
              </w:rPr>
              <w:t>Behaviour and Emotional Re</w:t>
            </w:r>
            <w:r w:rsidRPr="00490577">
              <w:rPr>
                <w:rFonts w:ascii="Arial" w:hAnsi="Arial"/>
                <w:b/>
                <w:sz w:val="52"/>
                <w:szCs w:val="52"/>
                <w:lang w:val="en-GB"/>
              </w:rPr>
              <w:t>gulation</w:t>
            </w:r>
          </w:p>
          <w:p w:rsidR="004C6136" w:rsidRPr="0082268C" w:rsidRDefault="004C6136" w:rsidP="005452B3">
            <w:pPr>
              <w:tabs>
                <w:tab w:val="left" w:pos="-720"/>
              </w:tabs>
              <w:suppressAutoHyphens/>
              <w:rPr>
                <w:rFonts w:ascii="Arial" w:hAnsi="Arial"/>
                <w:b/>
                <w:sz w:val="52"/>
                <w:szCs w:val="52"/>
                <w:lang w:val="en-GB"/>
              </w:rPr>
            </w:pPr>
          </w:p>
          <w:p w:rsidR="004C6136" w:rsidRPr="0082268C" w:rsidRDefault="004B1260" w:rsidP="005452B3">
            <w:pPr>
              <w:tabs>
                <w:tab w:val="center" w:pos="4573"/>
              </w:tabs>
              <w:suppressAutoHyphens/>
              <w:rPr>
                <w:rFonts w:ascii="Arial" w:hAnsi="Arial"/>
                <w:b/>
                <w:sz w:val="52"/>
                <w:szCs w:val="52"/>
                <w:lang w:val="en-GB"/>
              </w:rPr>
            </w:pPr>
            <w:r>
              <w:rPr>
                <w:rFonts w:ascii="Arial" w:hAnsi="Arial"/>
                <w:b/>
                <w:sz w:val="52"/>
                <w:szCs w:val="52"/>
                <w:lang w:val="en-GB"/>
              </w:rPr>
              <w:tab/>
            </w:r>
            <w:r w:rsidR="006B1909">
              <w:rPr>
                <w:rFonts w:ascii="Arial" w:hAnsi="Arial"/>
                <w:b/>
                <w:sz w:val="52"/>
                <w:szCs w:val="52"/>
                <w:lang w:val="en-GB"/>
              </w:rPr>
              <w:t>May</w:t>
            </w:r>
            <w:r w:rsidR="004676D2">
              <w:rPr>
                <w:rFonts w:ascii="Arial" w:hAnsi="Arial"/>
                <w:b/>
                <w:sz w:val="52"/>
                <w:szCs w:val="52"/>
                <w:lang w:val="en-GB"/>
              </w:rPr>
              <w:t xml:space="preserve"> 2025</w:t>
            </w:r>
            <w:bookmarkStart w:id="0" w:name="_GoBack"/>
            <w:bookmarkEnd w:id="0"/>
          </w:p>
          <w:p w:rsidR="004C6136" w:rsidRDefault="004C6136" w:rsidP="005452B3">
            <w:pPr>
              <w:tabs>
                <w:tab w:val="center" w:pos="4573"/>
              </w:tabs>
              <w:suppressAutoHyphens/>
              <w:rPr>
                <w:rFonts w:ascii="Arial" w:hAnsi="Arial"/>
                <w:sz w:val="36"/>
                <w:lang w:val="en-GB"/>
              </w:rPr>
            </w:pPr>
          </w:p>
          <w:p w:rsidR="004C6136" w:rsidRDefault="004C6136" w:rsidP="005452B3">
            <w:pPr>
              <w:tabs>
                <w:tab w:val="center" w:pos="4573"/>
              </w:tabs>
              <w:suppressAutoHyphens/>
              <w:rPr>
                <w:rFonts w:ascii="Arial" w:hAnsi="Arial"/>
                <w:sz w:val="36"/>
                <w:lang w:val="en-GB"/>
              </w:rPr>
            </w:pPr>
          </w:p>
          <w:p w:rsidR="004C6136" w:rsidRDefault="004C6136" w:rsidP="005452B3">
            <w:pPr>
              <w:tabs>
                <w:tab w:val="center" w:pos="4573"/>
              </w:tabs>
              <w:suppressAutoHyphens/>
              <w:rPr>
                <w:rFonts w:ascii="Arial" w:hAnsi="Arial"/>
                <w:sz w:val="36"/>
                <w:lang w:val="en-GB"/>
              </w:rPr>
            </w:pPr>
          </w:p>
          <w:p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4C6136" w:rsidRPr="006038BA" w:rsidRDefault="004C6136" w:rsidP="005452B3">
            <w:pPr>
              <w:pStyle w:val="Footer"/>
              <w:jc w:val="center"/>
              <w:rPr>
                <w:rFonts w:ascii="Arial" w:hAnsi="Arial" w:cs="Arial"/>
                <w:b/>
                <w:sz w:val="22"/>
                <w:szCs w:val="22"/>
              </w:rPr>
            </w:pPr>
          </w:p>
          <w:p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Our Vision:</w:t>
            </w:r>
          </w:p>
          <w:p w:rsidR="004C6136" w:rsidRDefault="004C6136" w:rsidP="005452B3">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rsidR="004C6136" w:rsidRPr="006038BA" w:rsidRDefault="004C6136" w:rsidP="005452B3">
            <w:pPr>
              <w:pStyle w:val="Footer"/>
              <w:jc w:val="center"/>
              <w:rPr>
                <w:rFonts w:ascii="Arial" w:hAnsi="Arial" w:cs="Arial"/>
                <w:b/>
                <w:sz w:val="22"/>
                <w:szCs w:val="22"/>
              </w:rPr>
            </w:pPr>
          </w:p>
          <w:p w:rsidR="004C6136" w:rsidRDefault="004C6136" w:rsidP="005452B3">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4C6136" w:rsidRDefault="004C6136" w:rsidP="005452B3">
            <w:pPr>
              <w:jc w:val="center"/>
              <w:rPr>
                <w:rFonts w:ascii="Tahoma" w:hAnsi="Tahoma" w:cs="Tahoma"/>
                <w:b/>
              </w:rPr>
            </w:pPr>
            <w:r w:rsidRPr="00956CD2">
              <w:rPr>
                <w:rFonts w:ascii="Arial" w:hAnsi="Arial" w:cs="Arial"/>
                <w:b/>
                <w:sz w:val="22"/>
                <w:szCs w:val="22"/>
              </w:rPr>
              <w:t>Compassion, Friendship, Perseverance, Forgiveness, Openness, Trust.</w:t>
            </w:r>
          </w:p>
          <w:p w:rsidR="004C6136" w:rsidRDefault="004C6136" w:rsidP="005452B3">
            <w:pPr>
              <w:tabs>
                <w:tab w:val="center" w:pos="4573"/>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spacing w:after="54"/>
              <w:rPr>
                <w:rFonts w:ascii="Arial" w:hAnsi="Arial"/>
                <w:sz w:val="36"/>
                <w:lang w:val="en-GB"/>
              </w:rPr>
            </w:pPr>
          </w:p>
        </w:tc>
      </w:tr>
    </w:tbl>
    <w:p w:rsidR="004C6136" w:rsidRDefault="004C6136" w:rsidP="004C6136">
      <w:pPr>
        <w:tabs>
          <w:tab w:val="left" w:pos="-720"/>
        </w:tabs>
        <w:suppressAutoHyphens/>
        <w:rPr>
          <w:rFonts w:ascii="Arial" w:hAnsi="Arial"/>
          <w:sz w:val="36"/>
          <w:lang w:val="en-GB"/>
        </w:rPr>
        <w:sectPr w:rsidR="004C6136">
          <w:footerReference w:type="even" r:id="rId9"/>
          <w:footerReference w:type="default" r:id="rId10"/>
          <w:endnotePr>
            <w:numFmt w:val="decimal"/>
          </w:endnotePr>
          <w:pgSz w:w="11906" w:h="16838"/>
          <w:pgMar w:top="1440" w:right="1080" w:bottom="720" w:left="1440" w:header="1440" w:footer="720" w:gutter="0"/>
          <w:pgNumType w:start="1"/>
          <w:cols w:space="720"/>
          <w:noEndnote/>
          <w:titlePg/>
        </w:sectPr>
      </w:pPr>
    </w:p>
    <w:p w:rsidR="004C6136" w:rsidRDefault="004C6136" w:rsidP="004C6136">
      <w:pPr>
        <w:tabs>
          <w:tab w:val="center" w:pos="4873"/>
        </w:tabs>
        <w:suppressAutoHyphens/>
        <w:rPr>
          <w:rFonts w:ascii="Times New Roman" w:hAnsi="Times New Roman"/>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7"/>
      </w:tblGrid>
      <w:tr w:rsidR="004C6136" w:rsidTr="005452B3">
        <w:trPr>
          <w:trHeight w:val="350"/>
          <w:jc w:val="center"/>
        </w:trPr>
        <w:tc>
          <w:tcPr>
            <w:tcW w:w="6207" w:type="dxa"/>
            <w:tcBorders>
              <w:top w:val="single" w:sz="4" w:space="0" w:color="auto"/>
              <w:left w:val="single" w:sz="4" w:space="0" w:color="auto"/>
              <w:bottom w:val="single" w:sz="4" w:space="0" w:color="auto"/>
              <w:right w:val="single" w:sz="4" w:space="0" w:color="auto"/>
            </w:tcBorders>
            <w:shd w:val="clear" w:color="auto" w:fill="auto"/>
          </w:tcPr>
          <w:p w:rsidR="004C6136" w:rsidRDefault="00490577" w:rsidP="005452B3">
            <w:pPr>
              <w:pStyle w:val="Heading1"/>
            </w:pPr>
            <w:r>
              <w:t>Behaviour and Emotional Regulation</w:t>
            </w:r>
            <w:r w:rsidR="004C6136">
              <w:t xml:space="preserve"> Policy</w:t>
            </w:r>
          </w:p>
        </w:tc>
      </w:tr>
    </w:tbl>
    <w:p w:rsidR="004C6136" w:rsidRDefault="004C6136" w:rsidP="004C6136">
      <w:pPr>
        <w:tabs>
          <w:tab w:val="left" w:pos="-720"/>
        </w:tabs>
        <w:suppressAutoHyphens/>
        <w:jc w:val="both"/>
        <w:rPr>
          <w:rFonts w:ascii="Arial" w:hAnsi="Arial"/>
          <w:spacing w:val="-3"/>
          <w:sz w:val="28"/>
          <w:lang w:val="en-GB"/>
        </w:rPr>
      </w:pPr>
    </w:p>
    <w:p w:rsidR="004C6136" w:rsidRDefault="004C6136" w:rsidP="004C6136">
      <w:pPr>
        <w:tabs>
          <w:tab w:val="left" w:pos="-720"/>
        </w:tabs>
        <w:suppressAutoHyphens/>
        <w:jc w:val="both"/>
        <w:rPr>
          <w:spacing w:val="-3"/>
          <w:lang w:val="en-GB"/>
        </w:rPr>
      </w:pPr>
    </w:p>
    <w:p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Governors of Bapchild &amp; Tonge C E (Aided) Primary School recognise their corporate responsibility in having an agreed policy so that every child is given the opportunity to develop </w:t>
      </w:r>
      <w:r w:rsidR="00763230">
        <w:rPr>
          <w:rFonts w:ascii="Arial" w:hAnsi="Arial"/>
          <w:spacing w:val="-3"/>
          <w:sz w:val="22"/>
          <w:szCs w:val="22"/>
          <w:lang w:val="en-GB"/>
        </w:rPr>
        <w:t>the ability to regulate their emotions and demonstrate positive behaviours.</w:t>
      </w:r>
      <w:r w:rsidRPr="009B6413">
        <w:rPr>
          <w:rFonts w:ascii="Arial" w:hAnsi="Arial"/>
          <w:spacing w:val="-3"/>
          <w:sz w:val="22"/>
          <w:szCs w:val="22"/>
          <w:lang w:val="en-GB"/>
        </w:rPr>
        <w:t xml:space="preserve"> They will take all reasonably practicable steps within their power to fulfil this responsibility.</w:t>
      </w: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It is the intention of the governors to regularly review this policy. </w:t>
      </w: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headteacher is required to ensure that all members of the teaching staff, supply teachers, and any other interested persons, receive a copy of this document and any subsequent amendments. </w:t>
      </w: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spacing w:val="-3"/>
          <w:sz w:val="22"/>
          <w:szCs w:val="22"/>
          <w:lang w:val="en-GB"/>
        </w:rPr>
      </w:pPr>
      <w:r w:rsidRPr="009B6413">
        <w:rPr>
          <w:rFonts w:ascii="Arial" w:hAnsi="Arial"/>
          <w:spacing w:val="-3"/>
          <w:sz w:val="22"/>
          <w:szCs w:val="22"/>
          <w:lang w:val="en-GB"/>
        </w:rPr>
        <w:t>Signed:__________________________</w:t>
      </w:r>
      <w:r w:rsidRPr="009B6413">
        <w:rPr>
          <w:rFonts w:ascii="Arial" w:hAnsi="Arial"/>
          <w:spacing w:val="-3"/>
          <w:sz w:val="22"/>
          <w:szCs w:val="22"/>
          <w:lang w:val="en-GB"/>
        </w:rPr>
        <w:tab/>
        <w:t>Safeguarding Governor</w:t>
      </w: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r w:rsidRPr="009B6413">
        <w:rPr>
          <w:rFonts w:ascii="Arial" w:hAnsi="Arial"/>
          <w:spacing w:val="-3"/>
          <w:sz w:val="22"/>
          <w:szCs w:val="22"/>
          <w:lang w:val="en-GB"/>
        </w:rPr>
        <w:t>Date:     _______________</w:t>
      </w:r>
    </w:p>
    <w:p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jc w:val="right"/>
        <w:rPr>
          <w:rFonts w:ascii="Arial" w:hAnsi="Arial"/>
          <w:spacing w:val="-3"/>
          <w:sz w:val="22"/>
          <w:szCs w:val="22"/>
          <w:lang w:val="en-GB"/>
        </w:rPr>
      </w:pPr>
      <w:r w:rsidRPr="009B6413">
        <w:rPr>
          <w:rFonts w:ascii="Arial" w:hAnsi="Arial"/>
          <w:spacing w:val="-3"/>
          <w:sz w:val="22"/>
          <w:szCs w:val="22"/>
          <w:lang w:val="en-GB"/>
        </w:rPr>
        <w:t xml:space="preserve">Date for next review: </w:t>
      </w:r>
      <w:r w:rsidR="006B1909">
        <w:rPr>
          <w:rFonts w:ascii="Arial" w:hAnsi="Arial"/>
          <w:spacing w:val="-3"/>
          <w:sz w:val="22"/>
          <w:szCs w:val="22"/>
          <w:lang w:val="en-GB"/>
        </w:rPr>
        <w:t>May 2025</w:t>
      </w:r>
    </w:p>
    <w:p w:rsidR="004C6136" w:rsidRDefault="004C6136" w:rsidP="004C6136">
      <w:pPr>
        <w:widowControl/>
        <w:snapToGrid/>
        <w:spacing w:after="3" w:line="247" w:lineRule="auto"/>
        <w:ind w:left="-5" w:right="-429" w:hanging="10"/>
        <w:jc w:val="both"/>
        <w:rPr>
          <w:rFonts w:ascii="Arial" w:hAnsi="Arial" w:cs="Arial"/>
          <w:color w:val="000000"/>
          <w:szCs w:val="22"/>
          <w:lang w:val="en-GB" w:eastAsia="zh-TW"/>
        </w:rPr>
      </w:pPr>
    </w:p>
    <w:p w:rsidR="00AC5E35" w:rsidRDefault="00AC5E35">
      <w:pPr>
        <w:widowControl/>
        <w:snapToGrid/>
        <w:spacing w:after="160" w:line="259" w:lineRule="auto"/>
        <w:rPr>
          <w:rFonts w:ascii="Arial" w:hAnsi="Arial" w:cs="Arial"/>
          <w:color w:val="000000"/>
          <w:szCs w:val="22"/>
          <w:lang w:val="en-GB" w:eastAsia="zh-TW"/>
        </w:rPr>
      </w:pPr>
      <w:r>
        <w:rPr>
          <w:rFonts w:ascii="Arial" w:hAnsi="Arial" w:cs="Arial"/>
          <w:color w:val="000000"/>
          <w:szCs w:val="22"/>
          <w:lang w:val="en-GB" w:eastAsia="zh-TW"/>
        </w:rPr>
        <w:br w:type="page"/>
      </w:r>
    </w:p>
    <w:p w:rsidR="004C6136" w:rsidRPr="004B1260" w:rsidRDefault="004C6136" w:rsidP="004C6136">
      <w:pPr>
        <w:rPr>
          <w:rFonts w:ascii="Arial" w:hAnsi="Arial" w:cs="Arial"/>
          <w:b/>
          <w:sz w:val="22"/>
          <w:szCs w:val="22"/>
        </w:rPr>
      </w:pPr>
      <w:r w:rsidRPr="004B1260">
        <w:rPr>
          <w:rFonts w:ascii="Arial" w:hAnsi="Arial" w:cs="Arial"/>
          <w:b/>
          <w:sz w:val="22"/>
          <w:szCs w:val="22"/>
        </w:rPr>
        <w:lastRenderedPageBreak/>
        <w:t>INTRODUCTORY STATEMENT</w:t>
      </w:r>
    </w:p>
    <w:p w:rsidR="004C6136" w:rsidRPr="004B1260" w:rsidRDefault="004C6136" w:rsidP="004C6136">
      <w:pPr>
        <w:rPr>
          <w:rFonts w:ascii="Arial" w:hAnsi="Arial" w:cs="Arial"/>
          <w:b/>
          <w:sz w:val="22"/>
          <w:szCs w:val="22"/>
        </w:rPr>
      </w:pPr>
    </w:p>
    <w:p w:rsidR="004C6136" w:rsidRPr="004B1260" w:rsidRDefault="004C6136" w:rsidP="004C6136">
      <w:pPr>
        <w:tabs>
          <w:tab w:val="left" w:pos="-720"/>
        </w:tabs>
        <w:suppressAutoHyphens/>
        <w:rPr>
          <w:rFonts w:ascii="Arial" w:hAnsi="Arial" w:cs="Arial"/>
          <w:spacing w:val="-3"/>
          <w:sz w:val="22"/>
          <w:szCs w:val="22"/>
        </w:rPr>
      </w:pPr>
      <w:r w:rsidRPr="004B1260">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4B1260">
        <w:rPr>
          <w:rFonts w:ascii="Arial" w:hAnsi="Arial" w:cs="Arial"/>
          <w:spacing w:val="-3"/>
          <w:sz w:val="22"/>
          <w:szCs w:val="22"/>
        </w:rPr>
        <w:t>.</w:t>
      </w:r>
    </w:p>
    <w:p w:rsidR="004C6136" w:rsidRPr="004B1260"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cs="Arial"/>
          <w:spacing w:val="-3"/>
          <w:sz w:val="22"/>
          <w:szCs w:val="22"/>
          <w:lang w:val="en-GB"/>
        </w:rPr>
      </w:pPr>
    </w:p>
    <w:p w:rsidR="00D45A9C" w:rsidRDefault="00D45A9C" w:rsidP="00AC5E35">
      <w:pPr>
        <w:rPr>
          <w:rFonts w:ascii="Arial" w:hAnsi="Arial" w:cs="Arial"/>
          <w:b/>
          <w:bCs/>
          <w:sz w:val="22"/>
          <w:szCs w:val="22"/>
        </w:rPr>
      </w:pPr>
    </w:p>
    <w:p w:rsidR="00AC5E35" w:rsidRPr="00AC5E35" w:rsidRDefault="00AC5E35" w:rsidP="00AC5E35">
      <w:pPr>
        <w:rPr>
          <w:rFonts w:ascii="Arial" w:hAnsi="Arial" w:cs="Arial"/>
          <w:b/>
          <w:bCs/>
          <w:sz w:val="22"/>
          <w:szCs w:val="22"/>
        </w:rPr>
      </w:pPr>
      <w:r w:rsidRPr="00AC5E35">
        <w:rPr>
          <w:rFonts w:ascii="Arial" w:hAnsi="Arial" w:cs="Arial"/>
          <w:b/>
          <w:bCs/>
          <w:sz w:val="22"/>
          <w:szCs w:val="22"/>
        </w:rPr>
        <w:t>Policy Statement</w:t>
      </w:r>
    </w:p>
    <w:p w:rsidR="00AC5E35" w:rsidRPr="00AC5E35" w:rsidRDefault="00AC5E35" w:rsidP="00AC5E35">
      <w:pPr>
        <w:rPr>
          <w:rFonts w:ascii="Arial" w:hAnsi="Arial" w:cs="Arial"/>
          <w:b/>
          <w:bCs/>
          <w:sz w:val="22"/>
          <w:szCs w:val="22"/>
        </w:rPr>
      </w:pPr>
    </w:p>
    <w:p w:rsidR="00AC5E35" w:rsidRPr="00AC5E35" w:rsidRDefault="00AC5E35" w:rsidP="00AC5E35">
      <w:pPr>
        <w:rPr>
          <w:rFonts w:ascii="Arial" w:hAnsi="Arial" w:cs="Arial"/>
          <w:sz w:val="22"/>
          <w:szCs w:val="22"/>
        </w:rPr>
      </w:pPr>
      <w:r w:rsidRPr="00AC5E35">
        <w:rPr>
          <w:rFonts w:ascii="Arial" w:hAnsi="Arial" w:cs="Arial"/>
          <w:sz w:val="22"/>
          <w:szCs w:val="22"/>
        </w:rPr>
        <w:t>Bapchild and Tonge Primary School is committed to creating an environment where every child has the opportunity to develop and achieve an ex</w:t>
      </w:r>
      <w:r w:rsidR="008F17ED">
        <w:rPr>
          <w:rFonts w:ascii="Arial" w:hAnsi="Arial" w:cs="Arial"/>
          <w:sz w:val="22"/>
          <w:szCs w:val="22"/>
        </w:rPr>
        <w:t xml:space="preserve">emplary standard of behaviour. </w:t>
      </w:r>
      <w:r w:rsidRPr="00AC5E35">
        <w:rPr>
          <w:rFonts w:ascii="Arial" w:hAnsi="Arial" w:cs="Arial"/>
          <w:sz w:val="22"/>
          <w:szCs w:val="22"/>
        </w:rPr>
        <w:t>This policy should be read in conjunction with the school’s Home-School Agreement, Anti-bullying Policy, Safeguarding Policy, Online Safety Policy, Positive Handling (Restraint) Policy, Complaints Policy and SEND Policy.</w:t>
      </w:r>
    </w:p>
    <w:p w:rsidR="00AC5E35" w:rsidRPr="00AC5E35" w:rsidRDefault="00AC5E35" w:rsidP="00AC5E35">
      <w:pPr>
        <w:rPr>
          <w:rFonts w:ascii="Arial" w:hAnsi="Arial" w:cs="Arial"/>
          <w:sz w:val="22"/>
          <w:szCs w:val="22"/>
        </w:rPr>
      </w:pPr>
    </w:p>
    <w:p w:rsidR="00D45A9C" w:rsidRDefault="00D45A9C" w:rsidP="00AC5E35">
      <w:pPr>
        <w:rPr>
          <w:rFonts w:ascii="Arial" w:hAnsi="Arial" w:cs="Arial"/>
          <w:b/>
          <w:bCs/>
          <w:sz w:val="22"/>
          <w:szCs w:val="22"/>
        </w:rPr>
      </w:pPr>
    </w:p>
    <w:p w:rsidR="00AC5E35" w:rsidRPr="00AC5E35" w:rsidRDefault="00AC5E35" w:rsidP="00AC5E35">
      <w:pPr>
        <w:rPr>
          <w:rFonts w:ascii="Arial" w:hAnsi="Arial" w:cs="Arial"/>
          <w:b/>
          <w:bCs/>
          <w:sz w:val="22"/>
          <w:szCs w:val="22"/>
        </w:rPr>
      </w:pPr>
      <w:r w:rsidRPr="00AC5E35">
        <w:rPr>
          <w:rFonts w:ascii="Arial" w:hAnsi="Arial" w:cs="Arial"/>
          <w:b/>
          <w:bCs/>
          <w:sz w:val="22"/>
          <w:szCs w:val="22"/>
        </w:rPr>
        <w:t>Aim of the Policy</w:t>
      </w:r>
    </w:p>
    <w:p w:rsidR="00AC5E35" w:rsidRPr="00AC5E35" w:rsidRDefault="00AC5E35" w:rsidP="00AC5E35">
      <w:pPr>
        <w:rPr>
          <w:rFonts w:ascii="Arial" w:hAnsi="Arial" w:cs="Arial"/>
          <w:b/>
          <w:bCs/>
          <w:sz w:val="22"/>
          <w:szCs w:val="22"/>
        </w:rPr>
      </w:pPr>
    </w:p>
    <w:p w:rsidR="00C12CB3" w:rsidRPr="00C12CB3" w:rsidRDefault="00C12CB3" w:rsidP="00C12CB3">
      <w:pPr>
        <w:pStyle w:val="4Bulletedcopyblue"/>
        <w:numPr>
          <w:ilvl w:val="0"/>
          <w:numId w:val="32"/>
        </w:numPr>
        <w:spacing w:after="0"/>
        <w:rPr>
          <w:sz w:val="22"/>
          <w:szCs w:val="22"/>
          <w:lang w:eastAsia="en-GB"/>
        </w:rPr>
      </w:pPr>
      <w:r w:rsidRPr="00AC5E35">
        <w:rPr>
          <w:sz w:val="22"/>
          <w:szCs w:val="22"/>
          <w:lang w:eastAsia="en-GB"/>
        </w:rPr>
        <w:t>To ensure that all learners are treated fair</w:t>
      </w:r>
      <w:r>
        <w:rPr>
          <w:sz w:val="22"/>
          <w:szCs w:val="22"/>
          <w:lang w:eastAsia="en-GB"/>
        </w:rPr>
        <w:t>ly, with dignity, and shown respect.</w:t>
      </w:r>
      <w:r w:rsidRPr="00763230">
        <w:rPr>
          <w:sz w:val="22"/>
          <w:szCs w:val="22"/>
          <w:lang w:eastAsia="en-GB"/>
        </w:rPr>
        <w:t xml:space="preserve"> </w:t>
      </w:r>
    </w:p>
    <w:p w:rsidR="00763230" w:rsidRDefault="00763230" w:rsidP="00763230">
      <w:pPr>
        <w:pStyle w:val="4Bulletedcopyblue"/>
        <w:numPr>
          <w:ilvl w:val="0"/>
          <w:numId w:val="32"/>
        </w:numPr>
        <w:spacing w:after="0"/>
        <w:rPr>
          <w:sz w:val="22"/>
          <w:szCs w:val="22"/>
          <w:lang w:eastAsia="en-GB"/>
        </w:rPr>
      </w:pPr>
      <w:r>
        <w:rPr>
          <w:sz w:val="22"/>
          <w:szCs w:val="22"/>
          <w:lang w:eastAsia="en-GB"/>
        </w:rPr>
        <w:t>To help all learners understand t</w:t>
      </w:r>
      <w:r w:rsidR="00C12CB3">
        <w:rPr>
          <w:sz w:val="22"/>
          <w:szCs w:val="22"/>
          <w:lang w:eastAsia="en-GB"/>
        </w:rPr>
        <w:t>heir feelings and find ways to express them safely.</w:t>
      </w:r>
    </w:p>
    <w:p w:rsidR="00763230" w:rsidRDefault="00763230" w:rsidP="00763230">
      <w:pPr>
        <w:pStyle w:val="4Bulletedcopyblue"/>
        <w:numPr>
          <w:ilvl w:val="0"/>
          <w:numId w:val="32"/>
        </w:numPr>
        <w:spacing w:after="0"/>
        <w:rPr>
          <w:sz w:val="22"/>
          <w:szCs w:val="22"/>
          <w:lang w:eastAsia="en-GB"/>
        </w:rPr>
      </w:pPr>
      <w:r w:rsidRPr="00AC5E35">
        <w:rPr>
          <w:sz w:val="22"/>
          <w:szCs w:val="22"/>
          <w:lang w:eastAsia="en-GB"/>
        </w:rPr>
        <w:t xml:space="preserve">To </w:t>
      </w:r>
      <w:r>
        <w:rPr>
          <w:sz w:val="22"/>
          <w:szCs w:val="22"/>
          <w:lang w:eastAsia="en-GB"/>
        </w:rPr>
        <w:t>enable</w:t>
      </w:r>
      <w:r w:rsidRPr="00AC5E35">
        <w:rPr>
          <w:sz w:val="22"/>
          <w:szCs w:val="22"/>
          <w:lang w:eastAsia="en-GB"/>
        </w:rPr>
        <w:t xml:space="preserve"> learners </w:t>
      </w:r>
      <w:r w:rsidR="00E22495">
        <w:rPr>
          <w:sz w:val="22"/>
          <w:szCs w:val="22"/>
          <w:lang w:eastAsia="en-GB"/>
        </w:rPr>
        <w:t xml:space="preserve">to </w:t>
      </w:r>
      <w:r w:rsidRPr="00AC5E35">
        <w:rPr>
          <w:sz w:val="22"/>
          <w:szCs w:val="22"/>
          <w:lang w:eastAsia="en-GB"/>
        </w:rPr>
        <w:t xml:space="preserve">take </w:t>
      </w:r>
      <w:r>
        <w:rPr>
          <w:sz w:val="22"/>
          <w:szCs w:val="22"/>
          <w:lang w:eastAsia="en-GB"/>
        </w:rPr>
        <w:t>ownership over their actions</w:t>
      </w:r>
      <w:r w:rsidRPr="00AC5E35">
        <w:rPr>
          <w:sz w:val="22"/>
          <w:szCs w:val="22"/>
          <w:lang w:eastAsia="en-GB"/>
        </w:rPr>
        <w:t xml:space="preserve"> and be responsible for </w:t>
      </w:r>
      <w:r>
        <w:rPr>
          <w:sz w:val="22"/>
          <w:szCs w:val="22"/>
          <w:lang w:eastAsia="en-GB"/>
        </w:rPr>
        <w:t>them.</w:t>
      </w:r>
    </w:p>
    <w:p w:rsidR="00763230" w:rsidRDefault="00763230" w:rsidP="00763230">
      <w:pPr>
        <w:pStyle w:val="4Bulletedcopyblue"/>
        <w:numPr>
          <w:ilvl w:val="0"/>
          <w:numId w:val="32"/>
        </w:numPr>
        <w:spacing w:after="0"/>
        <w:rPr>
          <w:sz w:val="22"/>
          <w:szCs w:val="22"/>
          <w:lang w:eastAsia="en-GB"/>
        </w:rPr>
      </w:pPr>
      <w:r w:rsidRPr="00AC5E35">
        <w:rPr>
          <w:sz w:val="22"/>
          <w:szCs w:val="22"/>
          <w:lang w:eastAsia="en-GB"/>
        </w:rPr>
        <w:t xml:space="preserve">To promote community cohesion through </w:t>
      </w:r>
      <w:r>
        <w:rPr>
          <w:sz w:val="22"/>
          <w:szCs w:val="22"/>
          <w:lang w:eastAsia="en-GB"/>
        </w:rPr>
        <w:t>strong</w:t>
      </w:r>
      <w:r w:rsidRPr="00AC5E35">
        <w:rPr>
          <w:sz w:val="22"/>
          <w:szCs w:val="22"/>
          <w:lang w:eastAsia="en-GB"/>
        </w:rPr>
        <w:t xml:space="preserve"> relationships and consistency of expectations</w:t>
      </w:r>
      <w:r>
        <w:rPr>
          <w:sz w:val="22"/>
          <w:szCs w:val="22"/>
          <w:lang w:eastAsia="en-GB"/>
        </w:rPr>
        <w:t>.</w:t>
      </w:r>
    </w:p>
    <w:p w:rsidR="00D45A9C" w:rsidRDefault="00D45A9C" w:rsidP="00763230">
      <w:pPr>
        <w:pStyle w:val="4Bulletedcopyblue"/>
        <w:numPr>
          <w:ilvl w:val="0"/>
          <w:numId w:val="32"/>
        </w:numPr>
        <w:spacing w:after="0"/>
        <w:rPr>
          <w:sz w:val="22"/>
          <w:szCs w:val="22"/>
          <w:lang w:eastAsia="en-GB"/>
        </w:rPr>
      </w:pPr>
      <w:r>
        <w:rPr>
          <w:sz w:val="22"/>
          <w:szCs w:val="22"/>
          <w:lang w:eastAsia="en-GB"/>
        </w:rPr>
        <w:t>To equip families with the knowledge of how emotions and behaviour will be managed at Bapchild and Tonge Primary School and Nursery.</w:t>
      </w:r>
    </w:p>
    <w:p w:rsidR="00AC5E35" w:rsidRPr="00AC5E35" w:rsidRDefault="00AC5E35" w:rsidP="00763230">
      <w:pPr>
        <w:pStyle w:val="4Bulletedcopyblue"/>
        <w:numPr>
          <w:ilvl w:val="0"/>
          <w:numId w:val="32"/>
        </w:numPr>
        <w:spacing w:after="0"/>
        <w:rPr>
          <w:sz w:val="22"/>
          <w:szCs w:val="22"/>
          <w:lang w:eastAsia="en-GB"/>
        </w:rPr>
      </w:pPr>
      <w:r w:rsidRPr="00AC5E35">
        <w:rPr>
          <w:sz w:val="22"/>
          <w:szCs w:val="22"/>
          <w:lang w:eastAsia="en-GB"/>
        </w:rPr>
        <w:t xml:space="preserve">To create a culture of </w:t>
      </w:r>
      <w:r w:rsidR="008F17ED">
        <w:rPr>
          <w:sz w:val="22"/>
          <w:szCs w:val="22"/>
          <w:lang w:eastAsia="en-GB"/>
        </w:rPr>
        <w:t>exemplary behaviour</w:t>
      </w:r>
      <w:r w:rsidRPr="00AC5E35">
        <w:rPr>
          <w:sz w:val="22"/>
          <w:szCs w:val="22"/>
          <w:lang w:eastAsia="en-GB"/>
        </w:rPr>
        <w:t xml:space="preserve">: for learning, for community, for life. </w:t>
      </w:r>
    </w:p>
    <w:p w:rsidR="008F17ED" w:rsidRPr="00AC5E35" w:rsidRDefault="008F17ED" w:rsidP="008F17ED">
      <w:pPr>
        <w:pStyle w:val="4Bulletedcopyblue"/>
        <w:numPr>
          <w:ilvl w:val="0"/>
          <w:numId w:val="0"/>
        </w:numPr>
        <w:ind w:left="340" w:hanging="170"/>
        <w:rPr>
          <w:sz w:val="22"/>
          <w:szCs w:val="22"/>
          <w:lang w:eastAsia="en-GB"/>
        </w:rPr>
      </w:pPr>
    </w:p>
    <w:p w:rsidR="00AC5E35" w:rsidRDefault="00AC5E35" w:rsidP="00AC5E35">
      <w:pPr>
        <w:pStyle w:val="4Bulletedcopyblue"/>
        <w:numPr>
          <w:ilvl w:val="0"/>
          <w:numId w:val="0"/>
        </w:numPr>
        <w:rPr>
          <w:b/>
          <w:sz w:val="22"/>
          <w:szCs w:val="22"/>
          <w:lang w:eastAsia="en-GB"/>
        </w:rPr>
      </w:pPr>
      <w:r w:rsidRPr="00AC5E35">
        <w:rPr>
          <w:b/>
          <w:sz w:val="22"/>
          <w:szCs w:val="22"/>
          <w:lang w:eastAsia="en-GB"/>
        </w:rPr>
        <w:t>Expectations of Children</w:t>
      </w:r>
    </w:p>
    <w:p w:rsidR="00D45A9C" w:rsidRPr="00AC5E35" w:rsidRDefault="00D45A9C" w:rsidP="00AC5E35">
      <w:pPr>
        <w:pStyle w:val="4Bulletedcopyblue"/>
        <w:numPr>
          <w:ilvl w:val="0"/>
          <w:numId w:val="0"/>
        </w:numPr>
        <w:rPr>
          <w:b/>
          <w:sz w:val="22"/>
          <w:szCs w:val="22"/>
          <w:lang w:eastAsia="en-GB"/>
        </w:rPr>
      </w:pPr>
    </w:p>
    <w:p w:rsidR="008F17ED" w:rsidRDefault="008F17ED" w:rsidP="008F17ED">
      <w:pPr>
        <w:rPr>
          <w:rFonts w:ascii="Arial" w:hAnsi="Arial" w:cs="Arial"/>
          <w:sz w:val="22"/>
          <w:szCs w:val="22"/>
        </w:rPr>
      </w:pPr>
      <w:r w:rsidRPr="008F17ED">
        <w:rPr>
          <w:rFonts w:ascii="Arial" w:hAnsi="Arial" w:cs="Arial"/>
          <w:sz w:val="22"/>
          <w:szCs w:val="22"/>
        </w:rPr>
        <w:t>At Bapchi</w:t>
      </w:r>
      <w:r>
        <w:rPr>
          <w:rFonts w:ascii="Arial" w:hAnsi="Arial" w:cs="Arial"/>
          <w:sz w:val="22"/>
          <w:szCs w:val="22"/>
        </w:rPr>
        <w:t xml:space="preserve">ld and Tonge </w:t>
      </w:r>
      <w:r w:rsidR="00FE3A75">
        <w:rPr>
          <w:rFonts w:ascii="Arial" w:hAnsi="Arial" w:cs="Arial"/>
          <w:sz w:val="22"/>
          <w:szCs w:val="22"/>
        </w:rPr>
        <w:t>we follow the school rules of ‘Be R</w:t>
      </w:r>
      <w:r>
        <w:rPr>
          <w:rFonts w:ascii="Arial" w:hAnsi="Arial" w:cs="Arial"/>
          <w:sz w:val="22"/>
          <w:szCs w:val="22"/>
        </w:rPr>
        <w:t xml:space="preserve">eady, Respectful and Safe’. The three areas are:- </w:t>
      </w:r>
    </w:p>
    <w:p w:rsidR="00D45A9C" w:rsidRDefault="00D45A9C" w:rsidP="008F17ED">
      <w:pPr>
        <w:rPr>
          <w:rFonts w:ascii="Arial" w:hAnsi="Arial" w:cs="Arial"/>
          <w:sz w:val="22"/>
          <w:szCs w:val="22"/>
        </w:rPr>
      </w:pPr>
    </w:p>
    <w:p w:rsidR="00D45A9C" w:rsidRDefault="00D45A9C" w:rsidP="008F17ED">
      <w:pPr>
        <w:rPr>
          <w:rFonts w:ascii="Arial" w:hAnsi="Arial" w:cs="Arial"/>
          <w:sz w:val="22"/>
          <w:szCs w:val="22"/>
        </w:rPr>
      </w:pPr>
    </w:p>
    <w:tbl>
      <w:tblPr>
        <w:tblStyle w:val="TableGrid"/>
        <w:tblpPr w:leftFromText="180" w:rightFromText="180" w:vertAnchor="text" w:horzAnchor="margin" w:tblpXSpec="center" w:tblpY="166"/>
        <w:tblW w:w="0" w:type="auto"/>
        <w:tblLook w:val="04A0" w:firstRow="1" w:lastRow="0" w:firstColumn="1" w:lastColumn="0" w:noHBand="0" w:noVBand="1"/>
      </w:tblPr>
      <w:tblGrid>
        <w:gridCol w:w="2410"/>
        <w:gridCol w:w="6345"/>
      </w:tblGrid>
      <w:tr w:rsidR="00315DB5" w:rsidTr="00490577">
        <w:tc>
          <w:tcPr>
            <w:tcW w:w="2410" w:type="dxa"/>
          </w:tcPr>
          <w:p w:rsidR="00315DB5" w:rsidRDefault="00315DB5" w:rsidP="00315DB5">
            <w:pPr>
              <w:rPr>
                <w:rFonts w:ascii="Arial" w:hAnsi="Arial" w:cs="Arial"/>
                <w:b/>
                <w:sz w:val="22"/>
                <w:szCs w:val="22"/>
              </w:rPr>
            </w:pPr>
            <w:r>
              <w:rPr>
                <w:rFonts w:ascii="Arial" w:hAnsi="Arial" w:cs="Arial"/>
                <w:sz w:val="22"/>
                <w:szCs w:val="22"/>
              </w:rPr>
              <w:t xml:space="preserve">Be </w:t>
            </w:r>
            <w:r>
              <w:rPr>
                <w:rFonts w:ascii="Arial" w:hAnsi="Arial" w:cs="Arial"/>
                <w:b/>
                <w:sz w:val="22"/>
                <w:szCs w:val="22"/>
              </w:rPr>
              <w:t xml:space="preserve">Ready </w:t>
            </w:r>
          </w:p>
          <w:p w:rsidR="00315DB5" w:rsidRPr="008F17ED" w:rsidRDefault="00315DB5" w:rsidP="00315DB5">
            <w:pPr>
              <w:rPr>
                <w:rFonts w:ascii="Arial" w:hAnsi="Arial" w:cs="Arial"/>
                <w:b/>
                <w:sz w:val="22"/>
                <w:szCs w:val="22"/>
              </w:rPr>
            </w:pPr>
          </w:p>
        </w:tc>
        <w:tc>
          <w:tcPr>
            <w:tcW w:w="6345" w:type="dxa"/>
          </w:tcPr>
          <w:p w:rsidR="00315DB5" w:rsidRDefault="00315DB5" w:rsidP="00315DB5">
            <w:pPr>
              <w:rPr>
                <w:rFonts w:ascii="Arial" w:hAnsi="Arial" w:cs="Arial"/>
                <w:sz w:val="22"/>
                <w:szCs w:val="22"/>
              </w:rPr>
            </w:pPr>
            <w:r>
              <w:rPr>
                <w:rFonts w:ascii="Arial" w:hAnsi="Arial" w:cs="Arial"/>
                <w:sz w:val="22"/>
                <w:szCs w:val="22"/>
              </w:rPr>
              <w:t>I am ready to learn.</w:t>
            </w:r>
          </w:p>
        </w:tc>
      </w:tr>
      <w:tr w:rsidR="00315DB5" w:rsidTr="00490577">
        <w:tc>
          <w:tcPr>
            <w:tcW w:w="2410" w:type="dxa"/>
          </w:tcPr>
          <w:p w:rsidR="00315DB5" w:rsidRPr="008F17ED" w:rsidRDefault="00315DB5" w:rsidP="00315DB5">
            <w:pPr>
              <w:rPr>
                <w:rFonts w:ascii="Arial" w:hAnsi="Arial" w:cs="Arial"/>
                <w:b/>
                <w:sz w:val="22"/>
                <w:szCs w:val="22"/>
              </w:rPr>
            </w:pPr>
            <w:r>
              <w:rPr>
                <w:rFonts w:ascii="Arial" w:hAnsi="Arial" w:cs="Arial"/>
                <w:sz w:val="22"/>
                <w:szCs w:val="22"/>
              </w:rPr>
              <w:t xml:space="preserve">Be </w:t>
            </w:r>
            <w:r>
              <w:rPr>
                <w:rFonts w:ascii="Arial" w:hAnsi="Arial" w:cs="Arial"/>
                <w:b/>
                <w:sz w:val="22"/>
                <w:szCs w:val="22"/>
              </w:rPr>
              <w:t xml:space="preserve">Respectful </w:t>
            </w:r>
          </w:p>
        </w:tc>
        <w:tc>
          <w:tcPr>
            <w:tcW w:w="6345" w:type="dxa"/>
          </w:tcPr>
          <w:p w:rsidR="00315DB5" w:rsidRDefault="00315DB5" w:rsidP="00315DB5">
            <w:pPr>
              <w:rPr>
                <w:rFonts w:ascii="Arial" w:hAnsi="Arial" w:cs="Arial"/>
                <w:sz w:val="22"/>
                <w:szCs w:val="22"/>
              </w:rPr>
            </w:pPr>
            <w:r>
              <w:rPr>
                <w:rFonts w:ascii="Arial" w:hAnsi="Arial" w:cs="Arial"/>
                <w:sz w:val="22"/>
                <w:szCs w:val="22"/>
              </w:rPr>
              <w:t>I am respectful to my peers, adults and school property.</w:t>
            </w:r>
          </w:p>
          <w:p w:rsidR="00315DB5" w:rsidRDefault="00315DB5" w:rsidP="00315DB5">
            <w:pPr>
              <w:rPr>
                <w:rFonts w:ascii="Arial" w:hAnsi="Arial" w:cs="Arial"/>
                <w:sz w:val="22"/>
                <w:szCs w:val="22"/>
              </w:rPr>
            </w:pPr>
          </w:p>
        </w:tc>
      </w:tr>
      <w:tr w:rsidR="00315DB5" w:rsidTr="00490577">
        <w:tc>
          <w:tcPr>
            <w:tcW w:w="2410" w:type="dxa"/>
          </w:tcPr>
          <w:p w:rsidR="00315DB5" w:rsidRPr="008F17ED" w:rsidRDefault="00315DB5" w:rsidP="00315DB5">
            <w:pPr>
              <w:rPr>
                <w:rFonts w:ascii="Arial" w:hAnsi="Arial" w:cs="Arial"/>
                <w:b/>
                <w:sz w:val="22"/>
                <w:szCs w:val="22"/>
              </w:rPr>
            </w:pPr>
            <w:r>
              <w:rPr>
                <w:rFonts w:ascii="Arial" w:hAnsi="Arial" w:cs="Arial"/>
                <w:sz w:val="22"/>
                <w:szCs w:val="22"/>
              </w:rPr>
              <w:t xml:space="preserve">Be </w:t>
            </w:r>
            <w:r>
              <w:rPr>
                <w:rFonts w:ascii="Arial" w:hAnsi="Arial" w:cs="Arial"/>
                <w:b/>
                <w:sz w:val="22"/>
                <w:szCs w:val="22"/>
              </w:rPr>
              <w:t xml:space="preserve">Safe </w:t>
            </w:r>
          </w:p>
        </w:tc>
        <w:tc>
          <w:tcPr>
            <w:tcW w:w="6345" w:type="dxa"/>
          </w:tcPr>
          <w:p w:rsidR="00315DB5" w:rsidRDefault="00315DB5" w:rsidP="00315DB5">
            <w:pPr>
              <w:rPr>
                <w:rFonts w:ascii="Arial" w:hAnsi="Arial" w:cs="Arial"/>
                <w:sz w:val="22"/>
                <w:szCs w:val="22"/>
              </w:rPr>
            </w:pPr>
            <w:r>
              <w:rPr>
                <w:rFonts w:ascii="Arial" w:hAnsi="Arial" w:cs="Arial"/>
                <w:sz w:val="22"/>
                <w:szCs w:val="22"/>
              </w:rPr>
              <w:t xml:space="preserve">I will keep myself safe in and out of school, as well as online. </w:t>
            </w:r>
          </w:p>
          <w:p w:rsidR="00315DB5" w:rsidRDefault="00315DB5" w:rsidP="00315DB5">
            <w:pPr>
              <w:rPr>
                <w:rFonts w:ascii="Arial" w:hAnsi="Arial" w:cs="Arial"/>
                <w:sz w:val="22"/>
                <w:szCs w:val="22"/>
              </w:rPr>
            </w:pPr>
          </w:p>
        </w:tc>
      </w:tr>
    </w:tbl>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8F17ED" w:rsidRDefault="008F17ED" w:rsidP="008F17ED">
      <w:pPr>
        <w:rPr>
          <w:rFonts w:ascii="Arial" w:hAnsi="Arial" w:cs="Arial"/>
          <w:sz w:val="22"/>
          <w:szCs w:val="22"/>
        </w:rPr>
      </w:pPr>
    </w:p>
    <w:p w:rsidR="000A1F15" w:rsidRDefault="000A1F15" w:rsidP="008F17ED">
      <w:pPr>
        <w:rPr>
          <w:rFonts w:ascii="Arial" w:hAnsi="Arial" w:cs="Arial"/>
          <w:sz w:val="22"/>
          <w:szCs w:val="22"/>
        </w:rPr>
        <w:sectPr w:rsidR="000A1F15" w:rsidSect="00AC5E35">
          <w:pgSz w:w="11906" w:h="16838"/>
          <w:pgMar w:top="720" w:right="720" w:bottom="720" w:left="720" w:header="709" w:footer="709" w:gutter="0"/>
          <w:cols w:space="708"/>
          <w:docGrid w:linePitch="360"/>
        </w:sectPr>
      </w:pPr>
      <w:r>
        <w:rPr>
          <w:rFonts w:ascii="Arial" w:hAnsi="Arial" w:cs="Arial"/>
          <w:sz w:val="22"/>
          <w:szCs w:val="22"/>
        </w:rPr>
        <w:t xml:space="preserve">We recognise that in order for a child to ‘be ready’, they need to feel settled and secure at school. For various reasons this may not happen and it is our duty to co-regulate with that child, until they are able to self-regulate and feel at ease (please see our Wellbeing Policy for more information on emotional regulation). Through strong relationships we can help develop this skill that will not only assist the child with their learning but also in their later life. Our primary aim is to address behaviour incidents through improvement however there are occasions where consequences need to take place for protection of pupils/staff and to serve as an opportunity for the involved child to reflect. Below are clear examples of positive behaviour associated with each rule and potential consequences, should such behaviour be repeated. Whilst we value consistency and clear procedures at Bapchild and Tonge, we also recognise that each child has different needs therefore staff will use the information below at their discretion ensuring the pupil’s wellbeing is at the forefront of our interactions. </w:t>
      </w:r>
      <w:r w:rsidR="00D84CC1">
        <w:rPr>
          <w:rFonts w:ascii="Arial" w:hAnsi="Arial" w:cs="Arial"/>
          <w:sz w:val="22"/>
          <w:szCs w:val="22"/>
        </w:rPr>
        <w:t>Further guidance on consequences can be found in the ‘Expected and Unexpected Be</w:t>
      </w:r>
      <w:r w:rsidR="003F48FD">
        <w:rPr>
          <w:rFonts w:ascii="Arial" w:hAnsi="Arial" w:cs="Arial"/>
          <w:sz w:val="22"/>
          <w:szCs w:val="22"/>
        </w:rPr>
        <w:t>haviours section of this Policy</w:t>
      </w:r>
    </w:p>
    <w:p w:rsidR="000A1F15" w:rsidRDefault="000A1F15" w:rsidP="008F17ED">
      <w:pPr>
        <w:rPr>
          <w:rFonts w:ascii="Arial" w:hAnsi="Arial" w:cs="Arial"/>
          <w:sz w:val="22"/>
          <w:szCs w:val="22"/>
        </w:rPr>
      </w:pPr>
    </w:p>
    <w:p w:rsidR="000A1F15" w:rsidRDefault="000A1F15" w:rsidP="008F17ED">
      <w:pPr>
        <w:rPr>
          <w:rFonts w:ascii="Arial" w:hAnsi="Arial" w:cs="Arial"/>
          <w:sz w:val="22"/>
          <w:szCs w:val="22"/>
        </w:rPr>
      </w:pPr>
    </w:p>
    <w:p w:rsidR="000A1F15" w:rsidRDefault="000A1F15" w:rsidP="008F17ED">
      <w:pPr>
        <w:rPr>
          <w:rFonts w:ascii="Arial" w:hAnsi="Arial" w:cs="Arial"/>
          <w:sz w:val="22"/>
          <w:szCs w:val="22"/>
        </w:rPr>
      </w:pPr>
    </w:p>
    <w:tbl>
      <w:tblPr>
        <w:tblStyle w:val="TableGrid"/>
        <w:tblpPr w:leftFromText="180" w:rightFromText="180" w:vertAnchor="text" w:horzAnchor="margin" w:tblpY="-23"/>
        <w:tblW w:w="0" w:type="auto"/>
        <w:tblLook w:val="04A0" w:firstRow="1" w:lastRow="0" w:firstColumn="1" w:lastColumn="0" w:noHBand="0" w:noVBand="1"/>
      </w:tblPr>
      <w:tblGrid>
        <w:gridCol w:w="1258"/>
        <w:gridCol w:w="1404"/>
        <w:gridCol w:w="6738"/>
        <w:gridCol w:w="5305"/>
      </w:tblGrid>
      <w:tr w:rsidR="003F48FD" w:rsidRPr="009E48DB" w:rsidTr="003F48FD">
        <w:trPr>
          <w:trHeight w:val="2802"/>
        </w:trPr>
        <w:tc>
          <w:tcPr>
            <w:tcW w:w="1258" w:type="dxa"/>
          </w:tcPr>
          <w:p w:rsidR="003F48FD" w:rsidRPr="009E48DB" w:rsidRDefault="003F48FD" w:rsidP="003F48FD">
            <w:pPr>
              <w:rPr>
                <w:rFonts w:ascii="Arial" w:hAnsi="Arial" w:cs="Arial"/>
                <w:b/>
                <w:sz w:val="20"/>
              </w:rPr>
            </w:pPr>
            <w:r w:rsidRPr="009E48DB">
              <w:rPr>
                <w:rFonts w:ascii="Arial" w:hAnsi="Arial" w:cs="Arial"/>
                <w:sz w:val="20"/>
              </w:rPr>
              <w:t xml:space="preserve">Be </w:t>
            </w:r>
            <w:r w:rsidRPr="009E48DB">
              <w:rPr>
                <w:rFonts w:ascii="Arial" w:hAnsi="Arial" w:cs="Arial"/>
                <w:b/>
                <w:sz w:val="20"/>
              </w:rPr>
              <w:t xml:space="preserve">Ready </w:t>
            </w:r>
          </w:p>
          <w:p w:rsidR="003F48FD" w:rsidRPr="009E48DB" w:rsidRDefault="003F48FD" w:rsidP="003F48FD">
            <w:pPr>
              <w:rPr>
                <w:rFonts w:ascii="Arial" w:hAnsi="Arial" w:cs="Arial"/>
                <w:b/>
                <w:sz w:val="20"/>
              </w:rPr>
            </w:pPr>
          </w:p>
        </w:tc>
        <w:tc>
          <w:tcPr>
            <w:tcW w:w="1404" w:type="dxa"/>
          </w:tcPr>
          <w:p w:rsidR="003F48FD" w:rsidRPr="009E48DB" w:rsidRDefault="003F48FD" w:rsidP="003F48FD">
            <w:pPr>
              <w:rPr>
                <w:rFonts w:ascii="Arial" w:hAnsi="Arial" w:cs="Arial"/>
                <w:sz w:val="20"/>
              </w:rPr>
            </w:pPr>
            <w:r w:rsidRPr="009E48DB">
              <w:rPr>
                <w:rFonts w:ascii="Arial" w:hAnsi="Arial" w:cs="Arial"/>
                <w:sz w:val="20"/>
              </w:rPr>
              <w:t>I am ready to learn.</w:t>
            </w:r>
          </w:p>
        </w:tc>
        <w:tc>
          <w:tcPr>
            <w:tcW w:w="6738" w:type="dxa"/>
          </w:tcPr>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Entering school in a way which demonstrates being ready, respectful and safe.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Calm and settled behaviour, emotionally ready to learn/play.</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Recognising when others are ready/not ready and following strategies to support this.</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Resources ready e.g. pencils sharpened, coats on for playtime (if needed) etc.</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In class at the start of lesson times.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Conversations with peers have stopped when ready to begin a lesson/move from one space to another.</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Ask for help and support when needed.</w:t>
            </w:r>
          </w:p>
        </w:tc>
        <w:tc>
          <w:tcPr>
            <w:tcW w:w="5305" w:type="dxa"/>
          </w:tcPr>
          <w:p w:rsidR="003F48FD" w:rsidRPr="009E48DB" w:rsidRDefault="003F48FD" w:rsidP="003F48FD">
            <w:pPr>
              <w:rPr>
                <w:rFonts w:ascii="Arial" w:hAnsi="Arial" w:cs="Arial"/>
                <w:sz w:val="20"/>
              </w:rPr>
            </w:pPr>
            <w:r w:rsidRPr="009E48DB">
              <w:rPr>
                <w:rFonts w:ascii="Arial" w:hAnsi="Arial" w:cs="Arial"/>
                <w:sz w:val="20"/>
              </w:rPr>
              <w:t xml:space="preserve">Should such behaviours be repeated, after a gentle reminder and/or conversation/s, then potential consequences are as follows; </w:t>
            </w:r>
          </w:p>
          <w:p w:rsidR="003F48FD" w:rsidRPr="009E48DB" w:rsidRDefault="003F48FD" w:rsidP="003F48FD">
            <w:pPr>
              <w:pStyle w:val="ListParagraph"/>
              <w:numPr>
                <w:ilvl w:val="0"/>
                <w:numId w:val="34"/>
              </w:numPr>
              <w:rPr>
                <w:rFonts w:ascii="Arial" w:hAnsi="Arial" w:cs="Arial"/>
                <w:sz w:val="20"/>
                <w:szCs w:val="20"/>
              </w:rPr>
            </w:pPr>
            <w:r>
              <w:rPr>
                <w:rFonts w:ascii="Arial" w:hAnsi="Arial" w:cs="Arial"/>
                <w:sz w:val="20"/>
                <w:szCs w:val="20"/>
              </w:rPr>
              <w:t>Minutes</w:t>
            </w:r>
            <w:r w:rsidRPr="009E48DB">
              <w:rPr>
                <w:rFonts w:ascii="Arial" w:hAnsi="Arial" w:cs="Arial"/>
                <w:sz w:val="20"/>
                <w:szCs w:val="20"/>
              </w:rPr>
              <w:t xml:space="preserve"> missed from Golden Time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Name on the Board (3 opportunities to improve, if not a further consequence will follow)</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5 minutes of reflection time during breaktime or lunchtime, if outside they may remain with an adult</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 further conversation between classroom adult and child at a later point</w:t>
            </w:r>
          </w:p>
        </w:tc>
      </w:tr>
      <w:tr w:rsidR="003F48FD" w:rsidRPr="009E48DB" w:rsidTr="003F48FD">
        <w:trPr>
          <w:trHeight w:val="2958"/>
        </w:trPr>
        <w:tc>
          <w:tcPr>
            <w:tcW w:w="1258" w:type="dxa"/>
          </w:tcPr>
          <w:p w:rsidR="003F48FD" w:rsidRPr="009E48DB" w:rsidRDefault="003F48FD" w:rsidP="003F48FD">
            <w:pPr>
              <w:rPr>
                <w:rFonts w:ascii="Arial" w:hAnsi="Arial" w:cs="Arial"/>
                <w:b/>
                <w:sz w:val="20"/>
              </w:rPr>
            </w:pPr>
            <w:r w:rsidRPr="009E48DB">
              <w:rPr>
                <w:rFonts w:ascii="Arial" w:hAnsi="Arial" w:cs="Arial"/>
                <w:sz w:val="20"/>
              </w:rPr>
              <w:t xml:space="preserve">Be </w:t>
            </w:r>
            <w:r w:rsidRPr="009E48DB">
              <w:rPr>
                <w:rFonts w:ascii="Arial" w:hAnsi="Arial" w:cs="Arial"/>
                <w:b/>
                <w:sz w:val="20"/>
              </w:rPr>
              <w:t xml:space="preserve">Respectful </w:t>
            </w:r>
          </w:p>
        </w:tc>
        <w:tc>
          <w:tcPr>
            <w:tcW w:w="1404" w:type="dxa"/>
          </w:tcPr>
          <w:p w:rsidR="003F48FD" w:rsidRPr="009E48DB" w:rsidRDefault="003F48FD" w:rsidP="003F48FD">
            <w:pPr>
              <w:rPr>
                <w:rFonts w:ascii="Arial" w:hAnsi="Arial" w:cs="Arial"/>
                <w:sz w:val="20"/>
              </w:rPr>
            </w:pPr>
            <w:r w:rsidRPr="009E48DB">
              <w:rPr>
                <w:rFonts w:ascii="Arial" w:hAnsi="Arial" w:cs="Arial"/>
                <w:sz w:val="20"/>
              </w:rPr>
              <w:t>I am respectful to my peers, adults and school property.</w:t>
            </w:r>
          </w:p>
          <w:p w:rsidR="003F48FD" w:rsidRPr="009E48DB" w:rsidRDefault="003F48FD" w:rsidP="003F48FD">
            <w:pPr>
              <w:rPr>
                <w:rFonts w:ascii="Arial" w:hAnsi="Arial" w:cs="Arial"/>
                <w:sz w:val="20"/>
              </w:rPr>
            </w:pPr>
          </w:p>
        </w:tc>
        <w:tc>
          <w:tcPr>
            <w:tcW w:w="6738" w:type="dxa"/>
          </w:tcPr>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Have ownership of my emotions and behaviours and find ways to self-regulate.</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Encourage and help others.</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Follow the rules/guidelines of games when outside.</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Have empathy, respecting other people’s thoughts and feelings.</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Appreciate my surroundings; understand that some areas are more appropriate for certain behaviours and others are not.</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Carefully tidy up equipment that has been used.</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Be polite and appropriate with the language used.</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Listen when others are talking.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Show care and consideration to others.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Act positively upon advice or feedback.</w:t>
            </w:r>
          </w:p>
        </w:tc>
        <w:tc>
          <w:tcPr>
            <w:tcW w:w="5305" w:type="dxa"/>
          </w:tcPr>
          <w:p w:rsidR="003F48FD" w:rsidRPr="009E48DB" w:rsidRDefault="003F48FD" w:rsidP="003F48FD">
            <w:pPr>
              <w:rPr>
                <w:rFonts w:ascii="Arial" w:hAnsi="Arial" w:cs="Arial"/>
                <w:sz w:val="20"/>
              </w:rPr>
            </w:pPr>
            <w:r w:rsidRPr="009E48DB">
              <w:rPr>
                <w:rFonts w:ascii="Arial" w:hAnsi="Arial" w:cs="Arial"/>
                <w:sz w:val="20"/>
              </w:rPr>
              <w:t xml:space="preserve">Should such behaviours be repeated, after a gentle reminder and/or conversation/s, then potential consequences are as follows;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Name on the board (3 opportunities to improve, if not a further consequence will follow)</w:t>
            </w:r>
          </w:p>
          <w:p w:rsidR="003F48FD" w:rsidRPr="009E48DB" w:rsidRDefault="003F48FD" w:rsidP="003F48FD">
            <w:pPr>
              <w:pStyle w:val="ListParagraph"/>
              <w:numPr>
                <w:ilvl w:val="0"/>
                <w:numId w:val="34"/>
              </w:numPr>
              <w:rPr>
                <w:rFonts w:ascii="Arial" w:hAnsi="Arial" w:cs="Arial"/>
                <w:sz w:val="20"/>
                <w:szCs w:val="20"/>
              </w:rPr>
            </w:pPr>
            <w:r>
              <w:rPr>
                <w:rFonts w:ascii="Arial" w:hAnsi="Arial" w:cs="Arial"/>
                <w:sz w:val="20"/>
                <w:szCs w:val="20"/>
              </w:rPr>
              <w:t>Minutes</w:t>
            </w:r>
            <w:r w:rsidRPr="009E48DB">
              <w:rPr>
                <w:rFonts w:ascii="Arial" w:hAnsi="Arial" w:cs="Arial"/>
                <w:sz w:val="20"/>
                <w:szCs w:val="20"/>
              </w:rPr>
              <w:t xml:space="preserve"> missed from Golden Time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10</w:t>
            </w:r>
            <w:r>
              <w:rPr>
                <w:rFonts w:ascii="Arial" w:hAnsi="Arial" w:cs="Arial"/>
                <w:sz w:val="20"/>
                <w:szCs w:val="20"/>
              </w:rPr>
              <w:t xml:space="preserve"> </w:t>
            </w:r>
            <w:r w:rsidRPr="009E48DB">
              <w:rPr>
                <w:rFonts w:ascii="Arial" w:hAnsi="Arial" w:cs="Arial"/>
                <w:sz w:val="20"/>
                <w:szCs w:val="20"/>
              </w:rPr>
              <w:t>minutes of reflection time during breaktime or lunchtime, if outside they may remain with an adult</w:t>
            </w:r>
          </w:p>
          <w:p w:rsidR="003F48FD" w:rsidRPr="00D84CC1" w:rsidRDefault="003F48FD" w:rsidP="003F48FD">
            <w:pPr>
              <w:pStyle w:val="ListParagraph"/>
              <w:numPr>
                <w:ilvl w:val="0"/>
                <w:numId w:val="34"/>
              </w:numPr>
              <w:rPr>
                <w:rFonts w:ascii="Arial" w:hAnsi="Arial" w:cs="Arial"/>
                <w:sz w:val="20"/>
                <w:szCs w:val="20"/>
              </w:rPr>
            </w:pPr>
            <w:r>
              <w:rPr>
                <w:rFonts w:ascii="Arial" w:hAnsi="Arial" w:cs="Arial"/>
                <w:sz w:val="20"/>
                <w:szCs w:val="20"/>
              </w:rPr>
              <w:t>Discussion/s with a member of the Leadership Team</w:t>
            </w:r>
          </w:p>
        </w:tc>
      </w:tr>
      <w:tr w:rsidR="003F48FD" w:rsidRPr="009E48DB" w:rsidTr="003F48FD">
        <w:trPr>
          <w:trHeight w:val="2795"/>
        </w:trPr>
        <w:tc>
          <w:tcPr>
            <w:tcW w:w="1258" w:type="dxa"/>
          </w:tcPr>
          <w:p w:rsidR="003F48FD" w:rsidRPr="009E48DB" w:rsidRDefault="003F48FD" w:rsidP="003F48FD">
            <w:pPr>
              <w:rPr>
                <w:rFonts w:ascii="Arial" w:hAnsi="Arial" w:cs="Arial"/>
                <w:b/>
                <w:sz w:val="20"/>
              </w:rPr>
            </w:pPr>
            <w:r w:rsidRPr="009E48DB">
              <w:rPr>
                <w:rFonts w:ascii="Arial" w:hAnsi="Arial" w:cs="Arial"/>
                <w:sz w:val="20"/>
              </w:rPr>
              <w:t xml:space="preserve">Be </w:t>
            </w:r>
            <w:r w:rsidRPr="009E48DB">
              <w:rPr>
                <w:rFonts w:ascii="Arial" w:hAnsi="Arial" w:cs="Arial"/>
                <w:b/>
                <w:sz w:val="20"/>
              </w:rPr>
              <w:t xml:space="preserve">Safe </w:t>
            </w:r>
          </w:p>
        </w:tc>
        <w:tc>
          <w:tcPr>
            <w:tcW w:w="1404" w:type="dxa"/>
          </w:tcPr>
          <w:p w:rsidR="003F48FD" w:rsidRPr="009E48DB" w:rsidRDefault="003F48FD" w:rsidP="003F48FD">
            <w:pPr>
              <w:rPr>
                <w:rFonts w:ascii="Arial" w:hAnsi="Arial" w:cs="Arial"/>
                <w:sz w:val="20"/>
              </w:rPr>
            </w:pPr>
            <w:r w:rsidRPr="009E48DB">
              <w:rPr>
                <w:rFonts w:ascii="Arial" w:hAnsi="Arial" w:cs="Arial"/>
                <w:sz w:val="20"/>
              </w:rPr>
              <w:t xml:space="preserve">I will keep myself safe in and out of school, as well as online. </w:t>
            </w:r>
          </w:p>
          <w:p w:rsidR="003F48FD" w:rsidRPr="009E48DB" w:rsidRDefault="003F48FD" w:rsidP="003F48FD">
            <w:pPr>
              <w:rPr>
                <w:rFonts w:ascii="Arial" w:hAnsi="Arial" w:cs="Arial"/>
                <w:sz w:val="20"/>
              </w:rPr>
            </w:pPr>
          </w:p>
        </w:tc>
        <w:tc>
          <w:tcPr>
            <w:tcW w:w="6738" w:type="dxa"/>
          </w:tcPr>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Take care with personal hygiene.</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Be mindful of appropriate movements and spaces.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Use equipment within health and safety guidelines.</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Walk within the school and only run in safe, outside spaces.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 xml:space="preserve">Park scooters safely in the designated spaces. </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Be responsible around the school and if you spot a hazard, alert an adult or assist.</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Follow the rules of playground games to prevent injury.</w:t>
            </w:r>
          </w:p>
          <w:p w:rsidR="003F48FD" w:rsidRPr="009E48DB" w:rsidRDefault="003F48FD" w:rsidP="003F48FD">
            <w:pPr>
              <w:pStyle w:val="ListParagraph"/>
              <w:numPr>
                <w:ilvl w:val="0"/>
                <w:numId w:val="34"/>
              </w:numPr>
              <w:rPr>
                <w:rFonts w:ascii="Arial" w:hAnsi="Arial" w:cs="Arial"/>
                <w:sz w:val="20"/>
                <w:szCs w:val="20"/>
              </w:rPr>
            </w:pPr>
            <w:r w:rsidRPr="009E48DB">
              <w:rPr>
                <w:rFonts w:ascii="Arial" w:hAnsi="Arial" w:cs="Arial"/>
                <w:sz w:val="20"/>
                <w:szCs w:val="20"/>
              </w:rPr>
              <w:t>Share concerns with adults if you see somebody being unsafe.</w:t>
            </w:r>
          </w:p>
        </w:tc>
        <w:tc>
          <w:tcPr>
            <w:tcW w:w="5305" w:type="dxa"/>
          </w:tcPr>
          <w:p w:rsidR="003F48FD" w:rsidRPr="009E48DB" w:rsidRDefault="003F48FD" w:rsidP="003F48FD">
            <w:pPr>
              <w:rPr>
                <w:rFonts w:ascii="Arial" w:hAnsi="Arial" w:cs="Arial"/>
                <w:sz w:val="20"/>
              </w:rPr>
            </w:pPr>
            <w:r w:rsidRPr="009E48DB">
              <w:rPr>
                <w:rFonts w:ascii="Arial" w:hAnsi="Arial" w:cs="Arial"/>
                <w:sz w:val="20"/>
              </w:rPr>
              <w:t xml:space="preserve">Should such behaviours be repeated, after a gentle reminder and/or conversation/s, then potential consequences are as follows; </w:t>
            </w:r>
          </w:p>
          <w:p w:rsidR="003F48FD" w:rsidRDefault="003F48FD" w:rsidP="003F48FD">
            <w:pPr>
              <w:pStyle w:val="ListParagraph"/>
              <w:numPr>
                <w:ilvl w:val="0"/>
                <w:numId w:val="34"/>
              </w:numPr>
              <w:rPr>
                <w:rFonts w:ascii="Arial" w:hAnsi="Arial" w:cs="Arial"/>
                <w:sz w:val="20"/>
              </w:rPr>
            </w:pPr>
            <w:r>
              <w:rPr>
                <w:rFonts w:ascii="Arial" w:hAnsi="Arial" w:cs="Arial"/>
                <w:sz w:val="20"/>
              </w:rPr>
              <w:t>Name on the board (3 opportunities to improve, if not a further consequence will follow)</w:t>
            </w:r>
          </w:p>
          <w:p w:rsidR="003F48FD" w:rsidRDefault="003F48FD" w:rsidP="003F48FD">
            <w:pPr>
              <w:pStyle w:val="ListParagraph"/>
              <w:numPr>
                <w:ilvl w:val="0"/>
                <w:numId w:val="34"/>
              </w:numPr>
              <w:rPr>
                <w:rFonts w:ascii="Arial" w:hAnsi="Arial" w:cs="Arial"/>
                <w:sz w:val="20"/>
              </w:rPr>
            </w:pPr>
            <w:r>
              <w:rPr>
                <w:rFonts w:ascii="Arial" w:hAnsi="Arial" w:cs="Arial"/>
                <w:sz w:val="20"/>
              </w:rPr>
              <w:t>Minutes missed from Golden Time</w:t>
            </w:r>
          </w:p>
          <w:p w:rsidR="003F48FD" w:rsidRDefault="003F48FD" w:rsidP="003F48FD">
            <w:pPr>
              <w:pStyle w:val="ListParagraph"/>
              <w:numPr>
                <w:ilvl w:val="0"/>
                <w:numId w:val="34"/>
              </w:numPr>
              <w:rPr>
                <w:rFonts w:ascii="Arial" w:hAnsi="Arial" w:cs="Arial"/>
                <w:sz w:val="20"/>
              </w:rPr>
            </w:pPr>
            <w:r>
              <w:rPr>
                <w:rFonts w:ascii="Arial" w:hAnsi="Arial" w:cs="Arial"/>
                <w:sz w:val="20"/>
              </w:rPr>
              <w:t>10 minutes of reflection time during breaktime or lunchtime, if outside they remain with an adult</w:t>
            </w:r>
          </w:p>
          <w:p w:rsidR="003F48FD" w:rsidRPr="009E48DB" w:rsidRDefault="003F48FD" w:rsidP="003F48FD">
            <w:pPr>
              <w:pStyle w:val="ListParagraph"/>
              <w:numPr>
                <w:ilvl w:val="0"/>
                <w:numId w:val="34"/>
              </w:numPr>
              <w:rPr>
                <w:rFonts w:ascii="Arial" w:hAnsi="Arial" w:cs="Arial"/>
                <w:sz w:val="20"/>
              </w:rPr>
            </w:pPr>
            <w:r>
              <w:rPr>
                <w:rFonts w:ascii="Arial" w:hAnsi="Arial" w:cs="Arial"/>
                <w:sz w:val="20"/>
              </w:rPr>
              <w:t>Discussion with a member of the Leadership Team</w:t>
            </w:r>
          </w:p>
        </w:tc>
      </w:tr>
    </w:tbl>
    <w:p w:rsidR="000A1F15" w:rsidRDefault="000A1F15" w:rsidP="008F17ED">
      <w:pPr>
        <w:rPr>
          <w:rFonts w:ascii="Arial" w:hAnsi="Arial" w:cs="Arial"/>
          <w:sz w:val="22"/>
          <w:szCs w:val="22"/>
        </w:rPr>
      </w:pPr>
    </w:p>
    <w:p w:rsidR="000A1F15" w:rsidRDefault="000A1F15" w:rsidP="008F17ED">
      <w:pPr>
        <w:rPr>
          <w:rFonts w:ascii="Arial" w:hAnsi="Arial" w:cs="Arial"/>
          <w:sz w:val="22"/>
          <w:szCs w:val="22"/>
        </w:rPr>
      </w:pPr>
    </w:p>
    <w:p w:rsidR="000A1F15" w:rsidRDefault="000A1F15" w:rsidP="008F17ED">
      <w:pPr>
        <w:rPr>
          <w:rFonts w:ascii="Arial" w:hAnsi="Arial" w:cs="Arial"/>
          <w:sz w:val="22"/>
          <w:szCs w:val="22"/>
        </w:rPr>
      </w:pPr>
    </w:p>
    <w:p w:rsidR="000A1F15" w:rsidRDefault="000A1F15" w:rsidP="008F17ED">
      <w:pPr>
        <w:rPr>
          <w:rFonts w:ascii="Arial" w:hAnsi="Arial" w:cs="Arial"/>
          <w:sz w:val="22"/>
          <w:szCs w:val="22"/>
        </w:rPr>
      </w:pPr>
    </w:p>
    <w:p w:rsidR="000A1F15" w:rsidRDefault="000A1F15" w:rsidP="008F17ED">
      <w:pPr>
        <w:rPr>
          <w:rFonts w:ascii="Arial" w:hAnsi="Arial" w:cs="Arial"/>
          <w:sz w:val="22"/>
          <w:szCs w:val="22"/>
        </w:rPr>
        <w:sectPr w:rsidR="000A1F15" w:rsidSect="000A1F15">
          <w:pgSz w:w="16838" w:h="11906" w:orient="landscape"/>
          <w:pgMar w:top="720" w:right="720" w:bottom="720" w:left="720" w:header="709" w:footer="709" w:gutter="0"/>
          <w:cols w:space="708"/>
          <w:docGrid w:linePitch="360"/>
        </w:sectPr>
      </w:pPr>
    </w:p>
    <w:p w:rsidR="000A1F15" w:rsidRDefault="000A1F15" w:rsidP="008F17ED">
      <w:pPr>
        <w:rPr>
          <w:rFonts w:ascii="Arial" w:hAnsi="Arial" w:cs="Arial"/>
          <w:sz w:val="22"/>
          <w:szCs w:val="22"/>
        </w:rPr>
      </w:pPr>
    </w:p>
    <w:p w:rsidR="00C12CB3" w:rsidRDefault="00C12CB3" w:rsidP="008F17ED">
      <w:pPr>
        <w:rPr>
          <w:rFonts w:ascii="Arial" w:hAnsi="Arial" w:cs="Arial"/>
          <w:sz w:val="22"/>
          <w:szCs w:val="22"/>
        </w:rPr>
      </w:pPr>
      <w:r>
        <w:rPr>
          <w:rFonts w:ascii="Arial" w:hAnsi="Arial" w:cs="Arial"/>
          <w:sz w:val="22"/>
          <w:szCs w:val="22"/>
        </w:rPr>
        <w:t xml:space="preserve">At Bapchild and Tonge we follow </w:t>
      </w:r>
      <w:r w:rsidR="00E837B9">
        <w:rPr>
          <w:rFonts w:ascii="Arial" w:hAnsi="Arial" w:cs="Arial"/>
          <w:sz w:val="22"/>
          <w:szCs w:val="22"/>
        </w:rPr>
        <w:t>a</w:t>
      </w:r>
      <w:r>
        <w:rPr>
          <w:rFonts w:ascii="Arial" w:hAnsi="Arial" w:cs="Arial"/>
          <w:sz w:val="22"/>
          <w:szCs w:val="22"/>
        </w:rPr>
        <w:t xml:space="preserve"> CALM approach which focuses on helping </w:t>
      </w:r>
      <w:r w:rsidR="00E837B9">
        <w:rPr>
          <w:rFonts w:ascii="Arial" w:hAnsi="Arial" w:cs="Arial"/>
          <w:sz w:val="22"/>
          <w:szCs w:val="22"/>
        </w:rPr>
        <w:t>a</w:t>
      </w:r>
      <w:r>
        <w:rPr>
          <w:rFonts w:ascii="Arial" w:hAnsi="Arial" w:cs="Arial"/>
          <w:sz w:val="22"/>
          <w:szCs w:val="22"/>
        </w:rPr>
        <w:t xml:space="preserve"> child to re</w:t>
      </w:r>
      <w:r w:rsidR="00E837B9">
        <w:rPr>
          <w:rFonts w:ascii="Arial" w:hAnsi="Arial" w:cs="Arial"/>
          <w:sz w:val="22"/>
          <w:szCs w:val="22"/>
        </w:rPr>
        <w:t>gulate first, in order to then</w:t>
      </w:r>
      <w:r>
        <w:rPr>
          <w:rFonts w:ascii="Arial" w:hAnsi="Arial" w:cs="Arial"/>
          <w:sz w:val="22"/>
          <w:szCs w:val="22"/>
        </w:rPr>
        <w:t xml:space="preserve"> address the behaviour. </w:t>
      </w:r>
    </w:p>
    <w:p w:rsidR="00C12CB3" w:rsidRDefault="00C12CB3" w:rsidP="008F17ED">
      <w:pPr>
        <w:rPr>
          <w:rFonts w:ascii="Arial" w:hAnsi="Arial" w:cs="Arial"/>
          <w:sz w:val="22"/>
          <w:szCs w:val="22"/>
        </w:rPr>
      </w:pPr>
    </w:p>
    <w:p w:rsidR="00C12CB3" w:rsidRDefault="00C12CB3" w:rsidP="008F17ED">
      <w:pPr>
        <w:rPr>
          <w:rFonts w:ascii="Arial" w:hAnsi="Arial" w:cs="Arial"/>
          <w:sz w:val="22"/>
          <w:szCs w:val="22"/>
        </w:rPr>
      </w:pPr>
      <w:r w:rsidRPr="00E837B9">
        <w:rPr>
          <w:rFonts w:ascii="Arial" w:hAnsi="Arial" w:cs="Arial"/>
          <w:b/>
          <w:sz w:val="22"/>
          <w:szCs w:val="22"/>
        </w:rPr>
        <w:t>C</w:t>
      </w:r>
      <w:r>
        <w:rPr>
          <w:rFonts w:ascii="Arial" w:hAnsi="Arial" w:cs="Arial"/>
          <w:sz w:val="22"/>
          <w:szCs w:val="22"/>
        </w:rPr>
        <w:t>onnect</w:t>
      </w:r>
      <w:r w:rsidR="00E837B9">
        <w:rPr>
          <w:rFonts w:ascii="Arial" w:hAnsi="Arial" w:cs="Arial"/>
          <w:sz w:val="22"/>
          <w:szCs w:val="22"/>
        </w:rPr>
        <w:t xml:space="preserve"> - take a moment to connect in whatever way </w:t>
      </w:r>
      <w:r w:rsidR="00490577">
        <w:rPr>
          <w:rFonts w:ascii="Arial" w:hAnsi="Arial" w:cs="Arial"/>
          <w:sz w:val="22"/>
          <w:szCs w:val="22"/>
        </w:rPr>
        <w:t xml:space="preserve">is </w:t>
      </w:r>
      <w:r w:rsidR="00E837B9">
        <w:rPr>
          <w:rFonts w:ascii="Arial" w:hAnsi="Arial" w:cs="Arial"/>
          <w:sz w:val="22"/>
          <w:szCs w:val="22"/>
        </w:rPr>
        <w:t>appropriate for that child e.g. taking their hand, holding eye contact, moving down to their l</w:t>
      </w:r>
      <w:r w:rsidR="00AF5291">
        <w:rPr>
          <w:rFonts w:ascii="Arial" w:hAnsi="Arial" w:cs="Arial"/>
          <w:sz w:val="22"/>
          <w:szCs w:val="22"/>
        </w:rPr>
        <w:t xml:space="preserve">evel, sitting next to them, repeating their name etc. </w:t>
      </w:r>
    </w:p>
    <w:p w:rsidR="00490577" w:rsidRPr="00490577" w:rsidRDefault="00490577" w:rsidP="008F17ED">
      <w:pPr>
        <w:rPr>
          <w:rFonts w:ascii="Arial" w:hAnsi="Arial" w:cs="Arial"/>
          <w:i/>
          <w:sz w:val="22"/>
          <w:szCs w:val="22"/>
        </w:rPr>
      </w:pPr>
      <w:r>
        <w:rPr>
          <w:rFonts w:ascii="Arial" w:hAnsi="Arial" w:cs="Arial"/>
          <w:i/>
          <w:sz w:val="22"/>
          <w:szCs w:val="22"/>
        </w:rPr>
        <w:t xml:space="preserve">It is important to connect as this </w:t>
      </w:r>
      <w:r w:rsidR="00AF5291">
        <w:rPr>
          <w:rFonts w:ascii="Arial" w:hAnsi="Arial" w:cs="Arial"/>
          <w:i/>
          <w:sz w:val="22"/>
          <w:szCs w:val="22"/>
        </w:rPr>
        <w:t xml:space="preserve">creates </w:t>
      </w:r>
      <w:r>
        <w:rPr>
          <w:rFonts w:ascii="Arial" w:hAnsi="Arial" w:cs="Arial"/>
          <w:i/>
          <w:sz w:val="22"/>
          <w:szCs w:val="22"/>
        </w:rPr>
        <w:t>an open a</w:t>
      </w:r>
      <w:r w:rsidR="00AF5291">
        <w:rPr>
          <w:rFonts w:ascii="Arial" w:hAnsi="Arial" w:cs="Arial"/>
          <w:i/>
          <w:sz w:val="22"/>
          <w:szCs w:val="22"/>
        </w:rPr>
        <w:t>nd safe environment where the child k</w:t>
      </w:r>
      <w:r>
        <w:rPr>
          <w:rFonts w:ascii="Arial" w:hAnsi="Arial" w:cs="Arial"/>
          <w:i/>
          <w:sz w:val="22"/>
          <w:szCs w:val="22"/>
        </w:rPr>
        <w:t>now</w:t>
      </w:r>
      <w:r w:rsidR="00AF5291">
        <w:rPr>
          <w:rFonts w:ascii="Arial" w:hAnsi="Arial" w:cs="Arial"/>
          <w:i/>
          <w:sz w:val="22"/>
          <w:szCs w:val="22"/>
        </w:rPr>
        <w:t>s</w:t>
      </w:r>
      <w:r>
        <w:rPr>
          <w:rFonts w:ascii="Arial" w:hAnsi="Arial" w:cs="Arial"/>
          <w:i/>
          <w:sz w:val="22"/>
          <w:szCs w:val="22"/>
        </w:rPr>
        <w:t xml:space="preserve"> they are being acknowledge</w:t>
      </w:r>
      <w:r w:rsidR="00AF5291">
        <w:rPr>
          <w:rFonts w:ascii="Arial" w:hAnsi="Arial" w:cs="Arial"/>
          <w:i/>
          <w:sz w:val="22"/>
          <w:szCs w:val="22"/>
        </w:rPr>
        <w:t xml:space="preserve">d. By using a child’s name and/or eye contact you are making sure that they are listening to you and have shifted their focus/attention.  </w:t>
      </w:r>
    </w:p>
    <w:p w:rsidR="00C12CB3" w:rsidRDefault="00C12CB3" w:rsidP="008F17ED">
      <w:pPr>
        <w:rPr>
          <w:rFonts w:ascii="Arial" w:hAnsi="Arial" w:cs="Arial"/>
          <w:sz w:val="22"/>
          <w:szCs w:val="22"/>
        </w:rPr>
      </w:pPr>
      <w:r w:rsidRPr="00E837B9">
        <w:rPr>
          <w:rFonts w:ascii="Arial" w:hAnsi="Arial" w:cs="Arial"/>
          <w:b/>
          <w:sz w:val="22"/>
          <w:szCs w:val="22"/>
        </w:rPr>
        <w:t>A</w:t>
      </w:r>
      <w:r>
        <w:rPr>
          <w:rFonts w:ascii="Arial" w:hAnsi="Arial" w:cs="Arial"/>
          <w:sz w:val="22"/>
          <w:szCs w:val="22"/>
        </w:rPr>
        <w:t>sk</w:t>
      </w:r>
      <w:r w:rsidR="00E837B9">
        <w:rPr>
          <w:rFonts w:ascii="Arial" w:hAnsi="Arial" w:cs="Arial"/>
          <w:sz w:val="22"/>
          <w:szCs w:val="22"/>
        </w:rPr>
        <w:t xml:space="preserve"> – don’t address the behaviour straightaway (unless there is a risk of safety) instead ask them about how they are feeling</w:t>
      </w:r>
      <w:r w:rsidR="00490577">
        <w:rPr>
          <w:rFonts w:ascii="Arial" w:hAnsi="Arial" w:cs="Arial"/>
          <w:sz w:val="22"/>
          <w:szCs w:val="22"/>
        </w:rPr>
        <w:t xml:space="preserve"> first</w:t>
      </w:r>
      <w:r w:rsidR="00E837B9">
        <w:rPr>
          <w:rFonts w:ascii="Arial" w:hAnsi="Arial" w:cs="Arial"/>
          <w:sz w:val="22"/>
          <w:szCs w:val="22"/>
        </w:rPr>
        <w:t>, link this to the Zones of Regulation language.</w:t>
      </w:r>
    </w:p>
    <w:p w:rsidR="00490577" w:rsidRPr="00490577" w:rsidRDefault="00AF5291" w:rsidP="008F17ED">
      <w:pPr>
        <w:rPr>
          <w:rFonts w:ascii="Arial" w:hAnsi="Arial" w:cs="Arial"/>
          <w:i/>
          <w:sz w:val="22"/>
          <w:szCs w:val="22"/>
        </w:rPr>
      </w:pPr>
      <w:r>
        <w:rPr>
          <w:rFonts w:ascii="Arial" w:hAnsi="Arial" w:cs="Arial"/>
          <w:i/>
          <w:sz w:val="22"/>
          <w:szCs w:val="22"/>
        </w:rPr>
        <w:t xml:space="preserve">To be able to engage all parts of their brain, a child will need to feel secure. </w:t>
      </w:r>
      <w:r w:rsidR="00A016CC">
        <w:rPr>
          <w:rFonts w:ascii="Arial" w:hAnsi="Arial" w:cs="Arial"/>
          <w:i/>
          <w:sz w:val="22"/>
          <w:szCs w:val="22"/>
        </w:rPr>
        <w:t>Beginning with the behaviour can automatically put up a wall between the child and the adult and the child may feel as if they are being accused before the adult has heard their perspective.</w:t>
      </w:r>
    </w:p>
    <w:p w:rsidR="00C12CB3" w:rsidRDefault="00C12CB3" w:rsidP="008F17ED">
      <w:pPr>
        <w:rPr>
          <w:rFonts w:ascii="Arial" w:hAnsi="Arial" w:cs="Arial"/>
          <w:sz w:val="22"/>
          <w:szCs w:val="22"/>
        </w:rPr>
      </w:pPr>
      <w:r w:rsidRPr="00E837B9">
        <w:rPr>
          <w:rFonts w:ascii="Arial" w:hAnsi="Arial" w:cs="Arial"/>
          <w:b/>
          <w:sz w:val="22"/>
          <w:szCs w:val="22"/>
        </w:rPr>
        <w:t>L</w:t>
      </w:r>
      <w:r>
        <w:rPr>
          <w:rFonts w:ascii="Arial" w:hAnsi="Arial" w:cs="Arial"/>
          <w:sz w:val="22"/>
          <w:szCs w:val="22"/>
        </w:rPr>
        <w:t>isten</w:t>
      </w:r>
      <w:r w:rsidR="00E837B9">
        <w:rPr>
          <w:rFonts w:ascii="Arial" w:hAnsi="Arial" w:cs="Arial"/>
          <w:sz w:val="22"/>
          <w:szCs w:val="22"/>
        </w:rPr>
        <w:t xml:space="preserve"> - actively listen, asking them questions based on what they’ve just said. </w:t>
      </w:r>
    </w:p>
    <w:p w:rsidR="00A016CC" w:rsidRPr="00A016CC" w:rsidRDefault="00A016CC" w:rsidP="008F17ED">
      <w:pPr>
        <w:rPr>
          <w:rFonts w:ascii="Arial" w:hAnsi="Arial" w:cs="Arial"/>
          <w:i/>
          <w:sz w:val="22"/>
          <w:szCs w:val="22"/>
        </w:rPr>
      </w:pPr>
      <w:r>
        <w:rPr>
          <w:rFonts w:ascii="Arial" w:hAnsi="Arial" w:cs="Arial"/>
          <w:i/>
          <w:sz w:val="22"/>
          <w:szCs w:val="22"/>
        </w:rPr>
        <w:t xml:space="preserve">Responding to what you’ve been told demonstrates to the child that you are listening to what they are saying and taking their feelings on board. It is important to be in the moment and not planning a conversation in your head. </w:t>
      </w:r>
    </w:p>
    <w:p w:rsidR="00C12CB3" w:rsidRDefault="00C12CB3" w:rsidP="008F17ED">
      <w:pPr>
        <w:rPr>
          <w:rFonts w:ascii="Arial" w:hAnsi="Arial" w:cs="Arial"/>
          <w:i/>
          <w:sz w:val="22"/>
          <w:szCs w:val="22"/>
        </w:rPr>
      </w:pPr>
      <w:r w:rsidRPr="00E837B9">
        <w:rPr>
          <w:rFonts w:ascii="Arial" w:hAnsi="Arial" w:cs="Arial"/>
          <w:b/>
          <w:sz w:val="22"/>
          <w:szCs w:val="22"/>
        </w:rPr>
        <w:t>M</w:t>
      </w:r>
      <w:r>
        <w:rPr>
          <w:rFonts w:ascii="Arial" w:hAnsi="Arial" w:cs="Arial"/>
          <w:sz w:val="22"/>
          <w:szCs w:val="22"/>
        </w:rPr>
        <w:t>ove Forward</w:t>
      </w:r>
      <w:r w:rsidR="00E837B9">
        <w:rPr>
          <w:rFonts w:ascii="Arial" w:hAnsi="Arial" w:cs="Arial"/>
          <w:sz w:val="22"/>
          <w:szCs w:val="22"/>
        </w:rPr>
        <w:t xml:space="preserve"> – once the feelings have been acknowledged, now discuss how the behaviours have had an impact on them/others. Did that behaviour make you feel better? What could we do differently next time? Do you understand why we cannot behave in that way? Next time you feel XXX how could we help you?</w:t>
      </w:r>
    </w:p>
    <w:p w:rsidR="00A016CC" w:rsidRPr="00A016CC" w:rsidRDefault="00A016CC" w:rsidP="008F17ED">
      <w:pPr>
        <w:rPr>
          <w:rFonts w:ascii="Arial" w:hAnsi="Arial" w:cs="Arial"/>
          <w:i/>
          <w:sz w:val="22"/>
          <w:szCs w:val="22"/>
        </w:rPr>
      </w:pPr>
      <w:r>
        <w:rPr>
          <w:rFonts w:ascii="Arial" w:hAnsi="Arial" w:cs="Arial"/>
          <w:i/>
          <w:sz w:val="22"/>
          <w:szCs w:val="22"/>
        </w:rPr>
        <w:t>It is important to come up with small, next steps so the child knows what they can do in order to be successful. This will not only help their wellbeing but it will also show them that we can move on from incidents.</w:t>
      </w:r>
    </w:p>
    <w:p w:rsidR="00C12CB3" w:rsidRDefault="00C12CB3" w:rsidP="008F17ED">
      <w:pPr>
        <w:rPr>
          <w:rFonts w:ascii="Arial" w:hAnsi="Arial" w:cs="Arial"/>
          <w:sz w:val="22"/>
          <w:szCs w:val="22"/>
        </w:rPr>
      </w:pPr>
    </w:p>
    <w:p w:rsidR="002A729C" w:rsidRDefault="002A729C" w:rsidP="008F17ED">
      <w:pPr>
        <w:rPr>
          <w:rFonts w:ascii="Arial" w:hAnsi="Arial" w:cs="Arial"/>
          <w:sz w:val="22"/>
          <w:szCs w:val="22"/>
        </w:rPr>
      </w:pPr>
      <w:r>
        <w:rPr>
          <w:rFonts w:ascii="Arial" w:hAnsi="Arial" w:cs="Arial"/>
          <w:sz w:val="22"/>
          <w:szCs w:val="22"/>
        </w:rPr>
        <w:t>By following such an approach, we are not only taking the time to actively listen to each child but we are also modelling the social and emotional behaviour we want the children to adopt. This is one of the key recommendations from research published by the Education Endowment Foundation (EEF) in 2019.</w:t>
      </w:r>
    </w:p>
    <w:p w:rsidR="008F17ED" w:rsidRDefault="008F17ED" w:rsidP="008F17ED">
      <w:pPr>
        <w:rPr>
          <w:rFonts w:ascii="Arial" w:hAnsi="Arial" w:cs="Arial"/>
          <w:sz w:val="22"/>
          <w:szCs w:val="22"/>
        </w:rPr>
      </w:pPr>
    </w:p>
    <w:p w:rsidR="00AC5E35" w:rsidRDefault="00AC5E35" w:rsidP="00AC5E35">
      <w:pPr>
        <w:rPr>
          <w:rFonts w:ascii="Arial" w:hAnsi="Arial" w:cs="Arial"/>
          <w:b/>
          <w:bCs/>
          <w:sz w:val="22"/>
          <w:szCs w:val="22"/>
        </w:rPr>
      </w:pPr>
      <w:r w:rsidRPr="00AC5E35">
        <w:rPr>
          <w:rFonts w:ascii="Arial" w:hAnsi="Arial" w:cs="Arial"/>
          <w:b/>
          <w:bCs/>
          <w:sz w:val="22"/>
          <w:szCs w:val="22"/>
        </w:rPr>
        <w:t xml:space="preserve">Expectations of </w:t>
      </w:r>
      <w:r w:rsidR="00A016CC">
        <w:rPr>
          <w:rFonts w:ascii="Arial" w:hAnsi="Arial" w:cs="Arial"/>
          <w:b/>
          <w:bCs/>
          <w:sz w:val="22"/>
          <w:szCs w:val="22"/>
        </w:rPr>
        <w:t xml:space="preserve">Parents </w:t>
      </w:r>
    </w:p>
    <w:p w:rsidR="00A016CC" w:rsidRDefault="00A016CC" w:rsidP="00AC5E35">
      <w:pPr>
        <w:rPr>
          <w:rFonts w:ascii="Arial" w:hAnsi="Arial" w:cs="Arial"/>
          <w:b/>
          <w:bCs/>
          <w:sz w:val="22"/>
          <w:szCs w:val="22"/>
        </w:rPr>
      </w:pPr>
    </w:p>
    <w:p w:rsidR="00A016CC" w:rsidRPr="00A016CC" w:rsidRDefault="00A016CC" w:rsidP="00A016CC">
      <w:pPr>
        <w:pStyle w:val="ListParagraph"/>
        <w:numPr>
          <w:ilvl w:val="0"/>
          <w:numId w:val="35"/>
        </w:numPr>
        <w:rPr>
          <w:rFonts w:ascii="Arial" w:hAnsi="Arial" w:cs="Arial"/>
          <w:b/>
          <w:bCs/>
        </w:rPr>
      </w:pPr>
      <w:r>
        <w:rPr>
          <w:rFonts w:ascii="Arial" w:hAnsi="Arial" w:cs="Arial"/>
          <w:bCs/>
        </w:rPr>
        <w:t xml:space="preserve">Open and honest dialogue with school staff. </w:t>
      </w:r>
    </w:p>
    <w:p w:rsidR="00A016CC" w:rsidRPr="00A016CC" w:rsidRDefault="00A016CC" w:rsidP="00A016CC">
      <w:pPr>
        <w:pStyle w:val="ListParagraph"/>
        <w:numPr>
          <w:ilvl w:val="0"/>
          <w:numId w:val="35"/>
        </w:numPr>
        <w:rPr>
          <w:rFonts w:ascii="Arial" w:hAnsi="Arial" w:cs="Arial"/>
          <w:b/>
          <w:bCs/>
        </w:rPr>
      </w:pPr>
      <w:r>
        <w:rPr>
          <w:rFonts w:ascii="Arial" w:hAnsi="Arial" w:cs="Arial"/>
          <w:bCs/>
        </w:rPr>
        <w:t xml:space="preserve">Concerns regarding their child’s/children’s behaviour should be firstly shared with the class teacher, unless this is not possible. </w:t>
      </w:r>
    </w:p>
    <w:p w:rsidR="00A016CC" w:rsidRPr="00A016CC" w:rsidRDefault="00A016CC" w:rsidP="00A016CC">
      <w:pPr>
        <w:pStyle w:val="ListParagraph"/>
        <w:numPr>
          <w:ilvl w:val="0"/>
          <w:numId w:val="35"/>
        </w:numPr>
        <w:rPr>
          <w:rFonts w:ascii="Arial" w:hAnsi="Arial" w:cs="Arial"/>
          <w:b/>
          <w:bCs/>
        </w:rPr>
      </w:pPr>
      <w:r>
        <w:rPr>
          <w:rFonts w:ascii="Arial" w:hAnsi="Arial" w:cs="Arial"/>
          <w:bCs/>
        </w:rPr>
        <w:t xml:space="preserve">Appropriate language and behaviour when within the school grounds. </w:t>
      </w:r>
    </w:p>
    <w:p w:rsidR="00AC5E35" w:rsidRPr="002A729C" w:rsidRDefault="00A016CC" w:rsidP="00AC5E35">
      <w:pPr>
        <w:pStyle w:val="ListParagraph"/>
        <w:numPr>
          <w:ilvl w:val="0"/>
          <w:numId w:val="35"/>
        </w:numPr>
        <w:rPr>
          <w:rFonts w:ascii="Arial" w:hAnsi="Arial" w:cs="Arial"/>
          <w:b/>
          <w:bCs/>
        </w:rPr>
      </w:pPr>
      <w:r>
        <w:rPr>
          <w:rFonts w:ascii="Arial" w:hAnsi="Arial" w:cs="Arial"/>
          <w:bCs/>
        </w:rPr>
        <w:t xml:space="preserve">Recognising and respecting the procedures we follow in school and understanding why there are consequences. </w:t>
      </w:r>
    </w:p>
    <w:p w:rsidR="0080662C" w:rsidRDefault="0080662C" w:rsidP="00AC5E35">
      <w:pPr>
        <w:rPr>
          <w:rFonts w:ascii="Arial" w:hAnsi="Arial" w:cs="Arial"/>
          <w:b/>
          <w:bCs/>
          <w:sz w:val="22"/>
          <w:szCs w:val="22"/>
        </w:rPr>
      </w:pPr>
    </w:p>
    <w:p w:rsidR="00A016CC" w:rsidRDefault="00A016CC" w:rsidP="00AC5E35">
      <w:pPr>
        <w:rPr>
          <w:rFonts w:ascii="Arial" w:hAnsi="Arial" w:cs="Arial"/>
          <w:b/>
          <w:bCs/>
          <w:sz w:val="22"/>
          <w:szCs w:val="22"/>
        </w:rPr>
      </w:pPr>
      <w:r>
        <w:rPr>
          <w:rFonts w:ascii="Arial" w:hAnsi="Arial" w:cs="Arial"/>
          <w:b/>
          <w:bCs/>
          <w:sz w:val="22"/>
          <w:szCs w:val="22"/>
        </w:rPr>
        <w:t>Expectations of School Staff</w:t>
      </w:r>
    </w:p>
    <w:p w:rsidR="00A016CC" w:rsidRPr="00AC5E35" w:rsidRDefault="00A016CC" w:rsidP="00AC5E35">
      <w:pPr>
        <w:rPr>
          <w:rFonts w:ascii="Arial" w:hAnsi="Arial" w:cs="Arial"/>
          <w:b/>
          <w:bCs/>
          <w:sz w:val="22"/>
          <w:szCs w:val="22"/>
        </w:rPr>
      </w:pPr>
    </w:p>
    <w:p w:rsidR="00AC5E35" w:rsidRDefault="00AC5E35" w:rsidP="00AC5E35">
      <w:pPr>
        <w:pStyle w:val="ListParagraph"/>
        <w:numPr>
          <w:ilvl w:val="0"/>
          <w:numId w:val="21"/>
        </w:numPr>
        <w:rPr>
          <w:rFonts w:ascii="Arial" w:hAnsi="Arial" w:cs="Arial"/>
        </w:rPr>
      </w:pPr>
      <w:r w:rsidRPr="00AC5E35">
        <w:rPr>
          <w:rFonts w:ascii="Arial" w:hAnsi="Arial" w:cs="Arial"/>
        </w:rPr>
        <w:t xml:space="preserve">Follow the </w:t>
      </w:r>
      <w:r w:rsidR="00243406">
        <w:rPr>
          <w:rFonts w:ascii="Arial" w:hAnsi="Arial" w:cs="Arial"/>
        </w:rPr>
        <w:t>‘</w:t>
      </w:r>
      <w:r w:rsidRPr="00AC5E35">
        <w:rPr>
          <w:rFonts w:ascii="Arial" w:hAnsi="Arial" w:cs="Arial"/>
        </w:rPr>
        <w:t>Meet and Greet</w:t>
      </w:r>
      <w:r w:rsidR="00243406">
        <w:rPr>
          <w:rFonts w:ascii="Arial" w:hAnsi="Arial" w:cs="Arial"/>
        </w:rPr>
        <w:t>’</w:t>
      </w:r>
      <w:r w:rsidRPr="00AC5E35">
        <w:rPr>
          <w:rFonts w:ascii="Arial" w:hAnsi="Arial" w:cs="Arial"/>
        </w:rPr>
        <w:t xml:space="preserve"> Protocol</w:t>
      </w:r>
      <w:r w:rsidR="00243406">
        <w:rPr>
          <w:rFonts w:ascii="Arial" w:hAnsi="Arial" w:cs="Arial"/>
        </w:rPr>
        <w:t>.</w:t>
      </w:r>
    </w:p>
    <w:p w:rsidR="00243406" w:rsidRPr="00AC5E35" w:rsidRDefault="00243406" w:rsidP="00AC5E35">
      <w:pPr>
        <w:pStyle w:val="ListParagraph"/>
        <w:numPr>
          <w:ilvl w:val="0"/>
          <w:numId w:val="21"/>
        </w:numPr>
        <w:rPr>
          <w:rFonts w:ascii="Arial" w:hAnsi="Arial" w:cs="Arial"/>
        </w:rPr>
      </w:pPr>
      <w:r>
        <w:rPr>
          <w:rFonts w:ascii="Arial" w:hAnsi="Arial" w:cs="Arial"/>
        </w:rPr>
        <w:t>Clearly share behaviour expectations frequently with the children.</w:t>
      </w:r>
    </w:p>
    <w:p w:rsidR="00AC5E35" w:rsidRDefault="00AC5E35" w:rsidP="00AC5E35">
      <w:pPr>
        <w:pStyle w:val="ListParagraph"/>
        <w:numPr>
          <w:ilvl w:val="0"/>
          <w:numId w:val="21"/>
        </w:numPr>
        <w:rPr>
          <w:rFonts w:ascii="Arial" w:hAnsi="Arial" w:cs="Arial"/>
        </w:rPr>
      </w:pPr>
      <w:r w:rsidRPr="00AC5E35">
        <w:rPr>
          <w:rFonts w:ascii="Arial" w:hAnsi="Arial" w:cs="Arial"/>
        </w:rPr>
        <w:t>Refer to ‘Ready, Respect, Safe’ and our Christian Values</w:t>
      </w:r>
      <w:r w:rsidR="00243406">
        <w:rPr>
          <w:rFonts w:ascii="Arial" w:hAnsi="Arial" w:cs="Arial"/>
        </w:rPr>
        <w:t>.</w:t>
      </w:r>
      <w:r w:rsidRPr="00AC5E35">
        <w:rPr>
          <w:rFonts w:ascii="Arial" w:hAnsi="Arial" w:cs="Arial"/>
        </w:rPr>
        <w:t xml:space="preserve"> </w:t>
      </w:r>
    </w:p>
    <w:p w:rsidR="00AC5E35" w:rsidRPr="00006851" w:rsidRDefault="00006851" w:rsidP="00006851">
      <w:pPr>
        <w:pStyle w:val="ListParagraph"/>
        <w:numPr>
          <w:ilvl w:val="0"/>
          <w:numId w:val="21"/>
        </w:numPr>
        <w:rPr>
          <w:rFonts w:ascii="Arial" w:hAnsi="Arial" w:cs="Arial"/>
        </w:rPr>
      </w:pPr>
      <w:r>
        <w:rPr>
          <w:rFonts w:ascii="Arial" w:hAnsi="Arial" w:cs="Arial"/>
        </w:rPr>
        <w:t xml:space="preserve">Follow the CALM approach when discussing emotions and behaviour – use </w:t>
      </w:r>
      <w:r w:rsidR="00AC5E35" w:rsidRPr="00006851">
        <w:rPr>
          <w:rFonts w:ascii="Arial" w:hAnsi="Arial" w:cs="Arial"/>
        </w:rPr>
        <w:t>the Zones of Regulation as our common language of emotional regulation</w:t>
      </w:r>
      <w:r w:rsidR="00243406" w:rsidRPr="00006851">
        <w:rPr>
          <w:rFonts w:ascii="Arial" w:hAnsi="Arial" w:cs="Arial"/>
        </w:rPr>
        <w:t>.</w:t>
      </w:r>
    </w:p>
    <w:p w:rsidR="00AC5E35" w:rsidRDefault="00AC5E35" w:rsidP="00AC5E35">
      <w:pPr>
        <w:pStyle w:val="ListParagraph"/>
        <w:numPr>
          <w:ilvl w:val="0"/>
          <w:numId w:val="21"/>
        </w:numPr>
        <w:rPr>
          <w:rFonts w:ascii="Arial" w:hAnsi="Arial" w:cs="Arial"/>
        </w:rPr>
      </w:pPr>
      <w:r w:rsidRPr="00AC5E35">
        <w:rPr>
          <w:rFonts w:ascii="Arial" w:hAnsi="Arial" w:cs="Arial"/>
        </w:rPr>
        <w:t>Plan lessons that engage, challenge and meet the needs of all learners</w:t>
      </w:r>
      <w:r w:rsidR="00243406">
        <w:rPr>
          <w:rFonts w:ascii="Arial" w:hAnsi="Arial" w:cs="Arial"/>
        </w:rPr>
        <w:t>.</w:t>
      </w:r>
    </w:p>
    <w:p w:rsidR="00AC5E35" w:rsidRPr="00AC5E35" w:rsidRDefault="00AC5E35" w:rsidP="00AC5E35">
      <w:pPr>
        <w:pStyle w:val="ListParagraph"/>
        <w:numPr>
          <w:ilvl w:val="0"/>
          <w:numId w:val="21"/>
        </w:numPr>
        <w:rPr>
          <w:rFonts w:ascii="Arial" w:hAnsi="Arial" w:cs="Arial"/>
        </w:rPr>
      </w:pPr>
      <w:r w:rsidRPr="00AC5E35">
        <w:rPr>
          <w:rFonts w:ascii="Arial" w:hAnsi="Arial" w:cs="Arial"/>
        </w:rPr>
        <w:t xml:space="preserve">Use a visible recognition mechanism and praise strategies throughout </w:t>
      </w:r>
      <w:r w:rsidR="00006851">
        <w:rPr>
          <w:rFonts w:ascii="Arial" w:hAnsi="Arial" w:cs="Arial"/>
        </w:rPr>
        <w:t>the</w:t>
      </w:r>
      <w:r w:rsidRPr="00AC5E35">
        <w:rPr>
          <w:rFonts w:ascii="Arial" w:hAnsi="Arial" w:cs="Arial"/>
        </w:rPr>
        <w:t xml:space="preserve"> day</w:t>
      </w:r>
      <w:r w:rsidR="00243406">
        <w:rPr>
          <w:rFonts w:ascii="Arial" w:hAnsi="Arial" w:cs="Arial"/>
        </w:rPr>
        <w:t>.</w:t>
      </w:r>
    </w:p>
    <w:p w:rsidR="00AC5E35" w:rsidRPr="00AC5E35" w:rsidRDefault="00006851" w:rsidP="00AC5E35">
      <w:pPr>
        <w:pStyle w:val="ListParagraph"/>
        <w:numPr>
          <w:ilvl w:val="0"/>
          <w:numId w:val="21"/>
        </w:numPr>
        <w:rPr>
          <w:rFonts w:ascii="Arial" w:hAnsi="Arial" w:cs="Arial"/>
        </w:rPr>
      </w:pPr>
      <w:r>
        <w:rPr>
          <w:rFonts w:ascii="Arial" w:hAnsi="Arial" w:cs="Arial"/>
        </w:rPr>
        <w:t>Give children the time to self-regulate and make changes.</w:t>
      </w:r>
    </w:p>
    <w:p w:rsidR="0080662C" w:rsidRPr="002A729C" w:rsidRDefault="00AC5E35" w:rsidP="00AC5E35">
      <w:pPr>
        <w:pStyle w:val="ListParagraph"/>
        <w:numPr>
          <w:ilvl w:val="0"/>
          <w:numId w:val="21"/>
        </w:numPr>
        <w:rPr>
          <w:rFonts w:ascii="Arial" w:hAnsi="Arial" w:cs="Arial"/>
        </w:rPr>
      </w:pPr>
      <w:r w:rsidRPr="00AC5E35">
        <w:rPr>
          <w:rFonts w:ascii="Arial" w:hAnsi="Arial" w:cs="Arial"/>
        </w:rPr>
        <w:t xml:space="preserve">To engage </w:t>
      </w:r>
      <w:r w:rsidR="00006851">
        <w:rPr>
          <w:rFonts w:ascii="Arial" w:hAnsi="Arial" w:cs="Arial"/>
        </w:rPr>
        <w:t xml:space="preserve">in reflective conversations </w:t>
      </w:r>
      <w:r w:rsidRPr="00AC5E35">
        <w:rPr>
          <w:rFonts w:ascii="Arial" w:hAnsi="Arial" w:cs="Arial"/>
        </w:rPr>
        <w:t xml:space="preserve">with </w:t>
      </w:r>
      <w:r w:rsidR="00006851">
        <w:rPr>
          <w:rFonts w:ascii="Arial" w:hAnsi="Arial" w:cs="Arial"/>
        </w:rPr>
        <w:t>all pupils regarding emotions and behaviour.</w:t>
      </w:r>
      <w:r w:rsidRPr="00AC5E35">
        <w:rPr>
          <w:rFonts w:ascii="Arial" w:hAnsi="Arial" w:cs="Arial"/>
        </w:rPr>
        <w:t xml:space="preserve"> </w:t>
      </w:r>
    </w:p>
    <w:p w:rsidR="0080662C" w:rsidRDefault="0080662C" w:rsidP="00AC5E35">
      <w:pPr>
        <w:rPr>
          <w:rFonts w:ascii="Arial" w:hAnsi="Arial" w:cs="Arial"/>
          <w:sz w:val="22"/>
          <w:szCs w:val="22"/>
        </w:rPr>
      </w:pPr>
    </w:p>
    <w:p w:rsidR="0080662C" w:rsidRDefault="0080662C" w:rsidP="00AC5E35">
      <w:pPr>
        <w:rPr>
          <w:rFonts w:ascii="Arial" w:hAnsi="Arial" w:cs="Arial"/>
          <w:sz w:val="22"/>
          <w:szCs w:val="22"/>
        </w:rPr>
      </w:pPr>
    </w:p>
    <w:p w:rsidR="00AC5E35" w:rsidRPr="00AC5E35" w:rsidRDefault="00AC5E35" w:rsidP="00AC5E35">
      <w:pPr>
        <w:rPr>
          <w:rFonts w:ascii="Arial" w:hAnsi="Arial" w:cs="Arial"/>
          <w:sz w:val="22"/>
          <w:szCs w:val="22"/>
        </w:rPr>
      </w:pPr>
      <w:r w:rsidRPr="00AC5E35">
        <w:rPr>
          <w:rFonts w:ascii="Arial" w:hAnsi="Arial" w:cs="Arial"/>
          <w:sz w:val="22"/>
          <w:szCs w:val="22"/>
        </w:rPr>
        <w:t xml:space="preserve">Teaching Staff will uphold the Teachers’ Standards </w:t>
      </w:r>
      <w:r w:rsidR="00FE3A75">
        <w:rPr>
          <w:rFonts w:ascii="Arial" w:hAnsi="Arial" w:cs="Arial"/>
          <w:sz w:val="22"/>
          <w:szCs w:val="22"/>
        </w:rPr>
        <w:t xml:space="preserve">- </w:t>
      </w:r>
      <w:r w:rsidRPr="00AC5E35">
        <w:rPr>
          <w:rFonts w:ascii="Arial" w:hAnsi="Arial" w:cs="Arial"/>
          <w:sz w:val="22"/>
          <w:szCs w:val="22"/>
        </w:rPr>
        <w:t>‘Teachers make the education of their pupils their first concern, and are accountable for achieving the highest possible standards in work and conduct. Teachers act with honesty and integrity; have strong subject knowledge, keep their knowledge and skills as teachers up-to-date and are self-critical; forge positive professional relationships; and work with parents in the best interests of their pupils.’</w:t>
      </w:r>
    </w:p>
    <w:p w:rsidR="00AC5E35" w:rsidRDefault="00AC5E35" w:rsidP="00AC5E35">
      <w:pPr>
        <w:rPr>
          <w:rFonts w:ascii="Arial" w:hAnsi="Arial" w:cs="Arial"/>
          <w:sz w:val="22"/>
          <w:szCs w:val="22"/>
        </w:rPr>
      </w:pPr>
    </w:p>
    <w:p w:rsidR="002A729C" w:rsidRDefault="002A729C" w:rsidP="00AC5E35">
      <w:pPr>
        <w:rPr>
          <w:rFonts w:ascii="Arial" w:hAnsi="Arial" w:cs="Arial"/>
          <w:sz w:val="22"/>
          <w:szCs w:val="22"/>
        </w:rPr>
      </w:pPr>
    </w:p>
    <w:p w:rsidR="002A729C" w:rsidRPr="00AC5E35" w:rsidRDefault="002A729C" w:rsidP="00AC5E35">
      <w:pPr>
        <w:rPr>
          <w:rFonts w:ascii="Arial" w:hAnsi="Arial" w:cs="Arial"/>
          <w:sz w:val="22"/>
          <w:szCs w:val="22"/>
        </w:rPr>
      </w:pPr>
    </w:p>
    <w:p w:rsidR="00AC5E35" w:rsidRDefault="00AC5E35" w:rsidP="00AC5E35">
      <w:pPr>
        <w:rPr>
          <w:rFonts w:ascii="Arial" w:hAnsi="Arial" w:cs="Arial"/>
          <w:b/>
          <w:bCs/>
          <w:sz w:val="22"/>
          <w:szCs w:val="22"/>
        </w:rPr>
      </w:pPr>
      <w:r w:rsidRPr="00AC5E35">
        <w:rPr>
          <w:rFonts w:ascii="Arial" w:hAnsi="Arial" w:cs="Arial"/>
          <w:b/>
          <w:bCs/>
          <w:sz w:val="22"/>
          <w:szCs w:val="22"/>
        </w:rPr>
        <w:t>Senior Leaders</w:t>
      </w:r>
    </w:p>
    <w:p w:rsidR="00AC5E35" w:rsidRPr="00AC5E35" w:rsidRDefault="00AC5E35" w:rsidP="00AC5E35">
      <w:pPr>
        <w:rPr>
          <w:rFonts w:ascii="Arial" w:hAnsi="Arial" w:cs="Arial"/>
          <w:b/>
          <w:bCs/>
          <w:sz w:val="22"/>
          <w:szCs w:val="22"/>
        </w:rPr>
      </w:pPr>
    </w:p>
    <w:p w:rsidR="00AC5E35" w:rsidRPr="00AC5E35" w:rsidRDefault="00AC5E35" w:rsidP="00AC5E35">
      <w:pPr>
        <w:pStyle w:val="ListParagraph"/>
        <w:numPr>
          <w:ilvl w:val="0"/>
          <w:numId w:val="22"/>
        </w:numPr>
        <w:rPr>
          <w:rFonts w:ascii="Arial" w:hAnsi="Arial" w:cs="Arial"/>
        </w:rPr>
      </w:pPr>
      <w:r w:rsidRPr="00AC5E35">
        <w:rPr>
          <w:rFonts w:ascii="Arial" w:hAnsi="Arial" w:cs="Arial"/>
        </w:rPr>
        <w:t xml:space="preserve">To stand alongside colleagues to support, guide, model and show a unified consistency to learners. </w:t>
      </w:r>
    </w:p>
    <w:p w:rsidR="00AC5E35" w:rsidRPr="00AC5E35" w:rsidRDefault="00AC5E35" w:rsidP="00AC5E35">
      <w:pPr>
        <w:pStyle w:val="ListParagraph"/>
        <w:numPr>
          <w:ilvl w:val="0"/>
          <w:numId w:val="22"/>
        </w:numPr>
        <w:rPr>
          <w:rFonts w:ascii="Arial" w:hAnsi="Arial" w:cs="Arial"/>
        </w:rPr>
      </w:pPr>
      <w:r w:rsidRPr="00AC5E35">
        <w:rPr>
          <w:rFonts w:ascii="Arial" w:hAnsi="Arial" w:cs="Arial"/>
        </w:rPr>
        <w:t>Celebrate staff and pupils whose effort goes above and beyond expectations.</w:t>
      </w:r>
    </w:p>
    <w:p w:rsidR="00AC5E35" w:rsidRPr="00AC5E35" w:rsidRDefault="00AC5E35" w:rsidP="00AC5E35">
      <w:pPr>
        <w:pStyle w:val="ListParagraph"/>
        <w:numPr>
          <w:ilvl w:val="0"/>
          <w:numId w:val="22"/>
        </w:numPr>
        <w:rPr>
          <w:rFonts w:ascii="Arial" w:hAnsi="Arial" w:cs="Arial"/>
        </w:rPr>
      </w:pPr>
      <w:r w:rsidRPr="00AC5E35">
        <w:rPr>
          <w:rFonts w:ascii="Arial" w:hAnsi="Arial" w:cs="Arial"/>
        </w:rPr>
        <w:t xml:space="preserve">Support staff in managing pupils with more complex </w:t>
      </w:r>
      <w:r w:rsidR="00243406">
        <w:rPr>
          <w:rFonts w:ascii="Arial" w:hAnsi="Arial" w:cs="Arial"/>
        </w:rPr>
        <w:t>needs, who need specialised support with their behaviour.</w:t>
      </w:r>
      <w:r w:rsidRPr="00AC5E35">
        <w:rPr>
          <w:rFonts w:ascii="Arial" w:hAnsi="Arial" w:cs="Arial"/>
        </w:rPr>
        <w:t xml:space="preserve"> </w:t>
      </w:r>
    </w:p>
    <w:p w:rsidR="00A016CC" w:rsidRPr="00A016CC" w:rsidRDefault="00AC5E35" w:rsidP="00A016CC">
      <w:pPr>
        <w:pStyle w:val="ListParagraph"/>
        <w:numPr>
          <w:ilvl w:val="0"/>
          <w:numId w:val="22"/>
        </w:numPr>
        <w:rPr>
          <w:rFonts w:ascii="Arial" w:hAnsi="Arial" w:cs="Arial"/>
        </w:rPr>
      </w:pPr>
      <w:r w:rsidRPr="00AC5E35">
        <w:rPr>
          <w:rFonts w:ascii="Arial" w:hAnsi="Arial" w:cs="Arial"/>
        </w:rPr>
        <w:t xml:space="preserve">Use whole-school behaviour information to target and assess behaviour policy and practice. </w:t>
      </w:r>
    </w:p>
    <w:p w:rsidR="00AC5E35" w:rsidRPr="00AC5E35" w:rsidRDefault="00AC5E35" w:rsidP="00AC5E35">
      <w:pPr>
        <w:pStyle w:val="ListParagraph"/>
        <w:rPr>
          <w:rFonts w:ascii="Arial" w:hAnsi="Arial" w:cs="Arial"/>
        </w:rPr>
      </w:pPr>
    </w:p>
    <w:p w:rsidR="00AC5E35" w:rsidRDefault="00AC5E35" w:rsidP="00AC5E35">
      <w:pPr>
        <w:rPr>
          <w:rFonts w:ascii="Arial" w:hAnsi="Arial" w:cs="Arial"/>
          <w:b/>
          <w:bCs/>
          <w:sz w:val="22"/>
          <w:szCs w:val="22"/>
        </w:rPr>
      </w:pPr>
      <w:r w:rsidRPr="00AC5E35">
        <w:rPr>
          <w:rFonts w:ascii="Arial" w:hAnsi="Arial" w:cs="Arial"/>
          <w:b/>
          <w:bCs/>
          <w:sz w:val="22"/>
          <w:szCs w:val="22"/>
        </w:rPr>
        <w:t xml:space="preserve">Recognition and Reward – Going Above and Beyond </w:t>
      </w:r>
    </w:p>
    <w:p w:rsidR="00AC5E35" w:rsidRPr="00AC5E35" w:rsidRDefault="00AC5E35" w:rsidP="00AC5E35">
      <w:pPr>
        <w:rPr>
          <w:rFonts w:ascii="Arial" w:hAnsi="Arial" w:cs="Arial"/>
          <w:b/>
          <w:bCs/>
          <w:sz w:val="22"/>
          <w:szCs w:val="22"/>
        </w:rPr>
      </w:pPr>
    </w:p>
    <w:p w:rsidR="00AC5E35" w:rsidRDefault="00AC5E35" w:rsidP="00AC5E35">
      <w:pPr>
        <w:rPr>
          <w:rFonts w:ascii="Arial" w:hAnsi="Arial" w:cs="Arial"/>
          <w:sz w:val="22"/>
          <w:szCs w:val="22"/>
        </w:rPr>
      </w:pPr>
      <w:r w:rsidRPr="00AC5E35">
        <w:rPr>
          <w:rFonts w:ascii="Arial" w:hAnsi="Arial" w:cs="Arial"/>
          <w:sz w:val="22"/>
          <w:szCs w:val="22"/>
        </w:rPr>
        <w:t xml:space="preserve">Our </w:t>
      </w:r>
      <w:r w:rsidR="00110A72" w:rsidRPr="00AC5E35">
        <w:rPr>
          <w:rFonts w:ascii="Arial" w:hAnsi="Arial" w:cs="Arial"/>
          <w:sz w:val="22"/>
          <w:szCs w:val="22"/>
        </w:rPr>
        <w:t>staff understands</w:t>
      </w:r>
      <w:r w:rsidRPr="00AC5E35">
        <w:rPr>
          <w:rFonts w:ascii="Arial" w:hAnsi="Arial" w:cs="Arial"/>
          <w:sz w:val="22"/>
          <w:szCs w:val="22"/>
        </w:rPr>
        <w:t xml:space="preserve"> that using praise is </w:t>
      </w:r>
      <w:r w:rsidR="00110A72">
        <w:rPr>
          <w:rFonts w:ascii="Arial" w:hAnsi="Arial" w:cs="Arial"/>
          <w:sz w:val="22"/>
          <w:szCs w:val="22"/>
        </w:rPr>
        <w:t>vital</w:t>
      </w:r>
      <w:r w:rsidRPr="00AC5E35">
        <w:rPr>
          <w:rFonts w:ascii="Arial" w:hAnsi="Arial" w:cs="Arial"/>
          <w:sz w:val="22"/>
          <w:szCs w:val="22"/>
        </w:rPr>
        <w:t xml:space="preserve"> to positive relationships, </w:t>
      </w:r>
      <w:r w:rsidR="00110A72">
        <w:rPr>
          <w:rFonts w:ascii="Arial" w:hAnsi="Arial" w:cs="Arial"/>
          <w:sz w:val="22"/>
          <w:szCs w:val="22"/>
        </w:rPr>
        <w:t xml:space="preserve">with all pupils. </w:t>
      </w:r>
      <w:r w:rsidR="00006851">
        <w:rPr>
          <w:rFonts w:ascii="Arial" w:hAnsi="Arial" w:cs="Arial"/>
          <w:sz w:val="22"/>
          <w:szCs w:val="22"/>
        </w:rPr>
        <w:t xml:space="preserve">By recognising those children who are trying their best, we are not only valuing their efforts but also role-modelling to all that hard work is acknowledged. </w:t>
      </w:r>
    </w:p>
    <w:p w:rsidR="00AC5E35" w:rsidRDefault="00AC5E35" w:rsidP="00AC5E35">
      <w:pPr>
        <w:rPr>
          <w:rFonts w:ascii="Arial" w:hAnsi="Arial" w:cs="Arial"/>
          <w:sz w:val="22"/>
          <w:szCs w:val="22"/>
        </w:rPr>
      </w:pPr>
    </w:p>
    <w:p w:rsidR="00315DB5" w:rsidRPr="00AC5E35" w:rsidRDefault="00315DB5" w:rsidP="00AC5E35">
      <w:pPr>
        <w:rPr>
          <w:rFonts w:ascii="Arial" w:hAnsi="Arial" w:cs="Arial"/>
          <w:sz w:val="22"/>
          <w:szCs w:val="22"/>
        </w:rPr>
      </w:pPr>
    </w:p>
    <w:tbl>
      <w:tblPr>
        <w:tblStyle w:val="TableGrid"/>
        <w:tblW w:w="10456" w:type="dxa"/>
        <w:tblLook w:val="04A0" w:firstRow="1" w:lastRow="0" w:firstColumn="1" w:lastColumn="0" w:noHBand="0" w:noVBand="1"/>
      </w:tblPr>
      <w:tblGrid>
        <w:gridCol w:w="1838"/>
        <w:gridCol w:w="1985"/>
        <w:gridCol w:w="6633"/>
      </w:tblGrid>
      <w:tr w:rsidR="00AC5E35" w:rsidRPr="00AC5E35" w:rsidTr="00D84CC1">
        <w:tc>
          <w:tcPr>
            <w:tcW w:w="1838" w:type="dxa"/>
          </w:tcPr>
          <w:p w:rsidR="00AC5E35" w:rsidRPr="00AC5E35" w:rsidRDefault="00AC5E35" w:rsidP="00AC5E35">
            <w:pPr>
              <w:rPr>
                <w:rFonts w:ascii="Arial" w:hAnsi="Arial" w:cs="Arial"/>
                <w:sz w:val="22"/>
                <w:szCs w:val="22"/>
              </w:rPr>
            </w:pPr>
            <w:r w:rsidRPr="00AC5E35">
              <w:rPr>
                <w:rFonts w:ascii="Arial" w:hAnsi="Arial" w:cs="Arial"/>
                <w:sz w:val="22"/>
                <w:szCs w:val="22"/>
              </w:rPr>
              <w:t>Focus</w:t>
            </w:r>
          </w:p>
        </w:tc>
        <w:tc>
          <w:tcPr>
            <w:tcW w:w="1985" w:type="dxa"/>
          </w:tcPr>
          <w:p w:rsidR="00AC5E35" w:rsidRPr="00AC5E35" w:rsidRDefault="00AC5E35" w:rsidP="00AC5E35">
            <w:pPr>
              <w:rPr>
                <w:rFonts w:ascii="Arial" w:hAnsi="Arial" w:cs="Arial"/>
                <w:sz w:val="22"/>
                <w:szCs w:val="22"/>
              </w:rPr>
            </w:pPr>
            <w:r w:rsidRPr="00AC5E35">
              <w:rPr>
                <w:rFonts w:ascii="Arial" w:hAnsi="Arial" w:cs="Arial"/>
                <w:sz w:val="22"/>
                <w:szCs w:val="22"/>
              </w:rPr>
              <w:t>Praise Method</w:t>
            </w:r>
          </w:p>
        </w:tc>
        <w:tc>
          <w:tcPr>
            <w:tcW w:w="6633" w:type="dxa"/>
          </w:tcPr>
          <w:p w:rsidR="00AC5E35" w:rsidRPr="00AC5E35" w:rsidRDefault="00AC5E35" w:rsidP="00AC5E35">
            <w:pPr>
              <w:rPr>
                <w:rFonts w:ascii="Arial" w:hAnsi="Arial" w:cs="Arial"/>
                <w:sz w:val="22"/>
                <w:szCs w:val="22"/>
              </w:rPr>
            </w:pPr>
            <w:r w:rsidRPr="00AC5E35">
              <w:rPr>
                <w:rFonts w:ascii="Arial" w:hAnsi="Arial" w:cs="Arial"/>
                <w:sz w:val="22"/>
                <w:szCs w:val="22"/>
              </w:rPr>
              <w:t xml:space="preserve">Approach </w:t>
            </w:r>
          </w:p>
        </w:tc>
      </w:tr>
      <w:tr w:rsidR="00AC5E35" w:rsidRPr="00AC5E35" w:rsidTr="00D84CC1">
        <w:tc>
          <w:tcPr>
            <w:tcW w:w="1838" w:type="dxa"/>
          </w:tcPr>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p>
          <w:p w:rsidR="00AC5E35" w:rsidRPr="00AC5E35" w:rsidRDefault="00AC5E35" w:rsidP="00AC5E35">
            <w:pPr>
              <w:rPr>
                <w:rFonts w:ascii="Arial" w:hAnsi="Arial" w:cs="Arial"/>
                <w:sz w:val="22"/>
                <w:szCs w:val="22"/>
              </w:rPr>
            </w:pPr>
            <w:r w:rsidRPr="00AC5E35">
              <w:rPr>
                <w:rFonts w:ascii="Arial" w:hAnsi="Arial" w:cs="Arial"/>
                <w:sz w:val="22"/>
                <w:szCs w:val="22"/>
              </w:rPr>
              <w:t xml:space="preserve">Learning </w:t>
            </w:r>
            <w:r w:rsidR="00110A72">
              <w:rPr>
                <w:rFonts w:ascii="Arial" w:hAnsi="Arial" w:cs="Arial"/>
                <w:sz w:val="22"/>
                <w:szCs w:val="22"/>
              </w:rPr>
              <w:t xml:space="preserve">Attitudes </w:t>
            </w:r>
            <w:r w:rsidRPr="00AC5E35">
              <w:rPr>
                <w:rFonts w:ascii="Arial" w:hAnsi="Arial" w:cs="Arial"/>
                <w:sz w:val="22"/>
                <w:szCs w:val="22"/>
              </w:rPr>
              <w:t>and Effort</w:t>
            </w:r>
          </w:p>
        </w:tc>
        <w:tc>
          <w:tcPr>
            <w:tcW w:w="1985" w:type="dxa"/>
          </w:tcPr>
          <w:p w:rsidR="00110A72" w:rsidRDefault="00110A72" w:rsidP="00AC5E35">
            <w:pPr>
              <w:rPr>
                <w:rFonts w:ascii="Arial" w:hAnsi="Arial" w:cs="Arial"/>
                <w:sz w:val="22"/>
                <w:szCs w:val="22"/>
              </w:rPr>
            </w:pPr>
          </w:p>
          <w:p w:rsidR="00AC5E35" w:rsidRDefault="00AC5E35" w:rsidP="00AC5E35">
            <w:pPr>
              <w:rPr>
                <w:rFonts w:ascii="Arial" w:hAnsi="Arial" w:cs="Arial"/>
                <w:sz w:val="22"/>
                <w:szCs w:val="22"/>
              </w:rPr>
            </w:pPr>
            <w:r w:rsidRPr="00AC5E35">
              <w:rPr>
                <w:rFonts w:ascii="Arial" w:hAnsi="Arial" w:cs="Arial"/>
                <w:sz w:val="22"/>
                <w:szCs w:val="22"/>
              </w:rPr>
              <w:t>House Points</w:t>
            </w:r>
          </w:p>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r>
              <w:rPr>
                <w:rFonts w:ascii="Arial" w:hAnsi="Arial" w:cs="Arial"/>
                <w:sz w:val="22"/>
                <w:szCs w:val="22"/>
              </w:rPr>
              <w:t>Headteacher’s Award</w:t>
            </w:r>
          </w:p>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p>
          <w:p w:rsidR="00110A72" w:rsidRDefault="00110A72" w:rsidP="00AC5E35">
            <w:pPr>
              <w:rPr>
                <w:rFonts w:ascii="Arial" w:hAnsi="Arial" w:cs="Arial"/>
                <w:sz w:val="22"/>
                <w:szCs w:val="22"/>
              </w:rPr>
            </w:pPr>
            <w:r>
              <w:rPr>
                <w:rFonts w:ascii="Arial" w:hAnsi="Arial" w:cs="Arial"/>
                <w:sz w:val="22"/>
                <w:szCs w:val="22"/>
              </w:rPr>
              <w:t>Class Rewards</w:t>
            </w:r>
          </w:p>
          <w:p w:rsidR="00A016CC" w:rsidRDefault="00A016CC" w:rsidP="00AC5E35">
            <w:pPr>
              <w:rPr>
                <w:rFonts w:ascii="Arial" w:hAnsi="Arial" w:cs="Arial"/>
                <w:sz w:val="22"/>
                <w:szCs w:val="22"/>
              </w:rPr>
            </w:pPr>
          </w:p>
          <w:p w:rsidR="00A016CC" w:rsidRDefault="00A016CC" w:rsidP="00AC5E35">
            <w:pPr>
              <w:rPr>
                <w:rFonts w:ascii="Arial" w:hAnsi="Arial" w:cs="Arial"/>
                <w:sz w:val="22"/>
                <w:szCs w:val="22"/>
              </w:rPr>
            </w:pPr>
          </w:p>
          <w:p w:rsidR="00A016CC" w:rsidRDefault="00A016CC" w:rsidP="00AC5E35">
            <w:pPr>
              <w:rPr>
                <w:rFonts w:ascii="Arial" w:hAnsi="Arial" w:cs="Arial"/>
                <w:sz w:val="22"/>
                <w:szCs w:val="22"/>
              </w:rPr>
            </w:pPr>
          </w:p>
          <w:p w:rsidR="00A016CC" w:rsidRDefault="00A016CC" w:rsidP="00AC5E35">
            <w:pPr>
              <w:rPr>
                <w:rFonts w:ascii="Arial" w:hAnsi="Arial" w:cs="Arial"/>
                <w:sz w:val="22"/>
                <w:szCs w:val="22"/>
              </w:rPr>
            </w:pPr>
          </w:p>
          <w:p w:rsidR="00A016CC" w:rsidRPr="00AC5E35" w:rsidRDefault="00A016CC" w:rsidP="00AC5E35">
            <w:pPr>
              <w:rPr>
                <w:rFonts w:ascii="Arial" w:hAnsi="Arial" w:cs="Arial"/>
                <w:sz w:val="22"/>
                <w:szCs w:val="22"/>
              </w:rPr>
            </w:pPr>
            <w:r>
              <w:rPr>
                <w:rFonts w:ascii="Arial" w:hAnsi="Arial" w:cs="Arial"/>
                <w:sz w:val="22"/>
                <w:szCs w:val="22"/>
              </w:rPr>
              <w:t>Worships</w:t>
            </w:r>
          </w:p>
        </w:tc>
        <w:tc>
          <w:tcPr>
            <w:tcW w:w="6633" w:type="dxa"/>
          </w:tcPr>
          <w:p w:rsidR="00110A72" w:rsidRDefault="00110A72" w:rsidP="00AC5E35">
            <w:pPr>
              <w:rPr>
                <w:rFonts w:ascii="Arial" w:hAnsi="Arial" w:cs="Arial"/>
                <w:sz w:val="22"/>
                <w:szCs w:val="22"/>
              </w:rPr>
            </w:pPr>
          </w:p>
          <w:p w:rsidR="00110A72" w:rsidRDefault="00AC5E35" w:rsidP="00AC5E35">
            <w:pPr>
              <w:rPr>
                <w:rFonts w:ascii="Arial" w:hAnsi="Arial" w:cs="Arial"/>
                <w:sz w:val="22"/>
                <w:szCs w:val="22"/>
              </w:rPr>
            </w:pPr>
            <w:r w:rsidRPr="00AC5E35">
              <w:rPr>
                <w:rFonts w:ascii="Arial" w:hAnsi="Arial" w:cs="Arial"/>
                <w:sz w:val="22"/>
                <w:szCs w:val="22"/>
              </w:rPr>
              <w:t>For effor</w:t>
            </w:r>
            <w:r w:rsidR="00110A72">
              <w:rPr>
                <w:rFonts w:ascii="Arial" w:hAnsi="Arial" w:cs="Arial"/>
                <w:sz w:val="22"/>
                <w:szCs w:val="22"/>
              </w:rPr>
              <w:t xml:space="preserve">t and success in their learning. </w:t>
            </w:r>
            <w:r w:rsidRPr="00AC5E35">
              <w:rPr>
                <w:rFonts w:ascii="Arial" w:hAnsi="Arial" w:cs="Arial"/>
                <w:sz w:val="22"/>
                <w:szCs w:val="22"/>
              </w:rPr>
              <w:t>Teachers to determine the system for recording house points in the classroom. These will be collected weekly by Year 6 monitors and celebrated in Friday’s Celebration Worship.</w:t>
            </w:r>
          </w:p>
          <w:p w:rsidR="00110A72" w:rsidRDefault="00110A72" w:rsidP="00110A72">
            <w:pPr>
              <w:rPr>
                <w:rFonts w:ascii="Arial" w:hAnsi="Arial" w:cs="Arial"/>
                <w:sz w:val="22"/>
                <w:szCs w:val="22"/>
              </w:rPr>
            </w:pPr>
          </w:p>
          <w:p w:rsidR="00AC5E35" w:rsidRDefault="00110A72" w:rsidP="00110A72">
            <w:pPr>
              <w:rPr>
                <w:rFonts w:ascii="Arial" w:hAnsi="Arial" w:cs="Arial"/>
                <w:sz w:val="22"/>
                <w:szCs w:val="22"/>
              </w:rPr>
            </w:pPr>
            <w:r>
              <w:rPr>
                <w:rFonts w:ascii="Arial" w:hAnsi="Arial" w:cs="Arial"/>
                <w:sz w:val="22"/>
                <w:szCs w:val="22"/>
              </w:rPr>
              <w:t xml:space="preserve">Child shares their work with a member of SLT and they receive a Headteacher Award sticker. </w:t>
            </w:r>
          </w:p>
          <w:p w:rsidR="00DB2DE8" w:rsidRDefault="00DB2DE8" w:rsidP="00110A72">
            <w:pPr>
              <w:rPr>
                <w:rFonts w:ascii="Arial" w:hAnsi="Arial" w:cs="Arial"/>
                <w:sz w:val="22"/>
                <w:szCs w:val="22"/>
              </w:rPr>
            </w:pPr>
          </w:p>
          <w:p w:rsidR="00A016CC" w:rsidRDefault="00DB2DE8" w:rsidP="00110A72">
            <w:pPr>
              <w:rPr>
                <w:rFonts w:ascii="Arial" w:hAnsi="Arial" w:cs="Arial"/>
                <w:sz w:val="22"/>
                <w:szCs w:val="22"/>
              </w:rPr>
            </w:pPr>
            <w:r>
              <w:rPr>
                <w:rFonts w:ascii="Arial" w:hAnsi="Arial" w:cs="Arial"/>
                <w:sz w:val="22"/>
                <w:szCs w:val="22"/>
              </w:rPr>
              <w:t>Awarded a star/s (See Appendix 1) for exempl</w:t>
            </w:r>
            <w:r w:rsidR="00A016CC">
              <w:rPr>
                <w:rFonts w:ascii="Arial" w:hAnsi="Arial" w:cs="Arial"/>
                <w:sz w:val="22"/>
                <w:szCs w:val="22"/>
              </w:rPr>
              <w:t>ary learning attitudes and work.</w:t>
            </w:r>
          </w:p>
          <w:p w:rsidR="00110A72" w:rsidRDefault="00110A72" w:rsidP="00110A72">
            <w:pPr>
              <w:rPr>
                <w:rFonts w:ascii="Arial" w:hAnsi="Arial" w:cs="Arial"/>
                <w:sz w:val="22"/>
                <w:szCs w:val="22"/>
              </w:rPr>
            </w:pPr>
          </w:p>
          <w:p w:rsidR="00110A72" w:rsidRDefault="00110A72" w:rsidP="00110A72">
            <w:pPr>
              <w:rPr>
                <w:rFonts w:ascii="Arial" w:hAnsi="Arial" w:cs="Arial"/>
                <w:sz w:val="22"/>
                <w:szCs w:val="22"/>
              </w:rPr>
            </w:pPr>
            <w:r>
              <w:rPr>
                <w:rFonts w:ascii="Arial" w:hAnsi="Arial" w:cs="Arial"/>
                <w:sz w:val="22"/>
                <w:szCs w:val="22"/>
              </w:rPr>
              <w:t xml:space="preserve">Classes can work together to demonstrate excellent team work and learning behaviours. This will lead to an agreed prize, as a class. </w:t>
            </w:r>
            <w:r w:rsidR="00721EBE">
              <w:rPr>
                <w:rFonts w:ascii="Arial" w:hAnsi="Arial" w:cs="Arial"/>
                <w:sz w:val="22"/>
                <w:szCs w:val="22"/>
              </w:rPr>
              <w:t>Golden Time once a week to celebrate achievements.</w:t>
            </w:r>
          </w:p>
          <w:p w:rsidR="00A016CC" w:rsidRDefault="00A016CC" w:rsidP="00110A72">
            <w:pPr>
              <w:rPr>
                <w:rFonts w:ascii="Arial" w:hAnsi="Arial" w:cs="Arial"/>
                <w:sz w:val="22"/>
                <w:szCs w:val="22"/>
              </w:rPr>
            </w:pPr>
          </w:p>
          <w:p w:rsidR="00A016CC" w:rsidRDefault="00A016CC" w:rsidP="00110A72">
            <w:pPr>
              <w:rPr>
                <w:rFonts w:ascii="Arial" w:hAnsi="Arial" w:cs="Arial"/>
                <w:sz w:val="22"/>
                <w:szCs w:val="22"/>
              </w:rPr>
            </w:pPr>
            <w:r>
              <w:rPr>
                <w:rFonts w:ascii="Arial" w:hAnsi="Arial" w:cs="Arial"/>
                <w:sz w:val="22"/>
                <w:szCs w:val="22"/>
              </w:rPr>
              <w:t>Bapchil</w:t>
            </w:r>
            <w:r w:rsidR="0080662C">
              <w:rPr>
                <w:rFonts w:ascii="Arial" w:hAnsi="Arial" w:cs="Arial"/>
                <w:sz w:val="22"/>
                <w:szCs w:val="22"/>
              </w:rPr>
              <w:t>d Winners – each week – where two children from each class are</w:t>
            </w:r>
            <w:r>
              <w:rPr>
                <w:rFonts w:ascii="Arial" w:hAnsi="Arial" w:cs="Arial"/>
                <w:sz w:val="22"/>
                <w:szCs w:val="22"/>
              </w:rPr>
              <w:t xml:space="preserve"> acknowledged for working hard in the week.</w:t>
            </w:r>
          </w:p>
          <w:p w:rsidR="00D84CC1" w:rsidRPr="00110A72" w:rsidRDefault="00D84CC1" w:rsidP="00110A72">
            <w:pPr>
              <w:rPr>
                <w:rFonts w:ascii="Arial" w:hAnsi="Arial" w:cs="Arial"/>
                <w:sz w:val="22"/>
                <w:szCs w:val="22"/>
              </w:rPr>
            </w:pPr>
          </w:p>
        </w:tc>
      </w:tr>
      <w:tr w:rsidR="00110A72" w:rsidRPr="00AC5E35" w:rsidTr="00D84CC1">
        <w:tc>
          <w:tcPr>
            <w:tcW w:w="1838" w:type="dxa"/>
          </w:tcPr>
          <w:p w:rsidR="00110A72" w:rsidRDefault="00110A72" w:rsidP="00763230">
            <w:pPr>
              <w:rPr>
                <w:rFonts w:ascii="Arial" w:hAnsi="Arial" w:cs="Arial"/>
                <w:sz w:val="22"/>
                <w:szCs w:val="22"/>
              </w:rPr>
            </w:pPr>
          </w:p>
          <w:p w:rsidR="00110A72" w:rsidRDefault="00110A72" w:rsidP="00763230">
            <w:pPr>
              <w:rPr>
                <w:rFonts w:ascii="Arial" w:hAnsi="Arial" w:cs="Arial"/>
                <w:sz w:val="22"/>
                <w:szCs w:val="22"/>
              </w:rPr>
            </w:pPr>
          </w:p>
          <w:p w:rsidR="00110A72" w:rsidRPr="00AC5E35" w:rsidRDefault="00110A72" w:rsidP="00763230">
            <w:pPr>
              <w:rPr>
                <w:rFonts w:ascii="Arial" w:hAnsi="Arial" w:cs="Arial"/>
                <w:sz w:val="22"/>
                <w:szCs w:val="22"/>
              </w:rPr>
            </w:pPr>
            <w:r w:rsidRPr="00AC5E35">
              <w:rPr>
                <w:rFonts w:ascii="Arial" w:hAnsi="Arial" w:cs="Arial"/>
                <w:sz w:val="22"/>
                <w:szCs w:val="22"/>
              </w:rPr>
              <w:t>Values and Behaviours</w:t>
            </w:r>
          </w:p>
          <w:p w:rsidR="00110A72" w:rsidRPr="00AC5E35" w:rsidRDefault="00110A72" w:rsidP="00763230">
            <w:pPr>
              <w:rPr>
                <w:rFonts w:ascii="Arial" w:hAnsi="Arial" w:cs="Arial"/>
                <w:sz w:val="22"/>
                <w:szCs w:val="22"/>
              </w:rPr>
            </w:pPr>
          </w:p>
        </w:tc>
        <w:tc>
          <w:tcPr>
            <w:tcW w:w="1985" w:type="dxa"/>
          </w:tcPr>
          <w:p w:rsidR="00110A72" w:rsidRDefault="00110A72" w:rsidP="00763230">
            <w:pPr>
              <w:rPr>
                <w:rFonts w:ascii="Arial" w:hAnsi="Arial" w:cs="Arial"/>
                <w:sz w:val="22"/>
                <w:szCs w:val="22"/>
              </w:rPr>
            </w:pPr>
          </w:p>
          <w:p w:rsidR="00110A72" w:rsidRPr="00AC5E35" w:rsidRDefault="00110A72" w:rsidP="00763230">
            <w:pPr>
              <w:rPr>
                <w:rFonts w:ascii="Arial" w:hAnsi="Arial" w:cs="Arial"/>
                <w:sz w:val="22"/>
                <w:szCs w:val="22"/>
              </w:rPr>
            </w:pPr>
            <w:r w:rsidRPr="00AC5E35">
              <w:rPr>
                <w:rFonts w:ascii="Arial" w:hAnsi="Arial" w:cs="Arial"/>
                <w:sz w:val="22"/>
                <w:szCs w:val="22"/>
              </w:rPr>
              <w:t>Recognition Boards</w:t>
            </w:r>
          </w:p>
          <w:p w:rsidR="00110A72" w:rsidRDefault="00110A72" w:rsidP="00763230">
            <w:pPr>
              <w:rPr>
                <w:rFonts w:ascii="Arial" w:hAnsi="Arial" w:cs="Arial"/>
                <w:sz w:val="22"/>
                <w:szCs w:val="22"/>
              </w:rPr>
            </w:pPr>
          </w:p>
          <w:p w:rsidR="00A016CC" w:rsidRDefault="00110A72" w:rsidP="00763230">
            <w:pPr>
              <w:rPr>
                <w:rFonts w:ascii="Arial" w:hAnsi="Arial" w:cs="Arial"/>
                <w:sz w:val="22"/>
                <w:szCs w:val="22"/>
              </w:rPr>
            </w:pPr>
            <w:r w:rsidRPr="00AC5E35">
              <w:rPr>
                <w:rFonts w:ascii="Arial" w:hAnsi="Arial" w:cs="Arial"/>
                <w:sz w:val="22"/>
                <w:szCs w:val="22"/>
              </w:rPr>
              <w:t xml:space="preserve">Star Cards </w:t>
            </w:r>
          </w:p>
          <w:p w:rsidR="00A016CC" w:rsidRPr="00A016CC" w:rsidRDefault="00A016CC" w:rsidP="00A016CC">
            <w:pPr>
              <w:rPr>
                <w:rFonts w:ascii="Arial" w:hAnsi="Arial" w:cs="Arial"/>
                <w:sz w:val="22"/>
                <w:szCs w:val="22"/>
              </w:rPr>
            </w:pPr>
          </w:p>
          <w:p w:rsidR="00A016CC" w:rsidRPr="00A016CC" w:rsidRDefault="00A016CC" w:rsidP="00A016CC">
            <w:pPr>
              <w:rPr>
                <w:rFonts w:ascii="Arial" w:hAnsi="Arial" w:cs="Arial"/>
                <w:sz w:val="22"/>
                <w:szCs w:val="22"/>
              </w:rPr>
            </w:pPr>
          </w:p>
          <w:p w:rsidR="00A016CC" w:rsidRDefault="00A016CC" w:rsidP="00A016CC">
            <w:pPr>
              <w:rPr>
                <w:rFonts w:ascii="Arial" w:hAnsi="Arial" w:cs="Arial"/>
                <w:sz w:val="22"/>
                <w:szCs w:val="22"/>
              </w:rPr>
            </w:pPr>
          </w:p>
          <w:p w:rsidR="00A016CC" w:rsidRDefault="00A016CC" w:rsidP="00A016CC">
            <w:pPr>
              <w:rPr>
                <w:rFonts w:ascii="Arial" w:hAnsi="Arial" w:cs="Arial"/>
                <w:sz w:val="22"/>
                <w:szCs w:val="22"/>
              </w:rPr>
            </w:pPr>
          </w:p>
          <w:p w:rsidR="00721EBE" w:rsidRDefault="00721EBE" w:rsidP="00A016CC">
            <w:pPr>
              <w:rPr>
                <w:rFonts w:ascii="Arial" w:hAnsi="Arial" w:cs="Arial"/>
                <w:sz w:val="22"/>
                <w:szCs w:val="22"/>
              </w:rPr>
            </w:pPr>
          </w:p>
          <w:p w:rsidR="00A016CC" w:rsidRDefault="003F48FD" w:rsidP="00A016CC">
            <w:pPr>
              <w:rPr>
                <w:rFonts w:ascii="Arial" w:hAnsi="Arial" w:cs="Arial"/>
                <w:sz w:val="22"/>
                <w:szCs w:val="22"/>
              </w:rPr>
            </w:pPr>
            <w:r>
              <w:rPr>
                <w:rFonts w:ascii="Arial" w:hAnsi="Arial" w:cs="Arial"/>
                <w:sz w:val="22"/>
                <w:szCs w:val="22"/>
              </w:rPr>
              <w:t>Jackson Award</w:t>
            </w:r>
          </w:p>
          <w:p w:rsidR="00A016CC" w:rsidRDefault="00A016CC" w:rsidP="00A016CC">
            <w:pPr>
              <w:rPr>
                <w:rFonts w:ascii="Arial" w:hAnsi="Arial" w:cs="Arial"/>
                <w:sz w:val="22"/>
                <w:szCs w:val="22"/>
              </w:rPr>
            </w:pPr>
            <w:r>
              <w:rPr>
                <w:rFonts w:ascii="Arial" w:hAnsi="Arial" w:cs="Arial"/>
                <w:sz w:val="22"/>
                <w:szCs w:val="22"/>
              </w:rPr>
              <w:t xml:space="preserve">Worships </w:t>
            </w:r>
          </w:p>
          <w:p w:rsidR="00A016CC" w:rsidRPr="00A016CC" w:rsidRDefault="00A016CC" w:rsidP="00A016CC">
            <w:pPr>
              <w:rPr>
                <w:rFonts w:ascii="Arial" w:hAnsi="Arial" w:cs="Arial"/>
                <w:sz w:val="22"/>
                <w:szCs w:val="22"/>
              </w:rPr>
            </w:pPr>
          </w:p>
        </w:tc>
        <w:tc>
          <w:tcPr>
            <w:tcW w:w="6633" w:type="dxa"/>
          </w:tcPr>
          <w:p w:rsidR="00110A72" w:rsidRDefault="00110A72" w:rsidP="00763230">
            <w:pPr>
              <w:rPr>
                <w:rFonts w:ascii="Arial" w:hAnsi="Arial" w:cs="Arial"/>
                <w:sz w:val="22"/>
                <w:szCs w:val="22"/>
              </w:rPr>
            </w:pPr>
          </w:p>
          <w:p w:rsidR="00110A72" w:rsidRDefault="00110A72" w:rsidP="00763230">
            <w:pPr>
              <w:rPr>
                <w:rFonts w:ascii="Arial" w:hAnsi="Arial" w:cs="Arial"/>
                <w:sz w:val="22"/>
                <w:szCs w:val="22"/>
              </w:rPr>
            </w:pPr>
            <w:r w:rsidRPr="00AC5E35">
              <w:rPr>
                <w:rFonts w:ascii="Arial" w:hAnsi="Arial" w:cs="Arial"/>
                <w:sz w:val="22"/>
                <w:szCs w:val="22"/>
              </w:rPr>
              <w:t xml:space="preserve">In classrooms, teachers will use recognition boards to </w:t>
            </w:r>
            <w:r>
              <w:rPr>
                <w:rFonts w:ascii="Arial" w:hAnsi="Arial" w:cs="Arial"/>
                <w:sz w:val="22"/>
                <w:szCs w:val="22"/>
              </w:rPr>
              <w:t xml:space="preserve">celebrate exemplary behaviour. </w:t>
            </w:r>
          </w:p>
          <w:p w:rsidR="00110A72" w:rsidRPr="00AC5E35" w:rsidRDefault="00110A72" w:rsidP="00763230">
            <w:pPr>
              <w:rPr>
                <w:rFonts w:ascii="Arial" w:hAnsi="Arial" w:cs="Arial"/>
                <w:sz w:val="22"/>
                <w:szCs w:val="22"/>
              </w:rPr>
            </w:pPr>
            <w:r w:rsidRPr="00AC5E35">
              <w:rPr>
                <w:rFonts w:ascii="Arial" w:hAnsi="Arial" w:cs="Arial"/>
                <w:sz w:val="22"/>
                <w:szCs w:val="22"/>
              </w:rPr>
              <w:t xml:space="preserve"> </w:t>
            </w:r>
          </w:p>
          <w:p w:rsidR="00110A72" w:rsidRDefault="00110A72" w:rsidP="00763230">
            <w:pPr>
              <w:rPr>
                <w:rFonts w:ascii="Arial" w:hAnsi="Arial" w:cs="Arial"/>
                <w:sz w:val="22"/>
                <w:szCs w:val="22"/>
              </w:rPr>
            </w:pPr>
            <w:r w:rsidRPr="00AC5E35">
              <w:rPr>
                <w:rFonts w:ascii="Arial" w:hAnsi="Arial" w:cs="Arial"/>
                <w:sz w:val="22"/>
                <w:szCs w:val="22"/>
              </w:rPr>
              <w:t xml:space="preserve">Children collect stars on individual record cards and they are awarded for excellent behaviour where they </w:t>
            </w:r>
            <w:r>
              <w:rPr>
                <w:rFonts w:ascii="Arial" w:hAnsi="Arial" w:cs="Arial"/>
                <w:sz w:val="22"/>
                <w:szCs w:val="22"/>
              </w:rPr>
              <w:t xml:space="preserve">have </w:t>
            </w:r>
            <w:r w:rsidRPr="00AC5E35">
              <w:rPr>
                <w:rFonts w:ascii="Arial" w:hAnsi="Arial" w:cs="Arial"/>
                <w:sz w:val="22"/>
                <w:szCs w:val="22"/>
              </w:rPr>
              <w:t xml:space="preserve">shown excellent understanding of the school rules, or upheld our Christian Values or the British Values. </w:t>
            </w:r>
            <w:r>
              <w:rPr>
                <w:rFonts w:ascii="Arial" w:hAnsi="Arial" w:cs="Arial"/>
                <w:sz w:val="22"/>
                <w:szCs w:val="22"/>
              </w:rPr>
              <w:t xml:space="preserve">More details regarding the system can be found in our appendix. </w:t>
            </w:r>
          </w:p>
          <w:p w:rsidR="00721EBE" w:rsidRDefault="00721EBE" w:rsidP="00A016CC">
            <w:pPr>
              <w:rPr>
                <w:rFonts w:ascii="Arial" w:hAnsi="Arial" w:cs="Arial"/>
                <w:sz w:val="22"/>
                <w:szCs w:val="22"/>
              </w:rPr>
            </w:pPr>
          </w:p>
          <w:p w:rsidR="00110A72" w:rsidRDefault="00A016CC" w:rsidP="00A016CC">
            <w:pPr>
              <w:rPr>
                <w:rFonts w:ascii="Arial" w:hAnsi="Arial" w:cs="Arial"/>
                <w:sz w:val="22"/>
                <w:szCs w:val="22"/>
              </w:rPr>
            </w:pPr>
            <w:r>
              <w:rPr>
                <w:rFonts w:ascii="Arial" w:hAnsi="Arial" w:cs="Arial"/>
                <w:sz w:val="22"/>
                <w:szCs w:val="22"/>
              </w:rPr>
              <w:t xml:space="preserve">Values awards per term. </w:t>
            </w:r>
          </w:p>
          <w:p w:rsidR="00A016CC" w:rsidRPr="00A016CC" w:rsidRDefault="00A016CC" w:rsidP="00A016CC">
            <w:pPr>
              <w:rPr>
                <w:rFonts w:ascii="Arial" w:hAnsi="Arial" w:cs="Arial"/>
                <w:sz w:val="22"/>
                <w:szCs w:val="22"/>
              </w:rPr>
            </w:pPr>
          </w:p>
        </w:tc>
      </w:tr>
    </w:tbl>
    <w:p w:rsidR="00AC5E35" w:rsidRDefault="00AC5E35" w:rsidP="00AC5E35">
      <w:pPr>
        <w:rPr>
          <w:rFonts w:ascii="Times New Roman" w:hAnsi="Times New Roman"/>
          <w:b/>
          <w:bCs/>
          <w:szCs w:val="24"/>
        </w:rPr>
      </w:pPr>
    </w:p>
    <w:p w:rsidR="004C6136" w:rsidRPr="003C7D58"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cs="Arial"/>
          <w:spacing w:val="-3"/>
          <w:sz w:val="22"/>
          <w:szCs w:val="22"/>
          <w:lang w:val="en-GB"/>
        </w:rPr>
      </w:pPr>
    </w:p>
    <w:p w:rsidR="00AC5E35" w:rsidRPr="00AC5E35" w:rsidRDefault="00AC5E35" w:rsidP="00AC5E35">
      <w:pPr>
        <w:rPr>
          <w:rFonts w:ascii="Arial" w:hAnsi="Arial" w:cs="Arial"/>
          <w:b/>
          <w:bCs/>
          <w:sz w:val="22"/>
          <w:szCs w:val="22"/>
        </w:rPr>
      </w:pPr>
      <w:r w:rsidRPr="00AC5E35">
        <w:rPr>
          <w:rFonts w:ascii="Arial" w:hAnsi="Arial" w:cs="Arial"/>
          <w:b/>
          <w:bCs/>
          <w:sz w:val="22"/>
          <w:szCs w:val="22"/>
        </w:rPr>
        <w:t>Expected and Unexpected Behaviours</w:t>
      </w:r>
    </w:p>
    <w:p w:rsidR="00AC5E35" w:rsidRPr="00AC5E35" w:rsidRDefault="00AC5E35" w:rsidP="00AC5E35">
      <w:pPr>
        <w:rPr>
          <w:rFonts w:ascii="Arial" w:hAnsi="Arial" w:cs="Arial"/>
          <w:b/>
          <w:bCs/>
          <w:sz w:val="22"/>
          <w:szCs w:val="22"/>
        </w:rPr>
      </w:pPr>
    </w:p>
    <w:p w:rsidR="00D84CC1" w:rsidRDefault="00AC5E35" w:rsidP="00AC5E35">
      <w:pPr>
        <w:rPr>
          <w:rFonts w:ascii="Arial" w:hAnsi="Arial" w:cs="Arial"/>
          <w:sz w:val="22"/>
          <w:szCs w:val="22"/>
        </w:rPr>
      </w:pPr>
      <w:r w:rsidRPr="00AC5E35">
        <w:rPr>
          <w:rFonts w:ascii="Arial" w:hAnsi="Arial" w:cs="Arial"/>
          <w:sz w:val="22"/>
          <w:szCs w:val="22"/>
        </w:rPr>
        <w:t xml:space="preserve">Engagement with learning is always the primary aim. For the vast majority of pupils, a reminder or a gentle </w:t>
      </w:r>
      <w:r w:rsidR="00006851">
        <w:rPr>
          <w:rFonts w:ascii="Arial" w:hAnsi="Arial" w:cs="Arial"/>
          <w:sz w:val="22"/>
          <w:szCs w:val="22"/>
        </w:rPr>
        <w:t>conversation</w:t>
      </w:r>
      <w:r w:rsidRPr="00AC5E35">
        <w:rPr>
          <w:rFonts w:ascii="Arial" w:hAnsi="Arial" w:cs="Arial"/>
          <w:sz w:val="22"/>
          <w:szCs w:val="22"/>
        </w:rPr>
        <w:t xml:space="preserve"> in the right direction is all that is needed. Praise the behaviour you want to see. Although there are occasions when it is necessary, every minute a pupil is out of a lesson is a</w:t>
      </w:r>
      <w:r w:rsidR="00006851">
        <w:rPr>
          <w:rFonts w:ascii="Arial" w:hAnsi="Arial" w:cs="Arial"/>
          <w:sz w:val="22"/>
          <w:szCs w:val="22"/>
        </w:rPr>
        <w:t xml:space="preserve"> minute they are not </w:t>
      </w:r>
      <w:r w:rsidR="00006851">
        <w:rPr>
          <w:rFonts w:ascii="Arial" w:hAnsi="Arial" w:cs="Arial"/>
          <w:sz w:val="22"/>
          <w:szCs w:val="22"/>
        </w:rPr>
        <w:lastRenderedPageBreak/>
        <w:t xml:space="preserve">learning. </w:t>
      </w:r>
      <w:r w:rsidR="00110A72">
        <w:rPr>
          <w:rFonts w:ascii="Arial" w:hAnsi="Arial" w:cs="Arial"/>
          <w:sz w:val="22"/>
          <w:szCs w:val="22"/>
        </w:rPr>
        <w:t>All pupils should be given</w:t>
      </w:r>
      <w:r w:rsidR="00DB2DE8">
        <w:rPr>
          <w:rFonts w:ascii="Arial" w:hAnsi="Arial" w:cs="Arial"/>
          <w:sz w:val="22"/>
          <w:szCs w:val="22"/>
        </w:rPr>
        <w:t xml:space="preserve"> time to change their behaviour (see Ap</w:t>
      </w:r>
      <w:r w:rsidR="0080662C">
        <w:rPr>
          <w:rFonts w:ascii="Arial" w:hAnsi="Arial" w:cs="Arial"/>
          <w:sz w:val="22"/>
          <w:szCs w:val="22"/>
        </w:rPr>
        <w:t>pendix 2 for more information).</w:t>
      </w:r>
    </w:p>
    <w:p w:rsidR="00D84CC1" w:rsidRDefault="00D84CC1" w:rsidP="00AC5E35">
      <w:pPr>
        <w:rPr>
          <w:rFonts w:ascii="Arial" w:hAnsi="Arial" w:cs="Arial"/>
          <w:sz w:val="22"/>
          <w:szCs w:val="22"/>
        </w:rPr>
      </w:pPr>
    </w:p>
    <w:p w:rsidR="00006851" w:rsidRPr="00745CA9" w:rsidRDefault="00006851" w:rsidP="00AC5E35">
      <w:pPr>
        <w:rPr>
          <w:rFonts w:ascii="Arial" w:hAnsi="Arial" w:cs="Arial"/>
          <w:sz w:val="22"/>
          <w:szCs w:val="22"/>
        </w:rPr>
      </w:pPr>
      <w:r>
        <w:rPr>
          <w:rFonts w:ascii="Arial" w:hAnsi="Arial" w:cs="Arial"/>
          <w:sz w:val="22"/>
          <w:szCs w:val="22"/>
        </w:rPr>
        <w:t xml:space="preserve">All staff will follow </w:t>
      </w:r>
      <w:r w:rsidR="00421531">
        <w:rPr>
          <w:rFonts w:ascii="Arial" w:hAnsi="Arial" w:cs="Arial"/>
          <w:sz w:val="22"/>
          <w:szCs w:val="22"/>
        </w:rPr>
        <w:t>a</w:t>
      </w:r>
      <w:r w:rsidR="00745CA9">
        <w:rPr>
          <w:rFonts w:ascii="Arial" w:hAnsi="Arial" w:cs="Arial"/>
          <w:sz w:val="22"/>
          <w:szCs w:val="22"/>
        </w:rPr>
        <w:t xml:space="preserve"> CALM approach:- </w:t>
      </w:r>
    </w:p>
    <w:p w:rsidR="00006851" w:rsidRDefault="00006851" w:rsidP="00AC5E35">
      <w:pPr>
        <w:rPr>
          <w:rFonts w:ascii="Arial" w:hAnsi="Arial" w:cs="Arial"/>
          <w:sz w:val="22"/>
          <w:szCs w:val="22"/>
        </w:rPr>
      </w:pPr>
      <w:r w:rsidRPr="00006851">
        <w:rPr>
          <w:rFonts w:ascii="Arial" w:hAnsi="Arial" w:cs="Arial"/>
          <w:b/>
          <w:sz w:val="22"/>
          <w:szCs w:val="22"/>
        </w:rPr>
        <w:t>C</w:t>
      </w:r>
      <w:r>
        <w:rPr>
          <w:rFonts w:ascii="Arial" w:hAnsi="Arial" w:cs="Arial"/>
          <w:sz w:val="22"/>
          <w:szCs w:val="22"/>
        </w:rPr>
        <w:t xml:space="preserve">onnect </w:t>
      </w:r>
    </w:p>
    <w:p w:rsidR="00006851" w:rsidRDefault="00006851" w:rsidP="00AC5E35">
      <w:pPr>
        <w:rPr>
          <w:rFonts w:ascii="Arial" w:hAnsi="Arial" w:cs="Arial"/>
          <w:sz w:val="22"/>
          <w:szCs w:val="22"/>
        </w:rPr>
      </w:pPr>
      <w:r w:rsidRPr="00006851">
        <w:rPr>
          <w:rFonts w:ascii="Arial" w:hAnsi="Arial" w:cs="Arial"/>
          <w:b/>
          <w:sz w:val="22"/>
          <w:szCs w:val="22"/>
        </w:rPr>
        <w:t>A</w:t>
      </w:r>
      <w:r>
        <w:rPr>
          <w:rFonts w:ascii="Arial" w:hAnsi="Arial" w:cs="Arial"/>
          <w:sz w:val="22"/>
          <w:szCs w:val="22"/>
        </w:rPr>
        <w:t xml:space="preserve">sk </w:t>
      </w:r>
    </w:p>
    <w:p w:rsidR="00006851" w:rsidRDefault="00006851" w:rsidP="00AC5E35">
      <w:pPr>
        <w:rPr>
          <w:rFonts w:ascii="Arial" w:hAnsi="Arial" w:cs="Arial"/>
          <w:sz w:val="22"/>
          <w:szCs w:val="22"/>
        </w:rPr>
      </w:pPr>
      <w:r w:rsidRPr="00006851">
        <w:rPr>
          <w:rFonts w:ascii="Arial" w:hAnsi="Arial" w:cs="Arial"/>
          <w:b/>
          <w:sz w:val="22"/>
          <w:szCs w:val="22"/>
        </w:rPr>
        <w:t>L</w:t>
      </w:r>
      <w:r>
        <w:rPr>
          <w:rFonts w:ascii="Arial" w:hAnsi="Arial" w:cs="Arial"/>
          <w:sz w:val="22"/>
          <w:szCs w:val="22"/>
        </w:rPr>
        <w:t xml:space="preserve">isten </w:t>
      </w:r>
    </w:p>
    <w:p w:rsidR="00AC5E35" w:rsidRDefault="00006851" w:rsidP="00AC5E35">
      <w:pPr>
        <w:rPr>
          <w:rFonts w:ascii="Arial" w:hAnsi="Arial" w:cs="Arial"/>
          <w:sz w:val="22"/>
          <w:szCs w:val="22"/>
        </w:rPr>
      </w:pPr>
      <w:r w:rsidRPr="00006851">
        <w:rPr>
          <w:rFonts w:ascii="Arial" w:hAnsi="Arial" w:cs="Arial"/>
          <w:b/>
          <w:sz w:val="22"/>
          <w:szCs w:val="22"/>
        </w:rPr>
        <w:t>M</w:t>
      </w:r>
      <w:r>
        <w:rPr>
          <w:rFonts w:ascii="Arial" w:hAnsi="Arial" w:cs="Arial"/>
          <w:sz w:val="22"/>
          <w:szCs w:val="22"/>
        </w:rPr>
        <w:t>ove Forward</w:t>
      </w:r>
      <w:r w:rsidR="00110A72">
        <w:rPr>
          <w:rFonts w:ascii="Arial" w:hAnsi="Arial" w:cs="Arial"/>
          <w:sz w:val="22"/>
          <w:szCs w:val="22"/>
        </w:rPr>
        <w:t xml:space="preserve"> </w:t>
      </w:r>
    </w:p>
    <w:p w:rsidR="00006851" w:rsidRDefault="00006851" w:rsidP="00AC5E35">
      <w:pPr>
        <w:rPr>
          <w:rFonts w:ascii="Arial" w:hAnsi="Arial" w:cs="Arial"/>
          <w:sz w:val="22"/>
          <w:szCs w:val="22"/>
        </w:rPr>
      </w:pPr>
    </w:p>
    <w:p w:rsidR="00AC5E35" w:rsidRPr="00745CA9" w:rsidRDefault="00006851" w:rsidP="00745CA9">
      <w:pPr>
        <w:rPr>
          <w:rFonts w:ascii="Arial" w:hAnsi="Arial" w:cs="Arial"/>
          <w:sz w:val="22"/>
          <w:szCs w:val="22"/>
        </w:rPr>
      </w:pPr>
      <w:r>
        <w:rPr>
          <w:rFonts w:ascii="Arial" w:hAnsi="Arial" w:cs="Arial"/>
          <w:sz w:val="22"/>
          <w:szCs w:val="22"/>
        </w:rPr>
        <w:t>This will help us to teach our children to express their emotions, self-regulate and take ownership of their behaviours. There will be instances where the CALM approach may be followed however the child may not be engaged with the process. Should this happen then staff will follow these steps:-</w:t>
      </w:r>
    </w:p>
    <w:tbl>
      <w:tblPr>
        <w:tblStyle w:val="TableGrid"/>
        <w:tblW w:w="0" w:type="auto"/>
        <w:tblLook w:val="04A0" w:firstRow="1" w:lastRow="0" w:firstColumn="1" w:lastColumn="0" w:noHBand="0" w:noVBand="1"/>
      </w:tblPr>
      <w:tblGrid>
        <w:gridCol w:w="2122"/>
        <w:gridCol w:w="8192"/>
      </w:tblGrid>
      <w:tr w:rsidR="00AC5E35" w:rsidRPr="00AC5E35" w:rsidTr="00D84CC1">
        <w:tc>
          <w:tcPr>
            <w:tcW w:w="2122" w:type="dxa"/>
          </w:tcPr>
          <w:p w:rsidR="00AC5E35" w:rsidRPr="00AC5E35" w:rsidRDefault="00AC5E35" w:rsidP="00AC5E35">
            <w:pPr>
              <w:pStyle w:val="4Bulletedcopyblue"/>
              <w:numPr>
                <w:ilvl w:val="0"/>
                <w:numId w:val="0"/>
              </w:numPr>
              <w:rPr>
                <w:sz w:val="22"/>
                <w:szCs w:val="22"/>
                <w:lang w:eastAsia="en-GB"/>
              </w:rPr>
            </w:pPr>
            <w:r w:rsidRPr="00AC5E35">
              <w:rPr>
                <w:sz w:val="22"/>
                <w:szCs w:val="22"/>
                <w:lang w:eastAsia="en-GB"/>
              </w:rPr>
              <w:t>Steps</w:t>
            </w:r>
          </w:p>
        </w:tc>
        <w:tc>
          <w:tcPr>
            <w:tcW w:w="8192" w:type="dxa"/>
          </w:tcPr>
          <w:p w:rsidR="00AC5E35" w:rsidRPr="00AC5E35" w:rsidRDefault="00AC5E35" w:rsidP="00AC5E35">
            <w:pPr>
              <w:pStyle w:val="4Bulletedcopyblue"/>
              <w:numPr>
                <w:ilvl w:val="0"/>
                <w:numId w:val="0"/>
              </w:numPr>
              <w:rPr>
                <w:sz w:val="22"/>
                <w:szCs w:val="22"/>
                <w:lang w:eastAsia="en-GB"/>
              </w:rPr>
            </w:pPr>
            <w:r w:rsidRPr="00AC5E35">
              <w:rPr>
                <w:sz w:val="22"/>
                <w:szCs w:val="22"/>
                <w:lang w:eastAsia="en-GB"/>
              </w:rPr>
              <w:t>Actions</w:t>
            </w:r>
          </w:p>
        </w:tc>
      </w:tr>
      <w:tr w:rsidR="00AC5E35" w:rsidRPr="00AC5E35" w:rsidTr="00D84CC1">
        <w:tc>
          <w:tcPr>
            <w:tcW w:w="2122" w:type="dxa"/>
          </w:tcPr>
          <w:p w:rsidR="00AC5E35" w:rsidRPr="00AC5E35" w:rsidRDefault="00AC5E35" w:rsidP="00AC5E35">
            <w:pPr>
              <w:pStyle w:val="4Bulletedcopyblue"/>
              <w:numPr>
                <w:ilvl w:val="0"/>
                <w:numId w:val="33"/>
              </w:numPr>
              <w:rPr>
                <w:sz w:val="22"/>
                <w:szCs w:val="22"/>
                <w:lang w:eastAsia="en-GB"/>
              </w:rPr>
            </w:pPr>
            <w:r w:rsidRPr="00006851">
              <w:rPr>
                <w:b/>
                <w:sz w:val="22"/>
                <w:szCs w:val="22"/>
                <w:lang w:eastAsia="en-GB"/>
              </w:rPr>
              <w:t xml:space="preserve">Reminder </w:t>
            </w:r>
            <w:r w:rsidRPr="00AC5E35">
              <w:rPr>
                <w:sz w:val="22"/>
                <w:szCs w:val="22"/>
                <w:lang w:eastAsia="en-GB"/>
              </w:rPr>
              <w:t>about an unexpected behaviour</w:t>
            </w:r>
          </w:p>
        </w:tc>
        <w:tc>
          <w:tcPr>
            <w:tcW w:w="8192" w:type="dxa"/>
          </w:tcPr>
          <w:p w:rsidR="00AC5E35" w:rsidRPr="00AC5E35" w:rsidRDefault="00D84CC1" w:rsidP="00AC5E35">
            <w:pPr>
              <w:pStyle w:val="4Bulletedcopyblue"/>
              <w:numPr>
                <w:ilvl w:val="0"/>
                <w:numId w:val="0"/>
              </w:numPr>
              <w:rPr>
                <w:sz w:val="22"/>
                <w:szCs w:val="22"/>
                <w:lang w:eastAsia="en-GB"/>
              </w:rPr>
            </w:pPr>
            <w:r>
              <w:rPr>
                <w:sz w:val="22"/>
                <w:szCs w:val="22"/>
                <w:lang w:eastAsia="en-GB"/>
              </w:rPr>
              <w:t>A reminder which could be verbal or physical e.g. placing our hands calmly down in front of us to prompt a child to stop playing with resources</w:t>
            </w:r>
            <w:r w:rsidR="00DE2702">
              <w:rPr>
                <w:sz w:val="22"/>
                <w:szCs w:val="22"/>
                <w:lang w:eastAsia="en-GB"/>
              </w:rPr>
              <w:t xml:space="preserve"> or writing their name on the board if they have shouted at someone</w:t>
            </w:r>
            <w:r>
              <w:rPr>
                <w:sz w:val="22"/>
                <w:szCs w:val="22"/>
                <w:lang w:eastAsia="en-GB"/>
              </w:rPr>
              <w:t xml:space="preserve">. If appropriate, a revisit </w:t>
            </w:r>
            <w:r w:rsidR="00AC5E35" w:rsidRPr="00AC5E35">
              <w:rPr>
                <w:sz w:val="22"/>
                <w:szCs w:val="22"/>
                <w:lang w:eastAsia="en-GB"/>
              </w:rPr>
              <w:t xml:space="preserve">of our three </w:t>
            </w:r>
            <w:r>
              <w:rPr>
                <w:sz w:val="22"/>
                <w:szCs w:val="22"/>
                <w:lang w:eastAsia="en-GB"/>
              </w:rPr>
              <w:t>school</w:t>
            </w:r>
            <w:r w:rsidR="00AC5E35" w:rsidRPr="00AC5E35">
              <w:rPr>
                <w:sz w:val="22"/>
                <w:szCs w:val="22"/>
                <w:lang w:eastAsia="en-GB"/>
              </w:rPr>
              <w:t xml:space="preserve"> rules: ‘</w:t>
            </w:r>
            <w:r>
              <w:rPr>
                <w:sz w:val="22"/>
                <w:szCs w:val="22"/>
                <w:lang w:eastAsia="en-GB"/>
              </w:rPr>
              <w:t xml:space="preserve">Be </w:t>
            </w:r>
            <w:r w:rsidR="00AC5E35" w:rsidRPr="00AC5E35">
              <w:rPr>
                <w:sz w:val="22"/>
                <w:szCs w:val="22"/>
                <w:lang w:eastAsia="en-GB"/>
              </w:rPr>
              <w:t xml:space="preserve">ready, </w:t>
            </w:r>
            <w:r>
              <w:rPr>
                <w:sz w:val="22"/>
                <w:szCs w:val="22"/>
                <w:lang w:eastAsia="en-GB"/>
              </w:rPr>
              <w:t xml:space="preserve">be </w:t>
            </w:r>
            <w:r w:rsidR="00AC5E35" w:rsidRPr="00AC5E35">
              <w:rPr>
                <w:sz w:val="22"/>
                <w:szCs w:val="22"/>
                <w:lang w:eastAsia="en-GB"/>
              </w:rPr>
              <w:t>respect</w:t>
            </w:r>
            <w:r>
              <w:rPr>
                <w:sz w:val="22"/>
                <w:szCs w:val="22"/>
                <w:lang w:eastAsia="en-GB"/>
              </w:rPr>
              <w:t>ful</w:t>
            </w:r>
            <w:r w:rsidR="00AC5E35" w:rsidRPr="00AC5E35">
              <w:rPr>
                <w:sz w:val="22"/>
                <w:szCs w:val="22"/>
                <w:lang w:eastAsia="en-GB"/>
              </w:rPr>
              <w:t>,</w:t>
            </w:r>
            <w:r>
              <w:rPr>
                <w:sz w:val="22"/>
                <w:szCs w:val="22"/>
                <w:lang w:eastAsia="en-GB"/>
              </w:rPr>
              <w:t xml:space="preserve"> be</w:t>
            </w:r>
            <w:r w:rsidR="00AC5E35" w:rsidRPr="00AC5E35">
              <w:rPr>
                <w:sz w:val="22"/>
                <w:szCs w:val="22"/>
                <w:lang w:eastAsia="en-GB"/>
              </w:rPr>
              <w:t xml:space="preserve"> safe’</w:t>
            </w:r>
            <w:r>
              <w:rPr>
                <w:sz w:val="22"/>
                <w:szCs w:val="22"/>
                <w:lang w:eastAsia="en-GB"/>
              </w:rPr>
              <w:t xml:space="preserve"> </w:t>
            </w:r>
            <w:r w:rsidR="00DE2702">
              <w:rPr>
                <w:sz w:val="22"/>
                <w:szCs w:val="22"/>
                <w:lang w:eastAsia="en-GB"/>
              </w:rPr>
              <w:t xml:space="preserve">e.g. </w:t>
            </w:r>
            <w:r>
              <w:rPr>
                <w:sz w:val="22"/>
                <w:szCs w:val="22"/>
                <w:lang w:eastAsia="en-GB"/>
              </w:rPr>
              <w:t xml:space="preserve">reminding the pupil </w:t>
            </w:r>
            <w:r w:rsidR="00DE2702">
              <w:rPr>
                <w:sz w:val="22"/>
                <w:szCs w:val="22"/>
                <w:lang w:eastAsia="en-GB"/>
              </w:rPr>
              <w:t xml:space="preserve">that they are </w:t>
            </w:r>
            <w:r>
              <w:rPr>
                <w:sz w:val="22"/>
                <w:szCs w:val="22"/>
                <w:lang w:eastAsia="en-GB"/>
              </w:rPr>
              <w:t xml:space="preserve">not being </w:t>
            </w:r>
            <w:r w:rsidR="00DE2702">
              <w:rPr>
                <w:sz w:val="22"/>
                <w:szCs w:val="22"/>
                <w:lang w:eastAsia="en-GB"/>
              </w:rPr>
              <w:t>respectful by shouting in a classmate’s face</w:t>
            </w:r>
            <w:r>
              <w:rPr>
                <w:sz w:val="22"/>
                <w:szCs w:val="22"/>
                <w:lang w:eastAsia="en-GB"/>
              </w:rPr>
              <w:t xml:space="preserve">. </w:t>
            </w:r>
            <w:r w:rsidR="00DE2702">
              <w:rPr>
                <w:sz w:val="22"/>
                <w:szCs w:val="22"/>
                <w:lang w:eastAsia="en-GB"/>
              </w:rPr>
              <w:t xml:space="preserve">Share the choices with the child </w:t>
            </w:r>
            <w:r w:rsidR="00006851">
              <w:rPr>
                <w:sz w:val="22"/>
                <w:szCs w:val="22"/>
                <w:lang w:eastAsia="en-GB"/>
              </w:rPr>
              <w:t>– one being to continue, one being to reflect and change.</w:t>
            </w:r>
            <w:r w:rsidR="00DE2702">
              <w:rPr>
                <w:sz w:val="22"/>
                <w:szCs w:val="22"/>
                <w:lang w:eastAsia="en-GB"/>
              </w:rPr>
              <w:t xml:space="preserve"> For example: - a choice to stop shouting and return calmly to your seat or to continue shouting and have a further mark next to your name/a consequence.</w:t>
            </w:r>
            <w:r w:rsidR="00006851">
              <w:rPr>
                <w:sz w:val="22"/>
                <w:szCs w:val="22"/>
                <w:lang w:eastAsia="en-GB"/>
              </w:rPr>
              <w:t xml:space="preserve"> </w:t>
            </w:r>
            <w:r>
              <w:rPr>
                <w:sz w:val="22"/>
                <w:szCs w:val="22"/>
                <w:lang w:eastAsia="en-GB"/>
              </w:rPr>
              <w:t>A CALM conversation may be appropriate for a more extreme behaviour however a gentle, quiet word may be more beneficial in certain situations.</w:t>
            </w:r>
          </w:p>
          <w:p w:rsidR="00AC5E35" w:rsidRPr="00AC5E35" w:rsidRDefault="00AC5E35" w:rsidP="00DE2702">
            <w:pPr>
              <w:pStyle w:val="4Bulletedcopyblue"/>
              <w:numPr>
                <w:ilvl w:val="0"/>
                <w:numId w:val="0"/>
              </w:numPr>
              <w:rPr>
                <w:sz w:val="22"/>
                <w:szCs w:val="22"/>
                <w:lang w:eastAsia="en-GB"/>
              </w:rPr>
            </w:pPr>
            <w:r w:rsidRPr="00AC5E35">
              <w:rPr>
                <w:sz w:val="22"/>
                <w:szCs w:val="22"/>
                <w:lang w:eastAsia="en-GB"/>
              </w:rPr>
              <w:t>Praise when you see th</w:t>
            </w:r>
            <w:r w:rsidR="00D84CC1">
              <w:rPr>
                <w:sz w:val="22"/>
                <w:szCs w:val="22"/>
                <w:lang w:eastAsia="en-GB"/>
              </w:rPr>
              <w:t>e behaviour you are looking for</w:t>
            </w:r>
            <w:r w:rsidR="00DE2702">
              <w:rPr>
                <w:sz w:val="22"/>
                <w:szCs w:val="22"/>
                <w:lang w:eastAsia="en-GB"/>
              </w:rPr>
              <w:t>, keep the emphasis on behaviour positive. P</w:t>
            </w:r>
            <w:r w:rsidR="00D84CC1">
              <w:rPr>
                <w:sz w:val="22"/>
                <w:szCs w:val="22"/>
                <w:lang w:eastAsia="en-GB"/>
              </w:rPr>
              <w:t xml:space="preserve">rovide </w:t>
            </w:r>
            <w:r w:rsidR="00DE2702">
              <w:rPr>
                <w:sz w:val="22"/>
                <w:szCs w:val="22"/>
                <w:lang w:eastAsia="en-GB"/>
              </w:rPr>
              <w:t xml:space="preserve">all </w:t>
            </w:r>
            <w:r w:rsidR="00D84CC1">
              <w:rPr>
                <w:sz w:val="22"/>
                <w:szCs w:val="22"/>
                <w:lang w:eastAsia="en-GB"/>
              </w:rPr>
              <w:t>pupils with opportunities to be successful.</w:t>
            </w:r>
          </w:p>
        </w:tc>
      </w:tr>
      <w:tr w:rsidR="00AC5E35" w:rsidRPr="00AC5E35" w:rsidTr="00D84CC1">
        <w:tc>
          <w:tcPr>
            <w:tcW w:w="2122" w:type="dxa"/>
          </w:tcPr>
          <w:p w:rsidR="00AC5E35" w:rsidRPr="00006851" w:rsidRDefault="00AC5E35" w:rsidP="00AC5E35">
            <w:pPr>
              <w:pStyle w:val="4Bulletedcopyblue"/>
              <w:numPr>
                <w:ilvl w:val="0"/>
                <w:numId w:val="33"/>
              </w:numPr>
              <w:rPr>
                <w:b/>
                <w:sz w:val="22"/>
                <w:szCs w:val="22"/>
                <w:lang w:eastAsia="en-GB"/>
              </w:rPr>
            </w:pPr>
            <w:r w:rsidRPr="00006851">
              <w:rPr>
                <w:b/>
                <w:sz w:val="22"/>
                <w:szCs w:val="22"/>
                <w:lang w:eastAsia="en-GB"/>
              </w:rPr>
              <w:t>Last Chance</w:t>
            </w:r>
          </w:p>
        </w:tc>
        <w:tc>
          <w:tcPr>
            <w:tcW w:w="8192" w:type="dxa"/>
          </w:tcPr>
          <w:p w:rsidR="00AC5E35" w:rsidRPr="00AC5E35" w:rsidRDefault="00DE2702" w:rsidP="00006851">
            <w:pPr>
              <w:pStyle w:val="4Bulletedcopyblue"/>
              <w:numPr>
                <w:ilvl w:val="0"/>
                <w:numId w:val="0"/>
              </w:numPr>
              <w:rPr>
                <w:sz w:val="22"/>
                <w:szCs w:val="22"/>
                <w:lang w:eastAsia="en-GB"/>
              </w:rPr>
            </w:pPr>
            <w:r>
              <w:rPr>
                <w:sz w:val="22"/>
                <w:szCs w:val="22"/>
                <w:lang w:eastAsia="en-GB"/>
              </w:rPr>
              <w:t xml:space="preserve">Explain to the pupil that they could be making a different choice that would have a different outcome e.g. if you stopped shouting, we could remove your name from the board however you are continuing to shout so I am going to have to put a mark next to your name. Remember one more mark and you will have a further consequence. If appropriate share the school rules with them or have a quiet discussion to find out the emotion behind this behaviour. It may be that you decide to speak to them during </w:t>
            </w:r>
            <w:r w:rsidR="00522F08">
              <w:rPr>
                <w:sz w:val="22"/>
                <w:szCs w:val="22"/>
                <w:lang w:eastAsia="en-GB"/>
              </w:rPr>
              <w:t>worship</w:t>
            </w:r>
            <w:r>
              <w:rPr>
                <w:sz w:val="22"/>
                <w:szCs w:val="22"/>
                <w:lang w:eastAsia="en-GB"/>
              </w:rPr>
              <w:t xml:space="preserve"> or break time so you can both focus and reflect. </w:t>
            </w:r>
          </w:p>
        </w:tc>
      </w:tr>
      <w:tr w:rsidR="00AC5E35" w:rsidRPr="00AC5E35" w:rsidTr="00D84CC1">
        <w:tc>
          <w:tcPr>
            <w:tcW w:w="2122" w:type="dxa"/>
          </w:tcPr>
          <w:p w:rsidR="00AC5E35" w:rsidRPr="00006851" w:rsidRDefault="00AC5E35" w:rsidP="00AC5E35">
            <w:pPr>
              <w:pStyle w:val="4Bulletedcopyblue"/>
              <w:numPr>
                <w:ilvl w:val="0"/>
                <w:numId w:val="33"/>
              </w:numPr>
              <w:rPr>
                <w:b/>
                <w:sz w:val="22"/>
                <w:szCs w:val="22"/>
                <w:lang w:eastAsia="en-GB"/>
              </w:rPr>
            </w:pPr>
            <w:r w:rsidRPr="00006851">
              <w:rPr>
                <w:b/>
                <w:sz w:val="22"/>
                <w:szCs w:val="22"/>
                <w:lang w:eastAsia="en-GB"/>
              </w:rPr>
              <w:t>Time Out</w:t>
            </w:r>
          </w:p>
        </w:tc>
        <w:tc>
          <w:tcPr>
            <w:tcW w:w="8192" w:type="dxa"/>
          </w:tcPr>
          <w:p w:rsidR="00AC5E35" w:rsidRPr="00AC5E35" w:rsidRDefault="00006851" w:rsidP="00721EBE">
            <w:pPr>
              <w:pStyle w:val="4Bulletedcopyblue"/>
              <w:numPr>
                <w:ilvl w:val="0"/>
                <w:numId w:val="0"/>
              </w:numPr>
              <w:rPr>
                <w:sz w:val="22"/>
                <w:szCs w:val="22"/>
                <w:lang w:eastAsia="en-GB"/>
              </w:rPr>
            </w:pPr>
            <w:r>
              <w:rPr>
                <w:sz w:val="22"/>
                <w:szCs w:val="22"/>
                <w:lang w:eastAsia="en-GB"/>
              </w:rPr>
              <w:t xml:space="preserve">This can be either in the classroom in a calm/quiet space or sitting with a member of </w:t>
            </w:r>
            <w:r w:rsidR="00721EBE">
              <w:rPr>
                <w:sz w:val="22"/>
                <w:szCs w:val="22"/>
                <w:lang w:eastAsia="en-GB"/>
              </w:rPr>
              <w:t>the Leadership Team</w:t>
            </w:r>
            <w:r>
              <w:rPr>
                <w:sz w:val="22"/>
                <w:szCs w:val="22"/>
                <w:lang w:eastAsia="en-GB"/>
              </w:rPr>
              <w:t>.</w:t>
            </w:r>
            <w:r w:rsidR="00B74830">
              <w:rPr>
                <w:sz w:val="22"/>
                <w:szCs w:val="22"/>
                <w:lang w:eastAsia="en-GB"/>
              </w:rPr>
              <w:t xml:space="preserve"> This will be dependent on the emotions and behaviour being demonstrated.</w:t>
            </w:r>
            <w:r w:rsidR="00522F08">
              <w:rPr>
                <w:sz w:val="22"/>
                <w:szCs w:val="22"/>
                <w:lang w:eastAsia="en-GB"/>
              </w:rPr>
              <w:t xml:space="preserve"> For example: - should a child continue to shout at their classmates and they have had appropriate warnings then they may move to a communal area with a member of staff to calm down. If a child however has shouted and been threatening towards their classmates then it may be best for them to have a conversation with a member of the Leadership Team.</w:t>
            </w:r>
            <w:r w:rsidR="00B74830">
              <w:rPr>
                <w:sz w:val="22"/>
                <w:szCs w:val="22"/>
                <w:lang w:eastAsia="en-GB"/>
              </w:rPr>
              <w:t xml:space="preserve"> Behaviour will be discussed and a further conversation may be appropriate. </w:t>
            </w:r>
            <w:r w:rsidR="00A6168C">
              <w:rPr>
                <w:sz w:val="22"/>
                <w:szCs w:val="22"/>
                <w:lang w:eastAsia="en-GB"/>
              </w:rPr>
              <w:t xml:space="preserve">Reset expectations, </w:t>
            </w:r>
            <w:r w:rsidR="00AC5E35" w:rsidRPr="00AC5E35">
              <w:rPr>
                <w:sz w:val="22"/>
                <w:szCs w:val="22"/>
                <w:lang w:eastAsia="en-GB"/>
              </w:rPr>
              <w:t xml:space="preserve">settle back in. </w:t>
            </w:r>
            <w:r w:rsidR="00522F08">
              <w:rPr>
                <w:sz w:val="22"/>
                <w:szCs w:val="22"/>
                <w:lang w:eastAsia="en-GB"/>
              </w:rPr>
              <w:t>The emphasis will always be on making the classroom a respectful and safe space so that children are ready to learn and work with their friends.</w:t>
            </w:r>
          </w:p>
        </w:tc>
      </w:tr>
      <w:tr w:rsidR="00AC5E35" w:rsidRPr="00AC5E35" w:rsidTr="00D84CC1">
        <w:tc>
          <w:tcPr>
            <w:tcW w:w="2122" w:type="dxa"/>
          </w:tcPr>
          <w:p w:rsidR="00AC5E35" w:rsidRPr="00B74830" w:rsidRDefault="00B74830" w:rsidP="00AC5E35">
            <w:pPr>
              <w:pStyle w:val="4Bulletedcopyblue"/>
              <w:numPr>
                <w:ilvl w:val="0"/>
                <w:numId w:val="33"/>
              </w:numPr>
              <w:rPr>
                <w:b/>
                <w:sz w:val="22"/>
                <w:szCs w:val="22"/>
                <w:lang w:eastAsia="en-GB"/>
              </w:rPr>
            </w:pPr>
            <w:r>
              <w:rPr>
                <w:b/>
                <w:sz w:val="22"/>
                <w:szCs w:val="22"/>
                <w:lang w:eastAsia="en-GB"/>
              </w:rPr>
              <w:t>Catch-up</w:t>
            </w:r>
          </w:p>
        </w:tc>
        <w:tc>
          <w:tcPr>
            <w:tcW w:w="8192" w:type="dxa"/>
          </w:tcPr>
          <w:p w:rsidR="00AC5E35" w:rsidRPr="00AC5E35" w:rsidRDefault="00AC5E35" w:rsidP="00721EBE">
            <w:pPr>
              <w:pStyle w:val="4Bulletedcopyblue"/>
              <w:numPr>
                <w:ilvl w:val="0"/>
                <w:numId w:val="0"/>
              </w:numPr>
              <w:rPr>
                <w:sz w:val="22"/>
                <w:szCs w:val="22"/>
                <w:lang w:eastAsia="en-GB"/>
              </w:rPr>
            </w:pPr>
            <w:r w:rsidRPr="00AC5E35">
              <w:rPr>
                <w:sz w:val="22"/>
                <w:szCs w:val="22"/>
                <w:lang w:eastAsia="en-GB"/>
              </w:rPr>
              <w:t>If a child has three or mor</w:t>
            </w:r>
            <w:r w:rsidR="00315DB5">
              <w:rPr>
                <w:sz w:val="22"/>
                <w:szCs w:val="22"/>
                <w:lang w:eastAsia="en-GB"/>
              </w:rPr>
              <w:t>e incidents</w:t>
            </w:r>
            <w:r w:rsidR="00A6168C">
              <w:rPr>
                <w:sz w:val="22"/>
                <w:szCs w:val="22"/>
                <w:lang w:eastAsia="en-GB"/>
              </w:rPr>
              <w:t xml:space="preserve"> in a week that requires intervention then a </w:t>
            </w:r>
            <w:r w:rsidR="00E0671B">
              <w:rPr>
                <w:sz w:val="22"/>
                <w:szCs w:val="22"/>
                <w:lang w:eastAsia="en-GB"/>
              </w:rPr>
              <w:t>conversation will happen between a member of the L</w:t>
            </w:r>
            <w:r w:rsidR="00522F08">
              <w:rPr>
                <w:sz w:val="22"/>
                <w:szCs w:val="22"/>
                <w:lang w:eastAsia="en-GB"/>
              </w:rPr>
              <w:t>eadership Team and the child. If possible, a</w:t>
            </w:r>
            <w:r w:rsidR="00721EBE">
              <w:rPr>
                <w:sz w:val="22"/>
                <w:szCs w:val="22"/>
                <w:lang w:eastAsia="en-GB"/>
              </w:rPr>
              <w:t xml:space="preserve"> </w:t>
            </w:r>
            <w:r w:rsidR="00A6168C">
              <w:rPr>
                <w:sz w:val="22"/>
                <w:szCs w:val="22"/>
                <w:lang w:eastAsia="en-GB"/>
              </w:rPr>
              <w:t>follow-up conversation</w:t>
            </w:r>
            <w:r w:rsidR="00E0671B">
              <w:rPr>
                <w:sz w:val="22"/>
                <w:szCs w:val="22"/>
                <w:lang w:eastAsia="en-GB"/>
              </w:rPr>
              <w:t>/update</w:t>
            </w:r>
            <w:r w:rsidR="00A6168C">
              <w:rPr>
                <w:sz w:val="22"/>
                <w:szCs w:val="22"/>
                <w:lang w:eastAsia="en-GB"/>
              </w:rPr>
              <w:t xml:space="preserve"> will happen </w:t>
            </w:r>
            <w:r w:rsidR="00721EBE">
              <w:rPr>
                <w:sz w:val="22"/>
                <w:szCs w:val="22"/>
                <w:lang w:eastAsia="en-GB"/>
              </w:rPr>
              <w:t>between the class teacher and parent/carer to ensure they are aware their child has had a conversation with a member of the Leadership Team regarding their behaviour.</w:t>
            </w:r>
          </w:p>
        </w:tc>
      </w:tr>
      <w:tr w:rsidR="00E0671B" w:rsidRPr="00AC5E35" w:rsidTr="00D84CC1">
        <w:tc>
          <w:tcPr>
            <w:tcW w:w="2122" w:type="dxa"/>
          </w:tcPr>
          <w:p w:rsidR="00E0671B" w:rsidRDefault="00E0671B" w:rsidP="00AC5E35">
            <w:pPr>
              <w:pStyle w:val="4Bulletedcopyblue"/>
              <w:numPr>
                <w:ilvl w:val="0"/>
                <w:numId w:val="33"/>
              </w:numPr>
              <w:rPr>
                <w:b/>
                <w:sz w:val="22"/>
                <w:szCs w:val="22"/>
                <w:lang w:eastAsia="en-GB"/>
              </w:rPr>
            </w:pPr>
            <w:r>
              <w:rPr>
                <w:b/>
                <w:sz w:val="22"/>
                <w:szCs w:val="22"/>
                <w:lang w:eastAsia="en-GB"/>
              </w:rPr>
              <w:t>Child Engagement Plan</w:t>
            </w:r>
          </w:p>
        </w:tc>
        <w:tc>
          <w:tcPr>
            <w:tcW w:w="8192" w:type="dxa"/>
          </w:tcPr>
          <w:p w:rsidR="00E0671B" w:rsidRPr="00AC5E35" w:rsidRDefault="00E0671B" w:rsidP="00315DB5">
            <w:pPr>
              <w:pStyle w:val="4Bulletedcopyblue"/>
              <w:numPr>
                <w:ilvl w:val="0"/>
                <w:numId w:val="0"/>
              </w:numPr>
              <w:rPr>
                <w:sz w:val="22"/>
                <w:szCs w:val="22"/>
                <w:lang w:eastAsia="en-GB"/>
              </w:rPr>
            </w:pPr>
            <w:r w:rsidRPr="00AC5E35">
              <w:rPr>
                <w:sz w:val="22"/>
                <w:szCs w:val="22"/>
                <w:lang w:eastAsia="en-GB"/>
              </w:rPr>
              <w:t xml:space="preserve">Children who regularly receive more than three </w:t>
            </w:r>
            <w:r>
              <w:rPr>
                <w:sz w:val="22"/>
                <w:szCs w:val="22"/>
                <w:lang w:eastAsia="en-GB"/>
              </w:rPr>
              <w:t>interventions</w:t>
            </w:r>
            <w:r w:rsidRPr="00AC5E35">
              <w:rPr>
                <w:sz w:val="22"/>
                <w:szCs w:val="22"/>
                <w:lang w:eastAsia="en-GB"/>
              </w:rPr>
              <w:t xml:space="preserve"> in a week </w:t>
            </w:r>
            <w:r>
              <w:rPr>
                <w:sz w:val="22"/>
                <w:szCs w:val="22"/>
                <w:lang w:eastAsia="en-GB"/>
              </w:rPr>
              <w:t xml:space="preserve">will be reviewed. Conversations will be held </w:t>
            </w:r>
            <w:r w:rsidRPr="00AC5E35">
              <w:rPr>
                <w:sz w:val="22"/>
                <w:szCs w:val="22"/>
                <w:lang w:eastAsia="en-GB"/>
              </w:rPr>
              <w:t>with the teacher/ SLT member a</w:t>
            </w:r>
            <w:r>
              <w:rPr>
                <w:sz w:val="22"/>
                <w:szCs w:val="22"/>
                <w:lang w:eastAsia="en-GB"/>
              </w:rPr>
              <w:t>nd the child to create clear steps to</w:t>
            </w:r>
            <w:r w:rsidR="00522F08">
              <w:rPr>
                <w:sz w:val="22"/>
                <w:szCs w:val="22"/>
                <w:lang w:eastAsia="en-GB"/>
              </w:rPr>
              <w:t xml:space="preserve"> support the child independently and</w:t>
            </w:r>
            <w:r>
              <w:rPr>
                <w:sz w:val="22"/>
                <w:szCs w:val="22"/>
                <w:lang w:eastAsia="en-GB"/>
              </w:rPr>
              <w:t xml:space="preserve"> </w:t>
            </w:r>
            <w:r w:rsidRPr="00AC5E35">
              <w:rPr>
                <w:sz w:val="22"/>
                <w:szCs w:val="22"/>
                <w:lang w:eastAsia="en-GB"/>
              </w:rPr>
              <w:t>improve behaviour choices. The child’s parent/carer can also be invited if appropriate.</w:t>
            </w:r>
          </w:p>
        </w:tc>
      </w:tr>
    </w:tbl>
    <w:p w:rsidR="00AC5E35" w:rsidRDefault="00AC5E35" w:rsidP="00AC5E35">
      <w:pPr>
        <w:pStyle w:val="1bodycopy10pt"/>
        <w:rPr>
          <w:rFonts w:cs="Arial"/>
          <w:b/>
          <w:bCs/>
          <w:sz w:val="22"/>
          <w:szCs w:val="22"/>
        </w:rPr>
      </w:pPr>
    </w:p>
    <w:p w:rsidR="00522F08" w:rsidRDefault="00522F08" w:rsidP="00AC5E35">
      <w:pPr>
        <w:pStyle w:val="1bodycopy10pt"/>
        <w:rPr>
          <w:rFonts w:cs="Arial"/>
          <w:b/>
          <w:bCs/>
          <w:sz w:val="22"/>
          <w:szCs w:val="22"/>
        </w:rPr>
      </w:pPr>
    </w:p>
    <w:p w:rsidR="003F48FD" w:rsidRPr="006A374B" w:rsidRDefault="003F48FD" w:rsidP="00AC5E35">
      <w:pPr>
        <w:pStyle w:val="1bodycopy10pt"/>
        <w:rPr>
          <w:rFonts w:cs="Arial"/>
          <w:b/>
          <w:bCs/>
          <w:sz w:val="22"/>
          <w:szCs w:val="22"/>
        </w:rPr>
      </w:pPr>
    </w:p>
    <w:p w:rsidR="00AC5E35" w:rsidRPr="006A374B" w:rsidRDefault="00D45A9C" w:rsidP="00AC5E35">
      <w:pPr>
        <w:pStyle w:val="1bodycopy10pt"/>
        <w:rPr>
          <w:rFonts w:cs="Arial"/>
          <w:b/>
          <w:bCs/>
          <w:sz w:val="22"/>
          <w:szCs w:val="22"/>
        </w:rPr>
      </w:pPr>
      <w:r>
        <w:rPr>
          <w:rFonts w:cs="Arial"/>
          <w:b/>
          <w:bCs/>
          <w:sz w:val="22"/>
          <w:szCs w:val="22"/>
        </w:rPr>
        <w:lastRenderedPageBreak/>
        <w:t>Restorative</w:t>
      </w:r>
      <w:r w:rsidR="00AC5E35" w:rsidRPr="006A374B">
        <w:rPr>
          <w:rFonts w:cs="Arial"/>
          <w:b/>
          <w:bCs/>
          <w:sz w:val="22"/>
          <w:szCs w:val="22"/>
        </w:rPr>
        <w:t xml:space="preserve"> Language</w:t>
      </w:r>
    </w:p>
    <w:p w:rsidR="00AC5E35" w:rsidRPr="006A374B" w:rsidRDefault="00AC5E35" w:rsidP="00AC5E35">
      <w:pPr>
        <w:pStyle w:val="1bodycopy10pt"/>
        <w:rPr>
          <w:rFonts w:cs="Arial"/>
          <w:sz w:val="22"/>
          <w:szCs w:val="22"/>
        </w:rPr>
      </w:pPr>
      <w:r w:rsidRPr="006A374B">
        <w:rPr>
          <w:rFonts w:cs="Arial"/>
          <w:sz w:val="22"/>
          <w:szCs w:val="22"/>
        </w:rPr>
        <w:t>Every effort will be made to maintain safety and retain all children’s access to learning</w:t>
      </w:r>
      <w:r w:rsidR="00B74830">
        <w:rPr>
          <w:rFonts w:cs="Arial"/>
          <w:sz w:val="22"/>
          <w:szCs w:val="22"/>
        </w:rPr>
        <w:t>, in the event of emotional dysregulation</w:t>
      </w:r>
      <w:r w:rsidRPr="006A374B">
        <w:rPr>
          <w:rFonts w:cs="Arial"/>
          <w:sz w:val="22"/>
          <w:szCs w:val="22"/>
        </w:rPr>
        <w:t xml:space="preserve">. Emotional regulation language of the Zones of Regulation </w:t>
      </w:r>
      <w:r w:rsidR="00DB2DE8">
        <w:rPr>
          <w:rFonts w:cs="Arial"/>
          <w:sz w:val="22"/>
          <w:szCs w:val="22"/>
        </w:rPr>
        <w:t xml:space="preserve">(See Appendix 4) </w:t>
      </w:r>
      <w:r w:rsidR="0080662C">
        <w:rPr>
          <w:rFonts w:cs="Arial"/>
          <w:sz w:val="22"/>
          <w:szCs w:val="22"/>
        </w:rPr>
        <w:t>should be used</w:t>
      </w:r>
      <w:r w:rsidRPr="006A374B">
        <w:rPr>
          <w:rFonts w:cs="Arial"/>
          <w:sz w:val="22"/>
          <w:szCs w:val="22"/>
        </w:rPr>
        <w:t>.</w:t>
      </w:r>
      <w:r w:rsidR="00D45A9C">
        <w:rPr>
          <w:rFonts w:cs="Arial"/>
          <w:sz w:val="22"/>
          <w:szCs w:val="22"/>
        </w:rPr>
        <w:t xml:space="preserve"> Across the school and in classrooms there are displays related to the Zones of Regulation. This means that the children at Bapchild become confident in using the associated language and can articulate their emotions and how this makes them feel. Should i</w:t>
      </w:r>
      <w:r w:rsidRPr="006A374B">
        <w:rPr>
          <w:rFonts w:cs="Arial"/>
          <w:sz w:val="22"/>
          <w:szCs w:val="22"/>
        </w:rPr>
        <w:t xml:space="preserve">ssues </w:t>
      </w:r>
      <w:r w:rsidR="00D45A9C">
        <w:rPr>
          <w:rFonts w:cs="Arial"/>
          <w:sz w:val="22"/>
          <w:szCs w:val="22"/>
        </w:rPr>
        <w:t xml:space="preserve">arise then they </w:t>
      </w:r>
      <w:r w:rsidRPr="006A374B">
        <w:rPr>
          <w:rFonts w:cs="Arial"/>
          <w:sz w:val="22"/>
          <w:szCs w:val="22"/>
        </w:rPr>
        <w:t xml:space="preserve">must be addressed appropriately and promptly. Decisions regarding consequences must be considered, reasonable and not made on impulse. Where classroom behaviour is disruptive, teachers will apply the procedures from the steps detailed above. </w:t>
      </w:r>
    </w:p>
    <w:p w:rsidR="00AC5E35" w:rsidRDefault="00AC5E35" w:rsidP="009F740B">
      <w:pPr>
        <w:pStyle w:val="1bodycopy10pt"/>
        <w:rPr>
          <w:rFonts w:cs="Arial"/>
          <w:sz w:val="22"/>
          <w:szCs w:val="22"/>
        </w:rPr>
      </w:pPr>
      <w:r w:rsidRPr="006A374B">
        <w:rPr>
          <w:rFonts w:cs="Arial"/>
          <w:sz w:val="22"/>
          <w:szCs w:val="22"/>
        </w:rPr>
        <w:t xml:space="preserve">Staff understand that children are learning about themselves, their emotions and those of others. They </w:t>
      </w:r>
      <w:r w:rsidR="00745CA9">
        <w:rPr>
          <w:rFonts w:cs="Arial"/>
          <w:sz w:val="22"/>
          <w:szCs w:val="22"/>
        </w:rPr>
        <w:t>recognise</w:t>
      </w:r>
      <w:r w:rsidRPr="006A374B">
        <w:rPr>
          <w:rFonts w:cs="Arial"/>
          <w:sz w:val="22"/>
          <w:szCs w:val="22"/>
        </w:rPr>
        <w:t xml:space="preserve"> that children sometimes </w:t>
      </w:r>
      <w:r w:rsidR="00A6168C">
        <w:rPr>
          <w:rFonts w:cs="Arial"/>
          <w:sz w:val="22"/>
          <w:szCs w:val="22"/>
        </w:rPr>
        <w:t>act</w:t>
      </w:r>
      <w:r w:rsidRPr="006A374B">
        <w:rPr>
          <w:rFonts w:cs="Arial"/>
          <w:sz w:val="22"/>
          <w:szCs w:val="22"/>
        </w:rPr>
        <w:t xml:space="preserve"> in response to physical changes in the brain’s chemistry, which lead to </w:t>
      </w:r>
      <w:r w:rsidR="00B74830">
        <w:rPr>
          <w:rFonts w:cs="Arial"/>
          <w:sz w:val="22"/>
          <w:szCs w:val="22"/>
        </w:rPr>
        <w:t>unpredictable</w:t>
      </w:r>
      <w:r w:rsidR="00A6168C">
        <w:rPr>
          <w:rFonts w:cs="Arial"/>
          <w:sz w:val="22"/>
          <w:szCs w:val="22"/>
        </w:rPr>
        <w:t xml:space="preserve"> behaviour. As a result we use</w:t>
      </w:r>
      <w:r w:rsidRPr="006A374B">
        <w:rPr>
          <w:rFonts w:cs="Arial"/>
          <w:sz w:val="22"/>
          <w:szCs w:val="22"/>
        </w:rPr>
        <w:t xml:space="preserve"> supportive languag</w:t>
      </w:r>
      <w:r w:rsidR="00A6168C">
        <w:rPr>
          <w:rFonts w:cs="Arial"/>
          <w:sz w:val="22"/>
          <w:szCs w:val="22"/>
        </w:rPr>
        <w:t>e, appropriate to the situation, encouraging the child to think about their emotions and the management of them.</w:t>
      </w:r>
      <w:r w:rsidR="00745CA9">
        <w:rPr>
          <w:rFonts w:cs="Arial"/>
          <w:sz w:val="22"/>
          <w:szCs w:val="22"/>
        </w:rPr>
        <w:t xml:space="preserve"> We also follow Rosenshine’s ‘Principles of Instruction’ theory, using worked examples to show the teacher/adult’s thought processes and self-regulation (thinking aloud). </w:t>
      </w:r>
    </w:p>
    <w:p w:rsidR="003F55F9" w:rsidRDefault="003F55F9" w:rsidP="009F740B">
      <w:pPr>
        <w:pStyle w:val="1bodycopy10pt"/>
        <w:rPr>
          <w:rFonts w:cs="Arial"/>
          <w:sz w:val="22"/>
          <w:szCs w:val="22"/>
        </w:rPr>
      </w:pPr>
    </w:p>
    <w:p w:rsidR="00D45A9C" w:rsidRPr="00D45A9C" w:rsidRDefault="00D45A9C" w:rsidP="00D45A9C">
      <w:pPr>
        <w:pStyle w:val="1bodycopy10pt"/>
        <w:rPr>
          <w:rFonts w:cs="Arial"/>
          <w:b/>
          <w:bCs/>
          <w:sz w:val="22"/>
          <w:szCs w:val="22"/>
        </w:rPr>
      </w:pPr>
      <w:r w:rsidRPr="00D45A9C">
        <w:rPr>
          <w:rFonts w:cs="Arial"/>
          <w:b/>
          <w:bCs/>
          <w:sz w:val="22"/>
          <w:szCs w:val="22"/>
        </w:rPr>
        <w:t xml:space="preserve">Consequences </w:t>
      </w:r>
    </w:p>
    <w:p w:rsidR="001E062C" w:rsidRPr="00E0671B" w:rsidRDefault="00D45A9C" w:rsidP="00522F08">
      <w:pPr>
        <w:pStyle w:val="1bodycopy10pt"/>
        <w:rPr>
          <w:rFonts w:cs="Arial"/>
          <w:bCs/>
          <w:sz w:val="22"/>
          <w:szCs w:val="22"/>
        </w:rPr>
      </w:pPr>
      <w:r>
        <w:rPr>
          <w:rFonts w:cs="Arial"/>
          <w:bCs/>
          <w:sz w:val="22"/>
          <w:szCs w:val="22"/>
        </w:rPr>
        <w:t xml:space="preserve">By teaching children how to self-regulate and by using a positive approach to behaviour management we, at Bapchild and Tonge, are aiming for children to take autonomy over their actions. </w:t>
      </w:r>
      <w:r w:rsidR="00522F08">
        <w:rPr>
          <w:rFonts w:cs="Arial"/>
          <w:bCs/>
          <w:sz w:val="22"/>
          <w:szCs w:val="22"/>
        </w:rPr>
        <w:t xml:space="preserve">As listed above, there are a variety of consequences that are available and each consequence will be based on that individual child. </w:t>
      </w:r>
      <w:r w:rsidR="001E062C">
        <w:rPr>
          <w:rFonts w:cs="Arial"/>
          <w:bCs/>
          <w:sz w:val="22"/>
          <w:szCs w:val="22"/>
        </w:rPr>
        <w:t>Restorative conversations and repairing incidents are our primary goal however there are occasions where further consequences will need to be discussed. Consequences will take into account our policy but also our knowledge of the child in question. Should a child have any additional needs in any areas of their development and learning, this will be taken into a</w:t>
      </w:r>
      <w:r w:rsidR="00522F08">
        <w:rPr>
          <w:rFonts w:cs="Arial"/>
          <w:bCs/>
          <w:sz w:val="22"/>
          <w:szCs w:val="22"/>
        </w:rPr>
        <w:t>ccount.</w:t>
      </w:r>
    </w:p>
    <w:p w:rsidR="001E062C" w:rsidRDefault="001E062C" w:rsidP="001E062C">
      <w:pPr>
        <w:pStyle w:val="4Bulletedcopyblue"/>
        <w:numPr>
          <w:ilvl w:val="0"/>
          <w:numId w:val="0"/>
        </w:numPr>
        <w:rPr>
          <w:b/>
          <w:bCs/>
          <w:sz w:val="22"/>
          <w:szCs w:val="22"/>
        </w:rPr>
      </w:pPr>
    </w:p>
    <w:p w:rsidR="00AC5E35" w:rsidRPr="006A374B" w:rsidRDefault="00AC5E35" w:rsidP="00AC5E35">
      <w:pPr>
        <w:rPr>
          <w:rFonts w:ascii="Arial" w:hAnsi="Arial" w:cs="Arial"/>
          <w:b/>
          <w:bCs/>
          <w:sz w:val="22"/>
          <w:szCs w:val="22"/>
        </w:rPr>
      </w:pPr>
      <w:r w:rsidRPr="006A374B">
        <w:rPr>
          <w:rFonts w:ascii="Arial" w:hAnsi="Arial" w:cs="Arial"/>
          <w:b/>
          <w:bCs/>
          <w:sz w:val="22"/>
          <w:szCs w:val="22"/>
        </w:rPr>
        <w:t>Additional Strategies to Support Inclusion</w:t>
      </w:r>
    </w:p>
    <w:p w:rsidR="006A374B" w:rsidRPr="006A374B" w:rsidRDefault="006A374B" w:rsidP="00AC5E35">
      <w:pPr>
        <w:rPr>
          <w:rFonts w:ascii="Arial" w:hAnsi="Arial" w:cs="Arial"/>
          <w:b/>
          <w:bCs/>
          <w:sz w:val="22"/>
          <w:szCs w:val="22"/>
        </w:rPr>
      </w:pPr>
    </w:p>
    <w:p w:rsidR="00AC5E35" w:rsidRDefault="00AC5E35" w:rsidP="00AC5E35">
      <w:pPr>
        <w:rPr>
          <w:rFonts w:ascii="Arial" w:hAnsi="Arial" w:cs="Arial"/>
          <w:sz w:val="22"/>
          <w:szCs w:val="22"/>
        </w:rPr>
      </w:pPr>
      <w:r w:rsidRPr="006A374B">
        <w:rPr>
          <w:rFonts w:ascii="Arial" w:hAnsi="Arial" w:cs="Arial"/>
          <w:sz w:val="22"/>
          <w:szCs w:val="22"/>
        </w:rPr>
        <w:t xml:space="preserve">Children who exhibit </w:t>
      </w:r>
      <w:r w:rsidR="00A6168C">
        <w:rPr>
          <w:rFonts w:ascii="Arial" w:hAnsi="Arial" w:cs="Arial"/>
          <w:sz w:val="22"/>
          <w:szCs w:val="22"/>
        </w:rPr>
        <w:t>patterns of behaviour</w:t>
      </w:r>
      <w:r w:rsidRPr="006A374B">
        <w:rPr>
          <w:rFonts w:ascii="Arial" w:hAnsi="Arial" w:cs="Arial"/>
          <w:sz w:val="22"/>
          <w:szCs w:val="22"/>
        </w:rPr>
        <w:t xml:space="preserve"> as a result of identified social, emotional and mental health issues are placed on the school’s SEND register and provided with individual plans to support them. In these cases, the SENCo and/or Wellbeing Lead will be involved, as well as parents/carers. Strategies already listed will inevitably be used, as well </w:t>
      </w:r>
      <w:r w:rsidR="0080662C">
        <w:rPr>
          <w:rFonts w:ascii="Arial" w:hAnsi="Arial" w:cs="Arial"/>
          <w:sz w:val="22"/>
          <w:szCs w:val="22"/>
        </w:rPr>
        <w:t>as other therapies such as Sand P</w:t>
      </w:r>
      <w:r w:rsidRPr="006A374B">
        <w:rPr>
          <w:rFonts w:ascii="Arial" w:hAnsi="Arial" w:cs="Arial"/>
          <w:sz w:val="22"/>
          <w:szCs w:val="22"/>
        </w:rPr>
        <w:t xml:space="preserve">lay, Drawing and Talking, </w:t>
      </w:r>
      <w:r w:rsidR="00A6168C">
        <w:rPr>
          <w:rFonts w:ascii="Arial" w:hAnsi="Arial" w:cs="Arial"/>
          <w:sz w:val="22"/>
          <w:szCs w:val="22"/>
        </w:rPr>
        <w:t>ELSA</w:t>
      </w:r>
      <w:r w:rsidRPr="006A374B">
        <w:rPr>
          <w:rFonts w:ascii="Arial" w:hAnsi="Arial" w:cs="Arial"/>
          <w:sz w:val="22"/>
          <w:szCs w:val="22"/>
        </w:rPr>
        <w:t>, or as advised by the SENCo, Wellbeing Lead, outside agencies, and according to advice from the educational psychology service where appropriate.</w:t>
      </w:r>
      <w:r w:rsidR="00745CA9">
        <w:rPr>
          <w:rFonts w:ascii="Arial" w:hAnsi="Arial" w:cs="Arial"/>
          <w:sz w:val="22"/>
          <w:szCs w:val="22"/>
        </w:rPr>
        <w:t xml:space="preserve"> </w:t>
      </w:r>
    </w:p>
    <w:p w:rsidR="00A6168C" w:rsidRPr="006A374B" w:rsidRDefault="00A6168C" w:rsidP="00AC5E35">
      <w:pPr>
        <w:rPr>
          <w:rFonts w:ascii="Arial" w:hAnsi="Arial" w:cs="Arial"/>
          <w:sz w:val="22"/>
          <w:szCs w:val="22"/>
        </w:rPr>
      </w:pPr>
    </w:p>
    <w:p w:rsidR="00AC5E35" w:rsidRDefault="00AC5E35" w:rsidP="003F55F9">
      <w:pPr>
        <w:rPr>
          <w:rFonts w:ascii="Arial" w:hAnsi="Arial" w:cs="Arial"/>
          <w:sz w:val="22"/>
          <w:szCs w:val="22"/>
        </w:rPr>
      </w:pPr>
      <w:r w:rsidRPr="006A374B">
        <w:rPr>
          <w:rFonts w:ascii="Arial" w:hAnsi="Arial" w:cs="Arial"/>
          <w:sz w:val="22"/>
          <w:szCs w:val="22"/>
        </w:rPr>
        <w:t xml:space="preserve">We acknowledge the school’s legal duties under the Equality Act 2010, in respect of safeguarding and in respect of pupils with special educational needs (SEN). In determining whether a sanction is reasonable, section 91 of the Education and Inspections Act 2006 says the penalty must be reasonable in all the circumstances and that account must be taken of the pupil’s age, any special educational needs or disability they may have, and any religious requirements affecting them. We believe that sanctions should be implemented consistently and fairly in line with the behaviour policy, and where a child has identified SEND and/or religious requirements these are taken into account before sanctions are given. Where appropriate we take a multi-agency approach to making adjustments to meet the needs of pupils and support them in develop outstanding behaviour. Support may come from STLS, SALT, CAMHS, </w:t>
      </w:r>
      <w:r w:rsidR="00B74830" w:rsidRPr="006A374B">
        <w:rPr>
          <w:rFonts w:ascii="Arial" w:hAnsi="Arial" w:cs="Arial"/>
          <w:sz w:val="22"/>
          <w:szCs w:val="22"/>
        </w:rPr>
        <w:t>Pediatrician</w:t>
      </w:r>
      <w:r w:rsidRPr="006A374B">
        <w:rPr>
          <w:rFonts w:ascii="Arial" w:hAnsi="Arial" w:cs="Arial"/>
          <w:sz w:val="22"/>
          <w:szCs w:val="22"/>
        </w:rPr>
        <w:t>, Social Services, and/or Early Help. This list is not exhaustive; advice and support may come from a range of agencies. Such interventions are discussed with a child’s parents and the SENCO, the Wellbeing Lead and/or a Senior Leader. Parents/carers will always be co</w:t>
      </w:r>
      <w:r w:rsidR="003F55F9">
        <w:rPr>
          <w:rFonts w:ascii="Arial" w:hAnsi="Arial" w:cs="Arial"/>
          <w:sz w:val="22"/>
          <w:szCs w:val="22"/>
        </w:rPr>
        <w:t>ntacted in these circumstances.</w:t>
      </w:r>
    </w:p>
    <w:p w:rsidR="00E0671B" w:rsidRDefault="00E0671B" w:rsidP="006A374B">
      <w:pPr>
        <w:pStyle w:val="1bodycopy10pt"/>
        <w:rPr>
          <w:rFonts w:cs="Arial"/>
          <w:b/>
          <w:bCs/>
          <w:sz w:val="22"/>
          <w:szCs w:val="22"/>
        </w:rPr>
      </w:pPr>
    </w:p>
    <w:p w:rsidR="00D45A9C" w:rsidRPr="006A374B" w:rsidRDefault="00D45A9C" w:rsidP="00D45A9C">
      <w:pPr>
        <w:pStyle w:val="4Bulletedcopyblue"/>
        <w:numPr>
          <w:ilvl w:val="0"/>
          <w:numId w:val="0"/>
        </w:numPr>
        <w:rPr>
          <w:b/>
          <w:bCs/>
          <w:sz w:val="22"/>
          <w:szCs w:val="22"/>
        </w:rPr>
      </w:pPr>
      <w:r w:rsidRPr="006A374B">
        <w:rPr>
          <w:b/>
          <w:bCs/>
          <w:sz w:val="22"/>
          <w:szCs w:val="22"/>
        </w:rPr>
        <w:t xml:space="preserve">Persistent </w:t>
      </w:r>
      <w:r>
        <w:rPr>
          <w:b/>
          <w:bCs/>
          <w:sz w:val="22"/>
          <w:szCs w:val="22"/>
        </w:rPr>
        <w:t>Dysregulation</w:t>
      </w:r>
    </w:p>
    <w:p w:rsidR="00E0671B" w:rsidRPr="00E0671B" w:rsidRDefault="00D45A9C" w:rsidP="006A374B">
      <w:pPr>
        <w:pStyle w:val="1bodycopy10pt"/>
        <w:rPr>
          <w:rFonts w:cs="Arial"/>
          <w:sz w:val="22"/>
          <w:szCs w:val="22"/>
        </w:rPr>
      </w:pPr>
      <w:r>
        <w:rPr>
          <w:rFonts w:cs="Arial"/>
          <w:sz w:val="22"/>
          <w:szCs w:val="22"/>
        </w:rPr>
        <w:t xml:space="preserve">Should the child continue to exhibit emotions and behaviours that are overwhelming for them then </w:t>
      </w:r>
      <w:r w:rsidRPr="006A374B">
        <w:rPr>
          <w:rFonts w:cs="Arial"/>
          <w:sz w:val="22"/>
          <w:szCs w:val="22"/>
        </w:rPr>
        <w:t xml:space="preserve">we </w:t>
      </w:r>
      <w:r>
        <w:rPr>
          <w:rFonts w:cs="Arial"/>
          <w:sz w:val="22"/>
          <w:szCs w:val="22"/>
        </w:rPr>
        <w:t>will</w:t>
      </w:r>
      <w:r w:rsidRPr="006A374B">
        <w:rPr>
          <w:rFonts w:cs="Arial"/>
          <w:sz w:val="22"/>
          <w:szCs w:val="22"/>
        </w:rPr>
        <w:t xml:space="preserve"> work with parents to develop a </w:t>
      </w:r>
      <w:r>
        <w:rPr>
          <w:rFonts w:cs="Arial"/>
          <w:sz w:val="22"/>
          <w:szCs w:val="22"/>
        </w:rPr>
        <w:t xml:space="preserve">Child Engagement Plan (See Appendix 3). This will involve key information about the child’s needs and will outline targets for everyone that supports that child. The child will take ownership of the plan and there will be involvement/engagement with parents/carers also. Where appropriate we will </w:t>
      </w:r>
      <w:r w:rsidRPr="006A374B">
        <w:rPr>
          <w:rFonts w:cs="Arial"/>
          <w:sz w:val="22"/>
          <w:szCs w:val="22"/>
        </w:rPr>
        <w:t>work closely with outside agencies, such as the Specialist Teaching Service, as well as the local authority, for instance, the Swale Inclusion Advisor, to support and guide us with individual children who are demonstrating com</w:t>
      </w:r>
      <w:r>
        <w:rPr>
          <w:rFonts w:cs="Arial"/>
          <w:sz w:val="22"/>
          <w:szCs w:val="22"/>
        </w:rPr>
        <w:t>p</w:t>
      </w:r>
      <w:r w:rsidR="00E0671B">
        <w:rPr>
          <w:rFonts w:cs="Arial"/>
          <w:sz w:val="22"/>
          <w:szCs w:val="22"/>
        </w:rPr>
        <w:t>lex and challenging behaviours.</w:t>
      </w:r>
    </w:p>
    <w:p w:rsidR="00E0671B" w:rsidRDefault="00E0671B" w:rsidP="006A374B">
      <w:pPr>
        <w:pStyle w:val="1bodycopy10pt"/>
        <w:rPr>
          <w:rFonts w:cs="Arial"/>
          <w:b/>
          <w:bCs/>
          <w:sz w:val="22"/>
          <w:szCs w:val="22"/>
        </w:rPr>
      </w:pPr>
    </w:p>
    <w:p w:rsidR="00D45A9C" w:rsidRPr="004D3264" w:rsidRDefault="00D45A9C" w:rsidP="00D45A9C">
      <w:pPr>
        <w:rPr>
          <w:rFonts w:ascii="Arial" w:hAnsi="Arial" w:cs="Arial"/>
          <w:b/>
          <w:bCs/>
          <w:sz w:val="22"/>
          <w:szCs w:val="22"/>
        </w:rPr>
      </w:pPr>
      <w:r w:rsidRPr="004D3264">
        <w:rPr>
          <w:rFonts w:ascii="Arial" w:hAnsi="Arial" w:cs="Arial"/>
          <w:b/>
          <w:bCs/>
          <w:sz w:val="22"/>
          <w:szCs w:val="22"/>
        </w:rPr>
        <w:t>Exclusion</w:t>
      </w:r>
    </w:p>
    <w:p w:rsidR="00D45A9C" w:rsidRPr="004D3264" w:rsidRDefault="00D45A9C" w:rsidP="00D45A9C">
      <w:pPr>
        <w:pStyle w:val="Subhead2"/>
        <w:rPr>
          <w:rFonts w:cs="Arial"/>
          <w:b w:val="0"/>
          <w:bCs/>
          <w:color w:val="auto"/>
          <w:sz w:val="22"/>
          <w:szCs w:val="22"/>
        </w:rPr>
      </w:pPr>
      <w:r w:rsidRPr="004D3264">
        <w:rPr>
          <w:rFonts w:cs="Arial"/>
          <w:b w:val="0"/>
          <w:bCs/>
          <w:color w:val="auto"/>
          <w:sz w:val="22"/>
          <w:szCs w:val="22"/>
        </w:rPr>
        <w:t xml:space="preserve">As an inclusive school that promotes Christian Values and British Values, exclusion is always a last resort. An exclusion may be used as a sanction in response to a serious breach or serious breaches of the school’s </w:t>
      </w:r>
      <w:r>
        <w:rPr>
          <w:rFonts w:cs="Arial"/>
          <w:b w:val="0"/>
          <w:bCs/>
          <w:color w:val="auto"/>
          <w:sz w:val="22"/>
          <w:szCs w:val="22"/>
        </w:rPr>
        <w:t xml:space="preserve">emotional regulation and </w:t>
      </w:r>
      <w:r w:rsidRPr="004D3264">
        <w:rPr>
          <w:rFonts w:cs="Arial"/>
          <w:b w:val="0"/>
          <w:bCs/>
          <w:color w:val="auto"/>
          <w:sz w:val="22"/>
          <w:szCs w:val="22"/>
        </w:rPr>
        <w:t>behaviour policy; and if allowing the pupil to remain in the school would seriously harm the education or welfare of the pupil or others in the school.</w:t>
      </w:r>
    </w:p>
    <w:p w:rsidR="00D45A9C" w:rsidRPr="00FC7A12" w:rsidRDefault="00D45A9C" w:rsidP="00D45A9C">
      <w:pPr>
        <w:pStyle w:val="Subhead2"/>
        <w:rPr>
          <w:rFonts w:cs="Arial"/>
          <w:b w:val="0"/>
          <w:bCs/>
          <w:color w:val="auto"/>
          <w:sz w:val="22"/>
          <w:szCs w:val="22"/>
        </w:rPr>
      </w:pPr>
      <w:r w:rsidRPr="00FC7A12">
        <w:rPr>
          <w:rFonts w:cs="Arial"/>
          <w:b w:val="0"/>
          <w:bCs/>
          <w:color w:val="auto"/>
          <w:sz w:val="22"/>
          <w:szCs w:val="22"/>
        </w:rPr>
        <w:t>The school follows Local Authority ‘Kent Exclusion Guidance’ in such circumstances, which is based on the DfE guide ‘</w:t>
      </w:r>
      <w:r w:rsidRPr="00FC7A12">
        <w:rPr>
          <w:b w:val="0"/>
          <w:color w:val="auto"/>
          <w:sz w:val="22"/>
          <w:szCs w:val="22"/>
        </w:rPr>
        <w:t xml:space="preserve">Suspension and Permanent Exclusion from maintained schools, academies and pupil referral units in England, including pupil movement’ </w:t>
      </w:r>
      <w:r w:rsidR="00B51519">
        <w:rPr>
          <w:rFonts w:cs="Arial"/>
          <w:b w:val="0"/>
          <w:bCs/>
          <w:color w:val="auto"/>
          <w:sz w:val="22"/>
          <w:szCs w:val="22"/>
        </w:rPr>
        <w:t>(August 2024</w:t>
      </w:r>
      <w:r w:rsidRPr="00FC7A12">
        <w:rPr>
          <w:rFonts w:cs="Arial"/>
          <w:b w:val="0"/>
          <w:bCs/>
          <w:color w:val="auto"/>
          <w:sz w:val="22"/>
          <w:szCs w:val="22"/>
        </w:rPr>
        <w:t>) and of “</w:t>
      </w:r>
      <w:r w:rsidR="00B51519">
        <w:rPr>
          <w:rFonts w:cs="Arial"/>
          <w:b w:val="0"/>
          <w:bCs/>
          <w:color w:val="auto"/>
          <w:sz w:val="22"/>
          <w:szCs w:val="22"/>
        </w:rPr>
        <w:t>Behaviour in Schools” (February 2024</w:t>
      </w:r>
      <w:r w:rsidRPr="00FC7A12">
        <w:rPr>
          <w:rFonts w:cs="Arial"/>
          <w:b w:val="0"/>
          <w:bCs/>
          <w:color w:val="auto"/>
          <w:sz w:val="22"/>
          <w:szCs w:val="22"/>
        </w:rPr>
        <w:t>). There are three types of exclusion which may be used:</w:t>
      </w:r>
    </w:p>
    <w:p w:rsidR="00D45A9C" w:rsidRPr="004D3264" w:rsidRDefault="00D45A9C" w:rsidP="00D45A9C">
      <w:pPr>
        <w:pStyle w:val="Subhead2"/>
        <w:numPr>
          <w:ilvl w:val="0"/>
          <w:numId w:val="21"/>
        </w:numPr>
        <w:spacing w:before="0" w:after="0"/>
        <w:rPr>
          <w:rFonts w:cs="Arial"/>
          <w:b w:val="0"/>
          <w:bCs/>
          <w:color w:val="auto"/>
          <w:sz w:val="22"/>
          <w:szCs w:val="22"/>
        </w:rPr>
      </w:pPr>
      <w:r w:rsidRPr="004D3264">
        <w:rPr>
          <w:rFonts w:cs="Arial"/>
          <w:b w:val="0"/>
          <w:bCs/>
          <w:color w:val="auto"/>
          <w:sz w:val="22"/>
          <w:szCs w:val="22"/>
        </w:rPr>
        <w:t>Lunchtime - Fixed-term exclusion where the pupil is excluded from the school premises for one or more lunchtimes.</w:t>
      </w:r>
    </w:p>
    <w:p w:rsidR="00D45A9C" w:rsidRPr="004D3264" w:rsidRDefault="00D45A9C" w:rsidP="00D45A9C">
      <w:pPr>
        <w:pStyle w:val="Subhead2"/>
        <w:numPr>
          <w:ilvl w:val="0"/>
          <w:numId w:val="21"/>
        </w:numPr>
        <w:spacing w:before="0" w:after="0"/>
        <w:rPr>
          <w:rFonts w:cs="Arial"/>
          <w:b w:val="0"/>
          <w:bCs/>
          <w:color w:val="auto"/>
          <w:sz w:val="22"/>
          <w:szCs w:val="22"/>
        </w:rPr>
      </w:pPr>
      <w:r w:rsidRPr="004D3264">
        <w:rPr>
          <w:rFonts w:cs="Arial"/>
          <w:b w:val="0"/>
          <w:bCs/>
          <w:color w:val="auto"/>
          <w:sz w:val="22"/>
          <w:szCs w:val="22"/>
        </w:rPr>
        <w:t>Fixed term – This is a temporary exclusion which can be between 0.5 and 45 school days in length. No pupil may be excluded for more than a total of 45 school days in any one academic year.</w:t>
      </w:r>
    </w:p>
    <w:p w:rsidR="00D45A9C" w:rsidRPr="004D3264" w:rsidRDefault="00D45A9C" w:rsidP="00D45A9C">
      <w:pPr>
        <w:pStyle w:val="Subhead2"/>
        <w:numPr>
          <w:ilvl w:val="0"/>
          <w:numId w:val="21"/>
        </w:numPr>
        <w:spacing w:before="0" w:after="0"/>
        <w:rPr>
          <w:rFonts w:cs="Arial"/>
          <w:b w:val="0"/>
          <w:bCs/>
          <w:color w:val="auto"/>
          <w:sz w:val="22"/>
          <w:szCs w:val="22"/>
        </w:rPr>
      </w:pPr>
      <w:r w:rsidRPr="004D3264">
        <w:rPr>
          <w:rFonts w:cs="Arial"/>
          <w:b w:val="0"/>
          <w:bCs/>
          <w:color w:val="auto"/>
          <w:sz w:val="22"/>
          <w:szCs w:val="22"/>
        </w:rPr>
        <w:t>Permanent – The pupil will not return to the school.</w:t>
      </w:r>
    </w:p>
    <w:p w:rsidR="00D45A9C" w:rsidRDefault="00D45A9C" w:rsidP="00B51519">
      <w:pPr>
        <w:pStyle w:val="Subhead2"/>
        <w:rPr>
          <w:rFonts w:cs="Arial"/>
          <w:b w:val="0"/>
          <w:bCs/>
          <w:color w:val="auto"/>
          <w:sz w:val="22"/>
          <w:szCs w:val="22"/>
        </w:rPr>
      </w:pPr>
      <w:r w:rsidRPr="006A374B">
        <w:rPr>
          <w:rFonts w:cs="Arial"/>
          <w:b w:val="0"/>
          <w:bCs/>
          <w:color w:val="auto"/>
          <w:sz w:val="22"/>
          <w:szCs w:val="22"/>
        </w:rPr>
        <w:t>The decision to exclude a child is made by the Headteacher. Parents are notified by the Headteacher via telephone, or in person, without delay. This is followed up in writing. Parents can make representations about a decision by the Headteacher of a fixed term or permanent exclusion to the Governing Body. Following a fixed term or lunchtime exclusion a reintegration meeting takes place between a Senior Leader, the parents and the child to discuss the issues and reasons for the exclusion and agree a way forward. The purpose of the reintegration meeting is to support the child’s reintegration and promot</w:t>
      </w:r>
      <w:r>
        <w:rPr>
          <w:rFonts w:cs="Arial"/>
          <w:b w:val="0"/>
          <w:bCs/>
          <w:color w:val="auto"/>
          <w:sz w:val="22"/>
          <w:szCs w:val="22"/>
        </w:rPr>
        <w:t xml:space="preserve">e the improvement of their </w:t>
      </w:r>
      <w:r w:rsidRPr="006A374B">
        <w:rPr>
          <w:rFonts w:cs="Arial"/>
          <w:b w:val="0"/>
          <w:bCs/>
          <w:color w:val="auto"/>
          <w:sz w:val="22"/>
          <w:szCs w:val="22"/>
        </w:rPr>
        <w:t>behaviour.</w:t>
      </w:r>
    </w:p>
    <w:p w:rsidR="00B51519" w:rsidRPr="00B51519" w:rsidRDefault="00B51519" w:rsidP="00B51519">
      <w:pPr>
        <w:pStyle w:val="1bodycopy10pt"/>
      </w:pPr>
    </w:p>
    <w:p w:rsidR="00E0671B" w:rsidRPr="006A374B" w:rsidRDefault="00E0671B" w:rsidP="00E0671B">
      <w:pPr>
        <w:pStyle w:val="1bodycopy10pt"/>
        <w:rPr>
          <w:rFonts w:cs="Arial"/>
          <w:b/>
          <w:bCs/>
          <w:sz w:val="22"/>
          <w:szCs w:val="22"/>
        </w:rPr>
      </w:pPr>
      <w:r w:rsidRPr="006A374B">
        <w:rPr>
          <w:rFonts w:cs="Arial"/>
          <w:b/>
          <w:bCs/>
          <w:sz w:val="22"/>
          <w:szCs w:val="22"/>
        </w:rPr>
        <w:t>Recording and Safeguarding</w:t>
      </w:r>
    </w:p>
    <w:p w:rsidR="00E0671B" w:rsidRPr="006A374B" w:rsidRDefault="00E0671B" w:rsidP="00E0671B">
      <w:pPr>
        <w:pStyle w:val="1bodycopy10pt"/>
        <w:spacing w:after="0"/>
        <w:rPr>
          <w:rFonts w:cs="Arial"/>
          <w:sz w:val="22"/>
          <w:szCs w:val="22"/>
        </w:rPr>
      </w:pPr>
      <w:r w:rsidRPr="006A374B">
        <w:rPr>
          <w:rFonts w:cs="Arial"/>
          <w:sz w:val="22"/>
          <w:szCs w:val="22"/>
        </w:rPr>
        <w:t xml:space="preserve">All members of staff are trained to use CPOMs (secure online recording system) to record safeguarding, behaviour and parental communication incidents. Staff will ensure that behaviour incidents are recorded and therefore shared with SLT for the following type of incidents: </w:t>
      </w:r>
    </w:p>
    <w:p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Verbal incidents </w:t>
      </w:r>
    </w:p>
    <w:p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Physical incidents </w:t>
      </w:r>
    </w:p>
    <w:p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Damage to property </w:t>
      </w:r>
    </w:p>
    <w:p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Repeated defiance </w:t>
      </w:r>
    </w:p>
    <w:p w:rsidR="00E0671B" w:rsidRPr="006A374B" w:rsidRDefault="00E0671B" w:rsidP="00E0671B">
      <w:pPr>
        <w:pStyle w:val="1bodycopy10pt"/>
        <w:spacing w:after="0"/>
        <w:rPr>
          <w:rFonts w:cs="Arial"/>
          <w:sz w:val="22"/>
          <w:szCs w:val="22"/>
        </w:rPr>
      </w:pPr>
      <w:r w:rsidRPr="006A374B">
        <w:rPr>
          <w:rFonts w:cs="Arial"/>
          <w:sz w:val="22"/>
          <w:szCs w:val="22"/>
        </w:rPr>
        <w:sym w:font="Symbol" w:char="F0B7"/>
      </w:r>
      <w:r w:rsidRPr="006A374B">
        <w:rPr>
          <w:rFonts w:cs="Arial"/>
          <w:sz w:val="22"/>
          <w:szCs w:val="22"/>
        </w:rPr>
        <w:t xml:space="preserve"> Persistent Low-Level Disruption </w:t>
      </w:r>
    </w:p>
    <w:p w:rsidR="00E0671B" w:rsidRPr="006A374B" w:rsidRDefault="00E0671B" w:rsidP="00E0671B">
      <w:pPr>
        <w:pStyle w:val="1bodycopy10pt"/>
        <w:spacing w:after="0"/>
        <w:rPr>
          <w:rFonts w:cs="Arial"/>
          <w:sz w:val="22"/>
          <w:szCs w:val="22"/>
        </w:rPr>
      </w:pPr>
      <w:r w:rsidRPr="006A374B">
        <w:rPr>
          <w:rFonts w:cs="Arial"/>
          <w:sz w:val="22"/>
          <w:szCs w:val="22"/>
        </w:rPr>
        <w:t>Staff will use their discretion as to the need for recording and sharing of information, based on SLT guidance</w:t>
      </w:r>
    </w:p>
    <w:p w:rsidR="00E0671B" w:rsidRPr="006A374B" w:rsidRDefault="00E0671B" w:rsidP="00E0671B">
      <w:pPr>
        <w:pStyle w:val="1bodycopy10pt"/>
        <w:spacing w:after="0"/>
        <w:rPr>
          <w:rFonts w:cs="Arial"/>
          <w:sz w:val="22"/>
          <w:szCs w:val="22"/>
        </w:rPr>
      </w:pPr>
    </w:p>
    <w:p w:rsidR="00E0671B" w:rsidRDefault="00E0671B" w:rsidP="006A374B">
      <w:pPr>
        <w:pStyle w:val="1bodycopy10pt"/>
        <w:rPr>
          <w:rFonts w:cs="Arial"/>
          <w:sz w:val="22"/>
          <w:szCs w:val="22"/>
        </w:rPr>
      </w:pPr>
      <w:r w:rsidRPr="006A374B">
        <w:rPr>
          <w:rFonts w:cs="Arial"/>
          <w:sz w:val="22"/>
          <w:szCs w:val="22"/>
        </w:rPr>
        <w:t>The school recognises that changes in behaviour may be an indicator that a pupil is in need of help or protection. We will consider whether a pupil’s misbehaviour may be linked to them suffering, or being likely to suffer, significant harm. Where this may be the case, we will follow our child protection and safeguarding policy.</w:t>
      </w:r>
    </w:p>
    <w:p w:rsidR="00B51519" w:rsidRPr="00B51519" w:rsidRDefault="00B51519" w:rsidP="006A374B">
      <w:pPr>
        <w:pStyle w:val="1bodycopy10pt"/>
        <w:rPr>
          <w:rFonts w:cs="Arial"/>
          <w:sz w:val="22"/>
          <w:szCs w:val="22"/>
        </w:rPr>
      </w:pPr>
    </w:p>
    <w:p w:rsidR="00E0671B" w:rsidRPr="003F55F9" w:rsidRDefault="00E0671B" w:rsidP="00E0671B">
      <w:pPr>
        <w:pStyle w:val="1bodycopy10pt"/>
        <w:rPr>
          <w:b/>
          <w:sz w:val="22"/>
          <w:szCs w:val="22"/>
        </w:rPr>
      </w:pPr>
      <w:r w:rsidRPr="003F55F9">
        <w:rPr>
          <w:b/>
          <w:sz w:val="22"/>
          <w:szCs w:val="22"/>
        </w:rPr>
        <w:t xml:space="preserve">Attendance and punctuality </w:t>
      </w:r>
    </w:p>
    <w:p w:rsidR="002A729C" w:rsidRDefault="00E0671B" w:rsidP="006A374B">
      <w:pPr>
        <w:pStyle w:val="1bodycopy10pt"/>
        <w:rPr>
          <w:sz w:val="22"/>
          <w:szCs w:val="22"/>
        </w:rPr>
      </w:pPr>
      <w:r w:rsidRPr="003F55F9">
        <w:rPr>
          <w:sz w:val="22"/>
          <w:szCs w:val="22"/>
        </w:rPr>
        <w:t xml:space="preserve">Attendance and punctuality </w:t>
      </w:r>
      <w:r>
        <w:rPr>
          <w:sz w:val="22"/>
          <w:szCs w:val="22"/>
        </w:rPr>
        <w:t>can be used to help a pupil manage his/her behaviour</w:t>
      </w:r>
      <w:r w:rsidRPr="003F55F9">
        <w:rPr>
          <w:sz w:val="22"/>
          <w:szCs w:val="22"/>
        </w:rPr>
        <w:t>. Children who mi</w:t>
      </w:r>
      <w:r>
        <w:rPr>
          <w:sz w:val="22"/>
          <w:szCs w:val="22"/>
        </w:rPr>
        <w:t>ss valuable time in classrooms can fall further behind</w:t>
      </w:r>
      <w:r w:rsidRPr="003F55F9">
        <w:rPr>
          <w:sz w:val="22"/>
          <w:szCs w:val="22"/>
        </w:rPr>
        <w:t xml:space="preserve"> and </w:t>
      </w:r>
      <w:r>
        <w:rPr>
          <w:sz w:val="22"/>
          <w:szCs w:val="22"/>
        </w:rPr>
        <w:t xml:space="preserve">therefore </w:t>
      </w:r>
      <w:r w:rsidRPr="003F55F9">
        <w:rPr>
          <w:sz w:val="22"/>
          <w:szCs w:val="22"/>
        </w:rPr>
        <w:t>become more disengaged from the work</w:t>
      </w:r>
      <w:r>
        <w:rPr>
          <w:sz w:val="22"/>
          <w:szCs w:val="22"/>
        </w:rPr>
        <w:t>, and the cohesion,</w:t>
      </w:r>
      <w:r w:rsidRPr="003F55F9">
        <w:rPr>
          <w:sz w:val="22"/>
          <w:szCs w:val="22"/>
        </w:rPr>
        <w:t xml:space="preserve"> of the class</w:t>
      </w:r>
      <w:r>
        <w:rPr>
          <w:sz w:val="22"/>
          <w:szCs w:val="22"/>
        </w:rPr>
        <w:t>.</w:t>
      </w:r>
      <w:r w:rsidRPr="003F55F9">
        <w:rPr>
          <w:sz w:val="22"/>
          <w:szCs w:val="22"/>
        </w:rPr>
        <w:t xml:space="preserve"> The expectation is 100% attendance and 100% punctuality and will be monitored and tracked in real time rather than retrospectively.</w:t>
      </w:r>
    </w:p>
    <w:p w:rsidR="00B51519" w:rsidRPr="00B51519" w:rsidRDefault="00B51519" w:rsidP="006A374B">
      <w:pPr>
        <w:pStyle w:val="1bodycopy10pt"/>
        <w:rPr>
          <w:rFonts w:cs="Arial"/>
          <w:sz w:val="22"/>
          <w:szCs w:val="22"/>
        </w:rPr>
      </w:pPr>
    </w:p>
    <w:p w:rsidR="006A374B" w:rsidRPr="006A374B" w:rsidRDefault="006A374B" w:rsidP="006A374B">
      <w:pPr>
        <w:pStyle w:val="1bodycopy10pt"/>
        <w:rPr>
          <w:rFonts w:cs="Arial"/>
          <w:b/>
          <w:bCs/>
          <w:sz w:val="22"/>
          <w:szCs w:val="22"/>
        </w:rPr>
      </w:pPr>
      <w:r w:rsidRPr="006A374B">
        <w:rPr>
          <w:rFonts w:cs="Arial"/>
          <w:b/>
          <w:bCs/>
          <w:sz w:val="22"/>
          <w:szCs w:val="22"/>
        </w:rPr>
        <w:t>Child on Child Abuse</w:t>
      </w:r>
    </w:p>
    <w:p w:rsidR="006A374B" w:rsidRPr="006A374B" w:rsidRDefault="006A374B" w:rsidP="006A374B">
      <w:pPr>
        <w:pStyle w:val="1bodycopy10pt"/>
        <w:rPr>
          <w:rFonts w:cs="Arial"/>
          <w:color w:val="000000"/>
          <w:sz w:val="22"/>
          <w:szCs w:val="22"/>
          <w:shd w:val="clear" w:color="auto" w:fill="FFFFFF"/>
        </w:rPr>
      </w:pPr>
      <w:r w:rsidRPr="006A374B">
        <w:rPr>
          <w:rFonts w:cs="Arial"/>
          <w:color w:val="000000"/>
          <w:sz w:val="22"/>
          <w:szCs w:val="22"/>
          <w:shd w:val="clear" w:color="auto" w:fill="FFFFFF"/>
        </w:rPr>
        <w:t xml:space="preserve">Children may </w:t>
      </w:r>
      <w:r w:rsidR="006B1EF1">
        <w:rPr>
          <w:rFonts w:cs="Arial"/>
          <w:color w:val="000000"/>
          <w:sz w:val="22"/>
          <w:szCs w:val="22"/>
          <w:shd w:val="clear" w:color="auto" w:fill="FFFFFF"/>
        </w:rPr>
        <w:t>sometimes commit undesired acts</w:t>
      </w:r>
      <w:r w:rsidR="006B1EF1" w:rsidRPr="006A374B">
        <w:rPr>
          <w:rFonts w:cs="Arial"/>
          <w:color w:val="000000"/>
          <w:sz w:val="22"/>
          <w:szCs w:val="22"/>
          <w:shd w:val="clear" w:color="auto" w:fill="FFFFFF"/>
        </w:rPr>
        <w:t xml:space="preserve"> </w:t>
      </w:r>
      <w:r w:rsidRPr="006A374B">
        <w:rPr>
          <w:rFonts w:cs="Arial"/>
          <w:color w:val="000000"/>
          <w:sz w:val="22"/>
          <w:szCs w:val="22"/>
          <w:shd w:val="clear" w:color="auto" w:fill="FFFFFF"/>
        </w:rPr>
        <w:t>again</w:t>
      </w:r>
      <w:r w:rsidR="006B1EF1">
        <w:rPr>
          <w:rFonts w:cs="Arial"/>
          <w:color w:val="000000"/>
          <w:sz w:val="22"/>
          <w:szCs w:val="22"/>
          <w:shd w:val="clear" w:color="auto" w:fill="FFFFFF"/>
        </w:rPr>
        <w:t>st children and/or adults; this</w:t>
      </w:r>
      <w:r w:rsidR="006B1EF1" w:rsidRPr="006A374B">
        <w:rPr>
          <w:rFonts w:cs="Arial"/>
          <w:color w:val="000000"/>
          <w:sz w:val="22"/>
          <w:szCs w:val="22"/>
          <w:shd w:val="clear" w:color="auto" w:fill="FFFFFF"/>
        </w:rPr>
        <w:t xml:space="preserve"> </w:t>
      </w:r>
      <w:r w:rsidRPr="006A374B">
        <w:rPr>
          <w:rFonts w:cs="Arial"/>
          <w:color w:val="000000"/>
          <w:sz w:val="22"/>
          <w:szCs w:val="22"/>
          <w:shd w:val="clear" w:color="auto" w:fill="FFFFFF"/>
        </w:rPr>
        <w:t>may be a single incident, multiple incidents and</w:t>
      </w:r>
      <w:r w:rsidR="006B1EF1">
        <w:rPr>
          <w:rFonts w:cs="Arial"/>
          <w:color w:val="000000"/>
          <w:sz w:val="22"/>
          <w:szCs w:val="22"/>
          <w:shd w:val="clear" w:color="auto" w:fill="FFFFFF"/>
        </w:rPr>
        <w:t>/or</w:t>
      </w:r>
      <w:r w:rsidRPr="006A374B">
        <w:rPr>
          <w:rFonts w:cs="Arial"/>
          <w:color w:val="000000"/>
          <w:sz w:val="22"/>
          <w:szCs w:val="22"/>
          <w:shd w:val="clear" w:color="auto" w:fill="FFFFFF"/>
        </w:rPr>
        <w:t xml:space="preserve"> may involve more than one child. Victims and those who carry out the harm may be male or female. </w:t>
      </w:r>
    </w:p>
    <w:p w:rsidR="006A374B" w:rsidRPr="006A374B" w:rsidRDefault="006A374B" w:rsidP="006A374B">
      <w:pPr>
        <w:pStyle w:val="1bodycopy10pt"/>
        <w:rPr>
          <w:rFonts w:cs="Arial"/>
          <w:color w:val="000000"/>
          <w:sz w:val="22"/>
          <w:szCs w:val="22"/>
          <w:shd w:val="clear" w:color="auto" w:fill="FFFFFF"/>
        </w:rPr>
      </w:pPr>
      <w:r w:rsidRPr="006A374B">
        <w:rPr>
          <w:rFonts w:cs="Arial"/>
          <w:color w:val="000000"/>
          <w:sz w:val="22"/>
          <w:szCs w:val="22"/>
          <w:shd w:val="clear" w:color="auto" w:fill="FFFFFF"/>
        </w:rPr>
        <w:lastRenderedPageBreak/>
        <w:t xml:space="preserve">The school recognises that child on child abuse needs acting on immediately. Children are encouraged to report any concerns to a trusted adult. Staff are to report any safeguarding concerns to a DSL and to record any other concerns on CPOMS for tracking and monitoring purposes. This guidance should be read alongside the Anti-Bullying Policy. </w:t>
      </w:r>
    </w:p>
    <w:p w:rsidR="00315DB5" w:rsidRDefault="00315DB5" w:rsidP="006A374B">
      <w:pPr>
        <w:pStyle w:val="1bodycopy10pt"/>
        <w:rPr>
          <w:rFonts w:cs="Arial"/>
          <w:b/>
          <w:bCs/>
          <w:sz w:val="22"/>
          <w:szCs w:val="22"/>
        </w:rPr>
      </w:pPr>
    </w:p>
    <w:p w:rsidR="006A374B" w:rsidRPr="006A374B" w:rsidRDefault="006A374B" w:rsidP="006A374B">
      <w:pPr>
        <w:pStyle w:val="1bodycopy10pt"/>
        <w:rPr>
          <w:rFonts w:cs="Arial"/>
          <w:b/>
          <w:bCs/>
          <w:sz w:val="22"/>
          <w:szCs w:val="22"/>
        </w:rPr>
      </w:pPr>
      <w:r w:rsidRPr="006A374B">
        <w:rPr>
          <w:rFonts w:cs="Arial"/>
          <w:b/>
          <w:bCs/>
          <w:sz w:val="22"/>
          <w:szCs w:val="22"/>
        </w:rPr>
        <w:t>Power to Use Reasonable Force</w:t>
      </w:r>
    </w:p>
    <w:p w:rsidR="006A374B" w:rsidRPr="006A374B" w:rsidRDefault="006A374B" w:rsidP="006A374B">
      <w:pPr>
        <w:pStyle w:val="1bodycopy10pt"/>
        <w:rPr>
          <w:rFonts w:cs="Arial"/>
          <w:sz w:val="22"/>
          <w:szCs w:val="22"/>
        </w:rPr>
      </w:pPr>
      <w:r w:rsidRPr="006A374B">
        <w:rPr>
          <w:rFonts w:cs="Arial"/>
          <w:sz w:val="22"/>
          <w:szCs w:val="22"/>
        </w:rPr>
        <w:t xml:space="preserve">In order to prevent a child from injuring themselves or others, damaging property, or in order to maintain good order and discipline in the classroom, staff have the power to use reasonable force. The school follows the non-statutory guidance developed by Department for Education ‘Use of Reasonable Force’ (July 2013). Our Positive </w:t>
      </w:r>
      <w:r w:rsidR="009F740B">
        <w:rPr>
          <w:rFonts w:cs="Arial"/>
          <w:sz w:val="22"/>
          <w:szCs w:val="22"/>
        </w:rPr>
        <w:t>Handling (Restraint) Poli</w:t>
      </w:r>
      <w:r w:rsidR="0010698F">
        <w:rPr>
          <w:rFonts w:cs="Arial"/>
          <w:sz w:val="22"/>
          <w:szCs w:val="22"/>
        </w:rPr>
        <w:t>cy January 2025</w:t>
      </w:r>
      <w:r w:rsidRPr="006A374B">
        <w:rPr>
          <w:rFonts w:cs="Arial"/>
          <w:sz w:val="22"/>
          <w:szCs w:val="22"/>
        </w:rPr>
        <w:t xml:space="preserve"> gives further guidance.</w:t>
      </w:r>
    </w:p>
    <w:p w:rsidR="00315DB5" w:rsidRDefault="00315DB5" w:rsidP="006A374B">
      <w:pPr>
        <w:pStyle w:val="1bodycopy10pt"/>
        <w:rPr>
          <w:rFonts w:cs="Arial"/>
          <w:b/>
          <w:bCs/>
          <w:sz w:val="22"/>
          <w:szCs w:val="22"/>
        </w:rPr>
      </w:pPr>
    </w:p>
    <w:p w:rsidR="003E4D34" w:rsidRDefault="003E4D34" w:rsidP="006A374B">
      <w:pPr>
        <w:pStyle w:val="1bodycopy10pt"/>
        <w:rPr>
          <w:rFonts w:cs="Arial"/>
          <w:b/>
          <w:bCs/>
          <w:sz w:val="22"/>
          <w:szCs w:val="22"/>
        </w:rPr>
      </w:pPr>
      <w:r>
        <w:rPr>
          <w:rFonts w:cs="Arial"/>
          <w:b/>
          <w:bCs/>
          <w:sz w:val="22"/>
          <w:szCs w:val="22"/>
        </w:rPr>
        <w:t xml:space="preserve">Mobile Phones </w:t>
      </w:r>
    </w:p>
    <w:p w:rsidR="003E4D34" w:rsidRPr="003E4D34" w:rsidRDefault="003E4D34" w:rsidP="003E4D34">
      <w:pPr>
        <w:pStyle w:val="NormalWeb"/>
        <w:rPr>
          <w:rFonts w:ascii="Arial" w:hAnsi="Arial" w:cs="Arial"/>
          <w:color w:val="000000"/>
          <w:sz w:val="22"/>
          <w:szCs w:val="22"/>
        </w:rPr>
      </w:pPr>
      <w:r w:rsidRPr="003E4D34">
        <w:rPr>
          <w:rFonts w:ascii="Arial" w:hAnsi="Arial" w:cs="Arial"/>
          <w:color w:val="000000"/>
          <w:sz w:val="22"/>
          <w:szCs w:val="22"/>
        </w:rPr>
        <w:t>Pupils</w:t>
      </w:r>
      <w:r>
        <w:rPr>
          <w:rFonts w:ascii="Arial" w:hAnsi="Arial" w:cs="Arial"/>
          <w:color w:val="000000"/>
          <w:sz w:val="22"/>
          <w:szCs w:val="22"/>
        </w:rPr>
        <w:t xml:space="preserve"> are not permitted to have phones in school and/or on school trips. </w:t>
      </w:r>
      <w:r w:rsidRPr="003E4D34">
        <w:rPr>
          <w:rFonts w:ascii="Arial" w:hAnsi="Arial" w:cs="Arial"/>
          <w:color w:val="000000"/>
          <w:sz w:val="22"/>
          <w:szCs w:val="22"/>
        </w:rPr>
        <w:t xml:space="preserve">In the case of a parent wishing for their child to bring a mobile phone to school to contact the parent after school, the phone </w:t>
      </w:r>
      <w:r>
        <w:rPr>
          <w:rFonts w:ascii="Arial" w:hAnsi="Arial" w:cs="Arial"/>
          <w:color w:val="000000"/>
          <w:sz w:val="22"/>
          <w:szCs w:val="22"/>
        </w:rPr>
        <w:t xml:space="preserve">must be switched off, handed in to Reception </w:t>
      </w:r>
      <w:r w:rsidRPr="003E4D34">
        <w:rPr>
          <w:rFonts w:ascii="Arial" w:hAnsi="Arial" w:cs="Arial"/>
          <w:color w:val="000000"/>
          <w:sz w:val="22"/>
          <w:szCs w:val="22"/>
        </w:rPr>
        <w:t xml:space="preserve">first thing in the morning, and collected from the office by the child at home time. The phone </w:t>
      </w:r>
      <w:r>
        <w:rPr>
          <w:rFonts w:ascii="Arial" w:hAnsi="Arial" w:cs="Arial"/>
          <w:color w:val="000000"/>
          <w:sz w:val="22"/>
          <w:szCs w:val="22"/>
        </w:rPr>
        <w:t xml:space="preserve">is left at the owner’s own risk. </w:t>
      </w:r>
      <w:r w:rsidRPr="003E4D34">
        <w:rPr>
          <w:rFonts w:ascii="Arial" w:hAnsi="Arial" w:cs="Arial"/>
          <w:color w:val="000000"/>
          <w:sz w:val="22"/>
          <w:szCs w:val="22"/>
        </w:rPr>
        <w:t>Mobile phones brought to school without permission will be confiscated and must be collected by the parent.</w:t>
      </w:r>
    </w:p>
    <w:p w:rsidR="003E4D34" w:rsidRPr="003E4D34" w:rsidRDefault="003E4D34" w:rsidP="003E4D34">
      <w:pPr>
        <w:pStyle w:val="NormalWeb"/>
        <w:rPr>
          <w:rFonts w:ascii="Arial" w:hAnsi="Arial" w:cs="Arial"/>
          <w:color w:val="000000"/>
          <w:sz w:val="22"/>
          <w:szCs w:val="22"/>
        </w:rPr>
      </w:pPr>
      <w:r w:rsidRPr="003E4D34">
        <w:rPr>
          <w:rFonts w:ascii="Arial" w:hAnsi="Arial" w:cs="Arial"/>
          <w:color w:val="000000"/>
          <w:sz w:val="22"/>
          <w:szCs w:val="22"/>
        </w:rPr>
        <w:t>All Staff</w:t>
      </w:r>
      <w:r>
        <w:rPr>
          <w:rFonts w:ascii="Arial" w:hAnsi="Arial" w:cs="Arial"/>
          <w:color w:val="000000"/>
          <w:sz w:val="22"/>
          <w:szCs w:val="22"/>
        </w:rPr>
        <w:t xml:space="preserve"> will adhere to the Mobile Phone Use Policy (October 202</w:t>
      </w:r>
      <w:r w:rsidR="0010698F">
        <w:rPr>
          <w:rFonts w:ascii="Arial" w:hAnsi="Arial" w:cs="Arial"/>
          <w:color w:val="000000"/>
          <w:sz w:val="22"/>
          <w:szCs w:val="22"/>
        </w:rPr>
        <w:t>4</w:t>
      </w:r>
      <w:r>
        <w:rPr>
          <w:rFonts w:ascii="Arial" w:hAnsi="Arial" w:cs="Arial"/>
          <w:color w:val="000000"/>
          <w:sz w:val="22"/>
          <w:szCs w:val="22"/>
        </w:rPr>
        <w:t>). Their phone must remain on silent or switched off and they</w:t>
      </w:r>
      <w:r w:rsidRPr="003E4D34">
        <w:rPr>
          <w:rFonts w:ascii="Arial" w:hAnsi="Arial" w:cs="Arial"/>
          <w:color w:val="000000"/>
          <w:sz w:val="22"/>
          <w:szCs w:val="22"/>
        </w:rPr>
        <w:t xml:space="preserve"> may not make or receive calls during teaching time. </w:t>
      </w:r>
      <w:r>
        <w:rPr>
          <w:rFonts w:ascii="Arial" w:hAnsi="Arial" w:cs="Arial"/>
          <w:color w:val="000000"/>
          <w:sz w:val="22"/>
          <w:szCs w:val="22"/>
        </w:rPr>
        <w:t xml:space="preserve">Phones will be kept away from children and out of sight. Phones will never be used to take photographs and store personal data. </w:t>
      </w:r>
      <w:r w:rsidRPr="003E4D34">
        <w:rPr>
          <w:rFonts w:ascii="Arial" w:hAnsi="Arial" w:cs="Arial"/>
          <w:color w:val="000000"/>
          <w:sz w:val="22"/>
          <w:szCs w:val="22"/>
        </w:rPr>
        <w:t>In the case of extreme circumstances; i</w:t>
      </w:r>
      <w:r>
        <w:rPr>
          <w:rFonts w:ascii="Arial" w:hAnsi="Arial" w:cs="Arial"/>
          <w:color w:val="000000"/>
          <w:sz w:val="22"/>
          <w:szCs w:val="22"/>
        </w:rPr>
        <w:t>.</w:t>
      </w:r>
      <w:r w:rsidRPr="003E4D34">
        <w:rPr>
          <w:rFonts w:ascii="Arial" w:hAnsi="Arial" w:cs="Arial"/>
          <w:color w:val="000000"/>
          <w:sz w:val="22"/>
          <w:szCs w:val="22"/>
        </w:rPr>
        <w:t>e</w:t>
      </w:r>
      <w:r>
        <w:rPr>
          <w:rFonts w:ascii="Arial" w:hAnsi="Arial" w:cs="Arial"/>
          <w:color w:val="000000"/>
          <w:sz w:val="22"/>
          <w:szCs w:val="22"/>
        </w:rPr>
        <w:t>.</w:t>
      </w:r>
      <w:r w:rsidRPr="003E4D34">
        <w:rPr>
          <w:rFonts w:ascii="Arial" w:hAnsi="Arial" w:cs="Arial"/>
          <w:color w:val="000000"/>
          <w:sz w:val="22"/>
          <w:szCs w:val="22"/>
        </w:rPr>
        <w:t xml:space="preserve"> acutely sick relative, the membe</w:t>
      </w:r>
      <w:r>
        <w:rPr>
          <w:rFonts w:ascii="Arial" w:hAnsi="Arial" w:cs="Arial"/>
          <w:color w:val="000000"/>
          <w:sz w:val="22"/>
          <w:szCs w:val="22"/>
        </w:rPr>
        <w:t>r of staff will have made the Leadership Team</w:t>
      </w:r>
      <w:r w:rsidRPr="003E4D34">
        <w:rPr>
          <w:rFonts w:ascii="Arial" w:hAnsi="Arial" w:cs="Arial"/>
          <w:color w:val="000000"/>
          <w:sz w:val="22"/>
          <w:szCs w:val="22"/>
        </w:rPr>
        <w:t xml:space="preserve"> aware of this and can have their phone switched on in case of having to receive an emergency call.</w:t>
      </w:r>
    </w:p>
    <w:p w:rsidR="003E4D34" w:rsidRPr="0080662C" w:rsidRDefault="003E4D34" w:rsidP="0080662C">
      <w:pPr>
        <w:pStyle w:val="NormalWeb"/>
        <w:rPr>
          <w:rFonts w:ascii="Arial" w:hAnsi="Arial" w:cs="Arial"/>
          <w:color w:val="000000"/>
          <w:sz w:val="22"/>
          <w:szCs w:val="22"/>
        </w:rPr>
      </w:pPr>
      <w:r>
        <w:rPr>
          <w:rFonts w:ascii="Arial" w:hAnsi="Arial" w:cs="Arial"/>
          <w:color w:val="000000"/>
          <w:sz w:val="22"/>
          <w:szCs w:val="22"/>
        </w:rPr>
        <w:t>For further guidance please see our Mobile Phone Use Policy,</w:t>
      </w:r>
    </w:p>
    <w:p w:rsidR="006A374B" w:rsidRPr="006A374B" w:rsidRDefault="006A374B" w:rsidP="006A374B">
      <w:pPr>
        <w:pStyle w:val="1bodycopy10pt"/>
        <w:rPr>
          <w:rFonts w:cs="Arial"/>
          <w:b/>
          <w:bCs/>
          <w:sz w:val="22"/>
          <w:szCs w:val="22"/>
        </w:rPr>
      </w:pPr>
      <w:r w:rsidRPr="006A374B">
        <w:rPr>
          <w:rFonts w:cs="Arial"/>
          <w:b/>
          <w:bCs/>
          <w:sz w:val="22"/>
          <w:szCs w:val="22"/>
        </w:rPr>
        <w:t xml:space="preserve">Searching, Screening and Confiscation </w:t>
      </w:r>
    </w:p>
    <w:p w:rsidR="006A374B" w:rsidRPr="006A374B" w:rsidRDefault="006A374B" w:rsidP="006A374B">
      <w:pPr>
        <w:pStyle w:val="1bodycopy10pt"/>
        <w:rPr>
          <w:rFonts w:cs="Arial"/>
          <w:sz w:val="22"/>
          <w:szCs w:val="22"/>
        </w:rPr>
      </w:pPr>
      <w:r w:rsidRPr="006A374B">
        <w:rPr>
          <w:rFonts w:cs="Arial"/>
          <w:sz w:val="22"/>
          <w:szCs w:val="22"/>
        </w:rPr>
        <w:t>We follow DfE advice and statutory information regarding this (Searching, Screening</w:t>
      </w:r>
      <w:r w:rsidR="009F740B">
        <w:rPr>
          <w:rFonts w:cs="Arial"/>
          <w:sz w:val="22"/>
          <w:szCs w:val="22"/>
        </w:rPr>
        <w:t xml:space="preserve"> and Confiscation: July 2022</w:t>
      </w:r>
      <w:r w:rsidRPr="006A374B">
        <w:rPr>
          <w:rFonts w:cs="Arial"/>
          <w:sz w:val="22"/>
          <w:szCs w:val="22"/>
        </w:rPr>
        <w:t xml:space="preserve"> DfE).</w:t>
      </w:r>
    </w:p>
    <w:p w:rsidR="00E77407" w:rsidRDefault="006A374B" w:rsidP="000F0A51">
      <w:pPr>
        <w:rPr>
          <w:rFonts w:ascii="Arial" w:hAnsi="Arial" w:cs="Arial"/>
          <w:sz w:val="22"/>
          <w:szCs w:val="22"/>
          <w:lang w:eastAsia="en-GB"/>
        </w:rPr>
      </w:pPr>
      <w:r w:rsidRPr="006A374B">
        <w:rPr>
          <w:rFonts w:ascii="Arial" w:hAnsi="Arial" w:cs="Arial"/>
          <w:sz w:val="22"/>
          <w:szCs w:val="22"/>
          <w:lang w:eastAsia="en-GB"/>
        </w:rPr>
        <w:t>The school may search your child if they think your child has any banned items</w:t>
      </w:r>
      <w:r w:rsidR="006B1EF1">
        <w:rPr>
          <w:rFonts w:ascii="Arial" w:hAnsi="Arial" w:cs="Arial"/>
          <w:sz w:val="22"/>
          <w:szCs w:val="22"/>
          <w:lang w:eastAsia="en-GB"/>
        </w:rPr>
        <w:t xml:space="preserve"> that could pose a </w:t>
      </w:r>
      <w:r w:rsidR="00E77407">
        <w:rPr>
          <w:rFonts w:ascii="Arial" w:hAnsi="Arial" w:cs="Arial"/>
          <w:sz w:val="22"/>
          <w:szCs w:val="22"/>
          <w:lang w:eastAsia="en-GB"/>
        </w:rPr>
        <w:t>threat to themselves or others.</w:t>
      </w:r>
    </w:p>
    <w:p w:rsidR="00E77407" w:rsidRPr="00E77407" w:rsidRDefault="00E77407" w:rsidP="000F0A51">
      <w:pPr>
        <w:rPr>
          <w:rFonts w:ascii="Arial" w:hAnsi="Arial" w:cs="Arial"/>
          <w:sz w:val="22"/>
          <w:szCs w:val="22"/>
          <w:lang w:eastAsia="en-GB"/>
        </w:rPr>
      </w:pPr>
    </w:p>
    <w:p w:rsidR="00E77407" w:rsidRDefault="00E77407" w:rsidP="000F0A51">
      <w:pPr>
        <w:rPr>
          <w:rFonts w:ascii="Arial" w:hAnsi="Arial" w:cs="Arial"/>
          <w:sz w:val="22"/>
          <w:szCs w:val="22"/>
        </w:rPr>
      </w:pPr>
      <w:r w:rsidRPr="00E77407">
        <w:rPr>
          <w:rFonts w:ascii="Arial" w:hAnsi="Arial" w:cs="Arial"/>
          <w:sz w:val="22"/>
          <w:szCs w:val="22"/>
        </w:rPr>
        <w:t>The list of prohibited items is</w:t>
      </w:r>
      <w:r>
        <w:rPr>
          <w:rFonts w:ascii="Arial" w:hAnsi="Arial" w:cs="Arial"/>
          <w:sz w:val="22"/>
          <w:szCs w:val="22"/>
        </w:rPr>
        <w:t xml:space="preserve"> as follows: - </w:t>
      </w:r>
    </w:p>
    <w:p w:rsidR="00E77407" w:rsidRDefault="00E77407" w:rsidP="000F0A51">
      <w:pPr>
        <w:rPr>
          <w:rFonts w:ascii="Arial" w:hAnsi="Arial" w:cs="Arial"/>
          <w:sz w:val="22"/>
          <w:szCs w:val="22"/>
        </w:rPr>
      </w:pPr>
      <w:r>
        <w:rPr>
          <w:rFonts w:ascii="Arial" w:hAnsi="Arial" w:cs="Arial"/>
          <w:sz w:val="22"/>
          <w:szCs w:val="22"/>
        </w:rPr>
        <w:t>- knives and weapons</w:t>
      </w:r>
    </w:p>
    <w:p w:rsidR="00E77407" w:rsidRDefault="00E77407" w:rsidP="000F0A51">
      <w:pPr>
        <w:rPr>
          <w:rFonts w:ascii="Arial" w:hAnsi="Arial" w:cs="Arial"/>
          <w:sz w:val="22"/>
          <w:szCs w:val="22"/>
        </w:rPr>
      </w:pPr>
      <w:r>
        <w:rPr>
          <w:rFonts w:ascii="Arial" w:hAnsi="Arial" w:cs="Arial"/>
          <w:sz w:val="22"/>
          <w:szCs w:val="22"/>
        </w:rPr>
        <w:t xml:space="preserve">- alcohol </w:t>
      </w:r>
    </w:p>
    <w:p w:rsidR="00E77407" w:rsidRDefault="00E77407" w:rsidP="000F0A51">
      <w:pPr>
        <w:rPr>
          <w:rFonts w:ascii="Arial" w:hAnsi="Arial" w:cs="Arial"/>
          <w:sz w:val="22"/>
          <w:szCs w:val="22"/>
        </w:rPr>
      </w:pPr>
      <w:r>
        <w:rPr>
          <w:rFonts w:ascii="Arial" w:hAnsi="Arial" w:cs="Arial"/>
          <w:sz w:val="22"/>
          <w:szCs w:val="22"/>
        </w:rPr>
        <w:t>- illegal drugs</w:t>
      </w:r>
    </w:p>
    <w:p w:rsidR="00E77407" w:rsidRDefault="00E77407" w:rsidP="000F0A51">
      <w:pPr>
        <w:rPr>
          <w:rFonts w:ascii="Arial" w:hAnsi="Arial" w:cs="Arial"/>
          <w:sz w:val="22"/>
          <w:szCs w:val="22"/>
        </w:rPr>
      </w:pPr>
      <w:r>
        <w:rPr>
          <w:rFonts w:ascii="Arial" w:hAnsi="Arial" w:cs="Arial"/>
          <w:sz w:val="22"/>
          <w:szCs w:val="22"/>
        </w:rPr>
        <w:t>- stolen items</w:t>
      </w:r>
    </w:p>
    <w:p w:rsidR="00E77407" w:rsidRDefault="00E77407" w:rsidP="000F0A51">
      <w:pPr>
        <w:rPr>
          <w:rFonts w:ascii="Arial" w:hAnsi="Arial" w:cs="Arial"/>
          <w:sz w:val="22"/>
          <w:szCs w:val="22"/>
        </w:rPr>
      </w:pPr>
      <w:r>
        <w:rPr>
          <w:rFonts w:ascii="Arial" w:hAnsi="Arial" w:cs="Arial"/>
          <w:sz w:val="22"/>
          <w:szCs w:val="22"/>
        </w:rPr>
        <w:t xml:space="preserve">- tobacco and cigarette papers </w:t>
      </w:r>
    </w:p>
    <w:p w:rsidR="00E77407" w:rsidRDefault="00E77407" w:rsidP="000F0A51">
      <w:pPr>
        <w:rPr>
          <w:rFonts w:ascii="Arial" w:hAnsi="Arial" w:cs="Arial"/>
          <w:sz w:val="22"/>
          <w:szCs w:val="22"/>
        </w:rPr>
      </w:pPr>
      <w:r>
        <w:rPr>
          <w:rFonts w:ascii="Arial" w:hAnsi="Arial" w:cs="Arial"/>
          <w:sz w:val="22"/>
          <w:szCs w:val="22"/>
        </w:rPr>
        <w:t xml:space="preserve">- fireworks </w:t>
      </w:r>
    </w:p>
    <w:p w:rsidR="00E77407" w:rsidRDefault="00E77407" w:rsidP="000F0A51">
      <w:pPr>
        <w:rPr>
          <w:rFonts w:ascii="Arial" w:hAnsi="Arial" w:cs="Arial"/>
          <w:sz w:val="22"/>
          <w:szCs w:val="22"/>
        </w:rPr>
      </w:pPr>
      <w:r>
        <w:rPr>
          <w:rFonts w:ascii="Arial" w:hAnsi="Arial" w:cs="Arial"/>
          <w:sz w:val="22"/>
          <w:szCs w:val="22"/>
        </w:rPr>
        <w:t xml:space="preserve">- pornographic images </w:t>
      </w:r>
    </w:p>
    <w:p w:rsidR="00E77407" w:rsidRDefault="00E77407" w:rsidP="00E77407">
      <w:pPr>
        <w:rPr>
          <w:rFonts w:ascii="Arial" w:hAnsi="Arial" w:cs="Arial"/>
          <w:sz w:val="22"/>
          <w:szCs w:val="22"/>
        </w:rPr>
      </w:pPr>
      <w:r>
        <w:rPr>
          <w:rFonts w:ascii="Arial" w:hAnsi="Arial" w:cs="Arial"/>
          <w:sz w:val="22"/>
          <w:szCs w:val="22"/>
        </w:rPr>
        <w:t xml:space="preserve">- </w:t>
      </w:r>
      <w:r w:rsidRPr="00E77407">
        <w:rPr>
          <w:rFonts w:ascii="Arial" w:hAnsi="Arial" w:cs="Arial"/>
          <w:sz w:val="22"/>
          <w:szCs w:val="22"/>
        </w:rPr>
        <w:t>any article that the member of staff reasonably suspects has been, or is likely to be used: • to commit an offence, or • to cause personal injury to, or damage to property of; an</w:t>
      </w:r>
      <w:r>
        <w:rPr>
          <w:rFonts w:ascii="Arial" w:hAnsi="Arial" w:cs="Arial"/>
          <w:sz w:val="22"/>
          <w:szCs w:val="22"/>
        </w:rPr>
        <w:t>y person (including the pupil)</w:t>
      </w:r>
    </w:p>
    <w:p w:rsidR="00E77407" w:rsidRDefault="00E77407" w:rsidP="00E77407">
      <w:pPr>
        <w:rPr>
          <w:rFonts w:ascii="Arial" w:hAnsi="Arial" w:cs="Arial"/>
          <w:sz w:val="22"/>
          <w:szCs w:val="22"/>
        </w:rPr>
      </w:pPr>
    </w:p>
    <w:p w:rsidR="00E77407" w:rsidRDefault="00E77407" w:rsidP="00E77407">
      <w:pPr>
        <w:rPr>
          <w:rFonts w:ascii="Arial" w:hAnsi="Arial" w:cs="Arial"/>
          <w:sz w:val="22"/>
          <w:szCs w:val="22"/>
          <w:lang w:eastAsia="en-GB"/>
        </w:rPr>
      </w:pPr>
      <w:r>
        <w:rPr>
          <w:rFonts w:ascii="Arial" w:hAnsi="Arial" w:cs="Arial"/>
          <w:sz w:val="22"/>
          <w:szCs w:val="22"/>
        </w:rPr>
        <w:t>There may also be, on occasion, additional items prohibited at the Headteacher’s discretion. This will be to ensure pupil’s safety and to maintain high standards of behaviour. Such instances will be communicated with parents/carers.</w:t>
      </w:r>
    </w:p>
    <w:p w:rsidR="00E77407" w:rsidRDefault="00E77407" w:rsidP="00E77407">
      <w:pPr>
        <w:rPr>
          <w:rFonts w:ascii="Arial" w:hAnsi="Arial" w:cs="Arial"/>
          <w:sz w:val="22"/>
          <w:szCs w:val="22"/>
          <w:lang w:eastAsia="en-GB"/>
        </w:rPr>
      </w:pPr>
    </w:p>
    <w:p w:rsidR="006B1EF1" w:rsidRDefault="006A374B" w:rsidP="00E77407">
      <w:pPr>
        <w:rPr>
          <w:rFonts w:ascii="Arial" w:hAnsi="Arial" w:cs="Arial"/>
          <w:sz w:val="22"/>
          <w:szCs w:val="22"/>
          <w:lang w:eastAsia="en-GB"/>
        </w:rPr>
      </w:pPr>
      <w:r w:rsidRPr="006A374B">
        <w:rPr>
          <w:rFonts w:ascii="Arial" w:hAnsi="Arial" w:cs="Arial"/>
          <w:sz w:val="22"/>
          <w:szCs w:val="22"/>
          <w:lang w:eastAsia="en-GB"/>
        </w:rPr>
        <w:t xml:space="preserve">The member of staff </w:t>
      </w:r>
      <w:r w:rsidR="00E77407">
        <w:rPr>
          <w:rFonts w:ascii="Arial" w:hAnsi="Arial" w:cs="Arial"/>
          <w:sz w:val="22"/>
          <w:szCs w:val="22"/>
          <w:lang w:eastAsia="en-GB"/>
        </w:rPr>
        <w:t>will</w:t>
      </w:r>
      <w:r w:rsidRPr="006A374B">
        <w:rPr>
          <w:rFonts w:ascii="Arial" w:hAnsi="Arial" w:cs="Arial"/>
          <w:sz w:val="22"/>
          <w:szCs w:val="22"/>
          <w:lang w:eastAsia="en-GB"/>
        </w:rPr>
        <w:t xml:space="preserve"> always try to get your child’s cooperation before searching them</w:t>
      </w:r>
      <w:r w:rsidR="00E77407">
        <w:rPr>
          <w:rFonts w:ascii="Arial" w:hAnsi="Arial" w:cs="Arial"/>
          <w:sz w:val="22"/>
          <w:szCs w:val="22"/>
          <w:lang w:eastAsia="en-GB"/>
        </w:rPr>
        <w:t>, explaining the reasons for the search. Searches will be conducted fairly, proportionately and with the individual child in mind</w:t>
      </w:r>
      <w:r w:rsidRPr="006A374B">
        <w:rPr>
          <w:rFonts w:ascii="Arial" w:hAnsi="Arial" w:cs="Arial"/>
          <w:sz w:val="22"/>
          <w:szCs w:val="22"/>
          <w:lang w:eastAsia="en-GB"/>
        </w:rPr>
        <w:t>. If your child does not cooperate</w:t>
      </w:r>
      <w:r w:rsidR="00E77407">
        <w:rPr>
          <w:rFonts w:ascii="Arial" w:hAnsi="Arial" w:cs="Arial"/>
          <w:sz w:val="22"/>
          <w:szCs w:val="22"/>
          <w:lang w:eastAsia="en-GB"/>
        </w:rPr>
        <w:t xml:space="preserve"> this may be due to several factors such as: - having a prohibited item, a distressing experience in the past of being searched, not understanding what the process involves and/or not understanding the instruction. Staff will be mindful of such instances however </w:t>
      </w:r>
      <w:r w:rsidRPr="006A374B">
        <w:rPr>
          <w:rFonts w:ascii="Arial" w:hAnsi="Arial" w:cs="Arial"/>
          <w:sz w:val="22"/>
          <w:szCs w:val="22"/>
          <w:lang w:eastAsia="en-GB"/>
        </w:rPr>
        <w:t>the staff member may still search them if there’s a risk of serio</w:t>
      </w:r>
      <w:r w:rsidR="006B1EF1">
        <w:rPr>
          <w:rFonts w:ascii="Arial" w:hAnsi="Arial" w:cs="Arial"/>
          <w:sz w:val="22"/>
          <w:szCs w:val="22"/>
          <w:lang w:eastAsia="en-GB"/>
        </w:rPr>
        <w:t>us harm to themselves or others.</w:t>
      </w:r>
      <w:r w:rsidR="00E77407">
        <w:rPr>
          <w:rFonts w:ascii="Arial" w:hAnsi="Arial" w:cs="Arial"/>
          <w:sz w:val="22"/>
          <w:szCs w:val="22"/>
          <w:lang w:eastAsia="en-GB"/>
        </w:rPr>
        <w:t xml:space="preserve"> There will be a witness to the search </w:t>
      </w:r>
      <w:r w:rsidR="00007698">
        <w:rPr>
          <w:rFonts w:ascii="Arial" w:hAnsi="Arial" w:cs="Arial"/>
          <w:sz w:val="22"/>
          <w:szCs w:val="22"/>
          <w:lang w:eastAsia="en-GB"/>
        </w:rPr>
        <w:t xml:space="preserve">and Designated Safeguarding Leads will be present and/or informed. Parents/carers will always be </w:t>
      </w:r>
      <w:r w:rsidR="00007698">
        <w:rPr>
          <w:rFonts w:ascii="Arial" w:hAnsi="Arial" w:cs="Arial"/>
          <w:sz w:val="22"/>
          <w:szCs w:val="22"/>
          <w:lang w:eastAsia="en-GB"/>
        </w:rPr>
        <w:lastRenderedPageBreak/>
        <w:t xml:space="preserve">notified of a search and the reasons behind such decision. </w:t>
      </w:r>
    </w:p>
    <w:p w:rsidR="000F0A51" w:rsidRDefault="000F0A51" w:rsidP="000F0A51">
      <w:pPr>
        <w:rPr>
          <w:rFonts w:ascii="Arial" w:hAnsi="Arial" w:cs="Arial"/>
          <w:sz w:val="22"/>
          <w:szCs w:val="22"/>
          <w:lang w:eastAsia="en-GB"/>
        </w:rPr>
      </w:pPr>
    </w:p>
    <w:p w:rsidR="00007698" w:rsidRPr="000F0A51" w:rsidRDefault="00007698" w:rsidP="000F0A51">
      <w:pPr>
        <w:rPr>
          <w:rFonts w:ascii="Arial" w:hAnsi="Arial" w:cs="Arial"/>
          <w:sz w:val="22"/>
          <w:szCs w:val="22"/>
          <w:lang w:eastAsia="en-GB"/>
        </w:rPr>
      </w:pPr>
      <w:r>
        <w:rPr>
          <w:rFonts w:ascii="Arial" w:hAnsi="Arial" w:cs="Arial"/>
          <w:sz w:val="22"/>
          <w:szCs w:val="22"/>
          <w:lang w:eastAsia="en-GB"/>
        </w:rPr>
        <w:t>For further guidance please see our Search, Screening and Confiscation Policy.</w:t>
      </w:r>
    </w:p>
    <w:p w:rsidR="006A374B" w:rsidRPr="006B1EF1" w:rsidRDefault="006A374B" w:rsidP="006A374B">
      <w:pPr>
        <w:pStyle w:val="Subhead2"/>
        <w:rPr>
          <w:rFonts w:cs="Arial"/>
          <w:color w:val="auto"/>
          <w:sz w:val="22"/>
          <w:szCs w:val="22"/>
        </w:rPr>
      </w:pPr>
      <w:r w:rsidRPr="006B1EF1">
        <w:rPr>
          <w:rFonts w:cs="Arial"/>
          <w:color w:val="auto"/>
          <w:sz w:val="22"/>
          <w:szCs w:val="22"/>
        </w:rPr>
        <w:t>School Gate</w:t>
      </w:r>
    </w:p>
    <w:p w:rsidR="006A374B" w:rsidRDefault="006A374B" w:rsidP="006A374B">
      <w:pPr>
        <w:rPr>
          <w:rFonts w:ascii="Arial" w:hAnsi="Arial" w:cs="Arial"/>
          <w:sz w:val="22"/>
          <w:szCs w:val="22"/>
        </w:rPr>
      </w:pPr>
      <w:r w:rsidRPr="006A374B">
        <w:rPr>
          <w:rFonts w:ascii="Arial" w:hAnsi="Arial" w:cs="Arial"/>
          <w:sz w:val="22"/>
          <w:szCs w:val="22"/>
        </w:rPr>
        <w:t xml:space="preserve">Teachers have a statutory power to discipline pupils for misbehaving outside of school premises. Headteachers have a specific statutory power to regulate pupils’ behaviour in these circumstances ‘to such an extent as is reasonable.’ In the following circumstance the Behaviour Policy should be adhered to: </w:t>
      </w:r>
    </w:p>
    <w:p w:rsidR="002C4CE1" w:rsidRPr="006A374B" w:rsidRDefault="002C4CE1" w:rsidP="006A374B">
      <w:pPr>
        <w:rPr>
          <w:rFonts w:ascii="Arial" w:hAnsi="Arial" w:cs="Arial"/>
          <w:sz w:val="22"/>
          <w:szCs w:val="22"/>
        </w:rPr>
      </w:pPr>
    </w:p>
    <w:p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Where a child is taking part in any school-organised or school-related activity. </w:t>
      </w:r>
    </w:p>
    <w:p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006B1EF1">
        <w:rPr>
          <w:rFonts w:ascii="Arial" w:hAnsi="Arial" w:cs="Arial"/>
          <w:sz w:val="22"/>
          <w:szCs w:val="22"/>
        </w:rPr>
        <w:t xml:space="preserve"> Travelling to/</w:t>
      </w:r>
      <w:r w:rsidRPr="006A374B">
        <w:rPr>
          <w:rFonts w:ascii="Arial" w:hAnsi="Arial" w:cs="Arial"/>
          <w:sz w:val="22"/>
          <w:szCs w:val="22"/>
        </w:rPr>
        <w:t xml:space="preserve">from school. </w:t>
      </w:r>
    </w:p>
    <w:p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When wearing school uniform, or in some other way is identifiable as a pupil at Bapchild &amp; Tonge CE (Aided) School</w:t>
      </w:r>
      <w:r w:rsidR="002C4CE1">
        <w:rPr>
          <w:rFonts w:ascii="Arial" w:hAnsi="Arial" w:cs="Arial"/>
          <w:sz w:val="22"/>
          <w:szCs w:val="22"/>
        </w:rPr>
        <w:t xml:space="preserve"> and Nursery</w:t>
      </w:r>
      <w:r w:rsidRPr="006A374B">
        <w:rPr>
          <w:rFonts w:ascii="Arial" w:hAnsi="Arial" w:cs="Arial"/>
          <w:sz w:val="22"/>
          <w:szCs w:val="22"/>
        </w:rPr>
        <w:t xml:space="preserve">. </w:t>
      </w:r>
    </w:p>
    <w:p w:rsidR="006A374B" w:rsidRPr="006A374B" w:rsidRDefault="006A374B" w:rsidP="006A374B">
      <w:pPr>
        <w:rPr>
          <w:rFonts w:ascii="Arial" w:hAnsi="Arial" w:cs="Arial"/>
          <w:sz w:val="22"/>
          <w:szCs w:val="22"/>
        </w:rPr>
      </w:pPr>
    </w:p>
    <w:p w:rsidR="006A374B" w:rsidRDefault="006A374B" w:rsidP="006A374B">
      <w:pPr>
        <w:rPr>
          <w:rFonts w:ascii="Arial" w:hAnsi="Arial" w:cs="Arial"/>
          <w:sz w:val="22"/>
          <w:szCs w:val="22"/>
        </w:rPr>
      </w:pPr>
      <w:r w:rsidRPr="006A374B">
        <w:rPr>
          <w:rFonts w:ascii="Arial" w:hAnsi="Arial" w:cs="Arial"/>
          <w:sz w:val="22"/>
          <w:szCs w:val="22"/>
        </w:rPr>
        <w:t xml:space="preserve">In addition, a child may be disciplined for misbehaviour at any time, whether or not the conditions above apply, that: </w:t>
      </w:r>
    </w:p>
    <w:p w:rsidR="002C4CE1" w:rsidRPr="006A374B" w:rsidRDefault="002C4CE1" w:rsidP="006A374B">
      <w:pPr>
        <w:rPr>
          <w:rFonts w:ascii="Arial" w:hAnsi="Arial" w:cs="Arial"/>
          <w:sz w:val="22"/>
          <w:szCs w:val="22"/>
        </w:rPr>
      </w:pPr>
    </w:p>
    <w:p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Could have repercussions for the orderly running of the school or </w:t>
      </w:r>
    </w:p>
    <w:p w:rsidR="006A374B" w:rsidRPr="006A374B" w:rsidRDefault="006A374B" w:rsidP="006A374B">
      <w:pPr>
        <w:rPr>
          <w:rFonts w:ascii="Arial" w:hAnsi="Arial" w:cs="Arial"/>
          <w:sz w:val="22"/>
          <w:szCs w:val="22"/>
        </w:rPr>
      </w:pPr>
      <w:r w:rsidRPr="006A374B">
        <w:rPr>
          <w:rFonts w:ascii="Arial" w:hAnsi="Arial" w:cs="Arial"/>
          <w:sz w:val="22"/>
          <w:szCs w:val="22"/>
        </w:rPr>
        <w:sym w:font="Symbol" w:char="F0B7"/>
      </w:r>
      <w:r w:rsidRPr="006A374B">
        <w:rPr>
          <w:rFonts w:ascii="Arial" w:hAnsi="Arial" w:cs="Arial"/>
          <w:sz w:val="22"/>
          <w:szCs w:val="22"/>
        </w:rPr>
        <w:t xml:space="preserve"> Poses a threat to another pupil or member of the public or could adversely affect the reputation of the school.</w:t>
      </w:r>
    </w:p>
    <w:p w:rsidR="003E6127" w:rsidRPr="003E6127" w:rsidRDefault="003E6127" w:rsidP="003E6127">
      <w:pPr>
        <w:pStyle w:val="1bodycopy10pt"/>
      </w:pPr>
    </w:p>
    <w:p w:rsidR="006A374B" w:rsidRPr="006B1EF1" w:rsidRDefault="006A374B" w:rsidP="006A374B">
      <w:pPr>
        <w:pStyle w:val="Subhead2"/>
        <w:rPr>
          <w:rFonts w:cs="Arial"/>
          <w:color w:val="auto"/>
          <w:sz w:val="22"/>
          <w:szCs w:val="22"/>
        </w:rPr>
      </w:pPr>
      <w:r w:rsidRPr="006B1EF1">
        <w:rPr>
          <w:rFonts w:cs="Arial"/>
          <w:color w:val="auto"/>
          <w:sz w:val="22"/>
          <w:szCs w:val="22"/>
        </w:rPr>
        <w:t>Pupil Transition</w:t>
      </w:r>
    </w:p>
    <w:p w:rsidR="006A374B" w:rsidRDefault="00E0671B" w:rsidP="006A374B">
      <w:pPr>
        <w:pStyle w:val="1bodycopy10pt"/>
        <w:rPr>
          <w:rFonts w:cs="Arial"/>
          <w:sz w:val="22"/>
          <w:szCs w:val="22"/>
        </w:rPr>
      </w:pPr>
      <w:r>
        <w:rPr>
          <w:rFonts w:cs="Arial"/>
          <w:sz w:val="22"/>
          <w:szCs w:val="22"/>
        </w:rPr>
        <w:t xml:space="preserve">In school transition: - </w:t>
      </w:r>
      <w:r w:rsidR="0031043D">
        <w:rPr>
          <w:rFonts w:cs="Arial"/>
          <w:sz w:val="22"/>
          <w:szCs w:val="22"/>
        </w:rPr>
        <w:t>t</w:t>
      </w:r>
      <w:r w:rsidR="006A374B" w:rsidRPr="006A374B">
        <w:rPr>
          <w:rFonts w:cs="Arial"/>
          <w:sz w:val="22"/>
          <w:szCs w:val="22"/>
        </w:rPr>
        <w:t>o ensure a smooth transition to the next year, pupils have transition sessions with their new teacher(s). In addition, staff me</w:t>
      </w:r>
      <w:r>
        <w:rPr>
          <w:rFonts w:cs="Arial"/>
          <w:sz w:val="22"/>
          <w:szCs w:val="22"/>
        </w:rPr>
        <w:t xml:space="preserve">mbers hold transition meetings where all information is shared about the child. Children who require further support will have additional transition opportunities which </w:t>
      </w:r>
      <w:r w:rsidR="0031043D">
        <w:rPr>
          <w:rFonts w:cs="Arial"/>
          <w:sz w:val="22"/>
          <w:szCs w:val="22"/>
        </w:rPr>
        <w:t xml:space="preserve">will </w:t>
      </w:r>
      <w:r>
        <w:rPr>
          <w:rFonts w:cs="Arial"/>
          <w:sz w:val="22"/>
          <w:szCs w:val="22"/>
        </w:rPr>
        <w:t>involve visiting their new classroom more frequently</w:t>
      </w:r>
      <w:r w:rsidR="0031043D">
        <w:rPr>
          <w:rFonts w:cs="Arial"/>
          <w:sz w:val="22"/>
          <w:szCs w:val="22"/>
        </w:rPr>
        <w:t>, to become more settled with the change</w:t>
      </w:r>
      <w:r>
        <w:rPr>
          <w:rFonts w:cs="Arial"/>
          <w:sz w:val="22"/>
          <w:szCs w:val="22"/>
        </w:rPr>
        <w:t>.</w:t>
      </w:r>
      <w:r w:rsidR="0031043D">
        <w:rPr>
          <w:rFonts w:cs="Arial"/>
          <w:sz w:val="22"/>
          <w:szCs w:val="22"/>
        </w:rPr>
        <w:t xml:space="preserve"> </w:t>
      </w:r>
    </w:p>
    <w:p w:rsidR="0031043D" w:rsidRDefault="0031043D" w:rsidP="006A374B">
      <w:pPr>
        <w:pStyle w:val="1bodycopy10pt"/>
        <w:rPr>
          <w:rFonts w:cs="Arial"/>
          <w:sz w:val="22"/>
          <w:szCs w:val="22"/>
        </w:rPr>
      </w:pPr>
      <w:r>
        <w:rPr>
          <w:rFonts w:cs="Arial"/>
          <w:sz w:val="22"/>
          <w:szCs w:val="22"/>
        </w:rPr>
        <w:t xml:space="preserve">Key Stage One to Key Stage Two transition: - this can be quite a big adjustment for our KS1 children and therefore we provide them with a one page document that has all the necessary key information e.g. who their teacher/s are going to be, what their class looks like, where there new playground is and brief examples of what a KS2 day looks like. </w:t>
      </w:r>
    </w:p>
    <w:p w:rsidR="0031043D" w:rsidRDefault="0031043D" w:rsidP="006A374B">
      <w:pPr>
        <w:pStyle w:val="1bodycopy10pt"/>
        <w:rPr>
          <w:rFonts w:cs="Arial"/>
          <w:sz w:val="22"/>
          <w:szCs w:val="22"/>
        </w:rPr>
      </w:pPr>
      <w:r>
        <w:rPr>
          <w:rFonts w:cs="Arial"/>
          <w:sz w:val="22"/>
          <w:szCs w:val="22"/>
        </w:rPr>
        <w:t xml:space="preserve">Primary to Secondary transition: - we recognise the big life change that takes place at this time and to support this transition, we at Bapchild and Tonge ensure several key things. Firstly that all information is passed onto the relevant secondary setting whether this is through attending transition meetings as a local area or liaising with the new school’s staff. Secondly we ensure that the children feel as prepared as possible. This is achieved by having open discussions about what life at secondary school will be like and preparing them for the way in which their routine will change. </w:t>
      </w:r>
    </w:p>
    <w:p w:rsidR="0031043D" w:rsidRDefault="0031043D" w:rsidP="006A374B">
      <w:pPr>
        <w:pStyle w:val="1bodycopy10pt"/>
        <w:rPr>
          <w:rFonts w:cs="Arial"/>
          <w:sz w:val="22"/>
          <w:szCs w:val="22"/>
        </w:rPr>
      </w:pPr>
      <w:r>
        <w:rPr>
          <w:rFonts w:cs="Arial"/>
          <w:sz w:val="22"/>
          <w:szCs w:val="22"/>
        </w:rPr>
        <w:t xml:space="preserve">Should pupils need further support with transition, at any age/stage, then we will create transition packs that provide additional materials e.g. keywords, images, activities. </w:t>
      </w:r>
    </w:p>
    <w:p w:rsidR="00FC7A12" w:rsidRDefault="00FC7A12" w:rsidP="006A374B">
      <w:pPr>
        <w:pStyle w:val="1bodycopy10pt"/>
        <w:rPr>
          <w:b/>
          <w:sz w:val="22"/>
          <w:szCs w:val="22"/>
        </w:rPr>
      </w:pPr>
    </w:p>
    <w:p w:rsidR="004E577D" w:rsidRDefault="004E577D" w:rsidP="006A374B">
      <w:pPr>
        <w:pStyle w:val="1bodycopy10pt"/>
        <w:rPr>
          <w:b/>
          <w:sz w:val="22"/>
          <w:szCs w:val="22"/>
        </w:rPr>
      </w:pPr>
      <w:r>
        <w:rPr>
          <w:b/>
          <w:sz w:val="22"/>
          <w:szCs w:val="22"/>
        </w:rPr>
        <w:t xml:space="preserve">Staff Induction </w:t>
      </w:r>
    </w:p>
    <w:p w:rsidR="004E577D" w:rsidRDefault="004E577D" w:rsidP="006A374B">
      <w:pPr>
        <w:pStyle w:val="1bodycopy10pt"/>
        <w:rPr>
          <w:sz w:val="22"/>
          <w:szCs w:val="22"/>
        </w:rPr>
      </w:pPr>
      <w:r>
        <w:rPr>
          <w:sz w:val="22"/>
          <w:szCs w:val="22"/>
        </w:rPr>
        <w:t xml:space="preserve">All new staff will receive an induction package that outlines the school’s key policies and procedures. A key part of Staff Induction will be Behaviour and Emotional Regulation Training that will cover the following topics: - </w:t>
      </w:r>
    </w:p>
    <w:p w:rsidR="004E577D" w:rsidRDefault="004E577D" w:rsidP="004E577D">
      <w:pPr>
        <w:pStyle w:val="1bodycopy10pt"/>
        <w:numPr>
          <w:ilvl w:val="0"/>
          <w:numId w:val="22"/>
        </w:numPr>
        <w:rPr>
          <w:sz w:val="22"/>
          <w:szCs w:val="22"/>
        </w:rPr>
      </w:pPr>
      <w:r>
        <w:rPr>
          <w:sz w:val="22"/>
          <w:szCs w:val="22"/>
        </w:rPr>
        <w:t xml:space="preserve">The Behaviour and Emotional Regulation Policy </w:t>
      </w:r>
    </w:p>
    <w:p w:rsidR="003E4D34" w:rsidRDefault="003E4D34" w:rsidP="004E577D">
      <w:pPr>
        <w:pStyle w:val="1bodycopy10pt"/>
        <w:numPr>
          <w:ilvl w:val="0"/>
          <w:numId w:val="22"/>
        </w:numPr>
        <w:rPr>
          <w:sz w:val="22"/>
          <w:szCs w:val="22"/>
        </w:rPr>
      </w:pPr>
      <w:r>
        <w:rPr>
          <w:sz w:val="22"/>
          <w:szCs w:val="22"/>
        </w:rPr>
        <w:t>Building and maintaining strong relationships with pupils</w:t>
      </w:r>
    </w:p>
    <w:p w:rsidR="004E577D" w:rsidRDefault="004E577D" w:rsidP="004E577D">
      <w:pPr>
        <w:pStyle w:val="1bodycopy10pt"/>
        <w:numPr>
          <w:ilvl w:val="0"/>
          <w:numId w:val="22"/>
        </w:numPr>
        <w:rPr>
          <w:sz w:val="22"/>
          <w:szCs w:val="22"/>
        </w:rPr>
      </w:pPr>
      <w:r>
        <w:rPr>
          <w:sz w:val="22"/>
          <w:szCs w:val="22"/>
        </w:rPr>
        <w:t xml:space="preserve">The School Rules </w:t>
      </w:r>
    </w:p>
    <w:p w:rsidR="004E577D" w:rsidRDefault="004E577D" w:rsidP="004E577D">
      <w:pPr>
        <w:pStyle w:val="1bodycopy10pt"/>
        <w:numPr>
          <w:ilvl w:val="0"/>
          <w:numId w:val="22"/>
        </w:numPr>
        <w:rPr>
          <w:sz w:val="22"/>
          <w:szCs w:val="22"/>
        </w:rPr>
      </w:pPr>
      <w:r>
        <w:rPr>
          <w:sz w:val="22"/>
          <w:szCs w:val="22"/>
        </w:rPr>
        <w:t xml:space="preserve">Zones of Regulation </w:t>
      </w:r>
    </w:p>
    <w:p w:rsidR="004E577D" w:rsidRDefault="004E577D" w:rsidP="004E577D">
      <w:pPr>
        <w:pStyle w:val="1bodycopy10pt"/>
        <w:numPr>
          <w:ilvl w:val="0"/>
          <w:numId w:val="22"/>
        </w:numPr>
        <w:rPr>
          <w:sz w:val="22"/>
          <w:szCs w:val="22"/>
        </w:rPr>
      </w:pPr>
      <w:r>
        <w:rPr>
          <w:sz w:val="22"/>
          <w:szCs w:val="22"/>
        </w:rPr>
        <w:t xml:space="preserve">Low, Medium and High Impact Behaviour Examples and How to Manage Them </w:t>
      </w:r>
    </w:p>
    <w:p w:rsidR="004E577D" w:rsidRDefault="004E577D" w:rsidP="004E577D">
      <w:pPr>
        <w:pStyle w:val="1bodycopy10pt"/>
        <w:numPr>
          <w:ilvl w:val="0"/>
          <w:numId w:val="22"/>
        </w:numPr>
        <w:rPr>
          <w:sz w:val="22"/>
          <w:szCs w:val="22"/>
        </w:rPr>
      </w:pPr>
      <w:r>
        <w:rPr>
          <w:sz w:val="22"/>
          <w:szCs w:val="22"/>
        </w:rPr>
        <w:t xml:space="preserve">Our Reward Systems </w:t>
      </w:r>
    </w:p>
    <w:p w:rsidR="004E577D" w:rsidRDefault="004E577D" w:rsidP="004E577D">
      <w:pPr>
        <w:pStyle w:val="1bodycopy10pt"/>
        <w:numPr>
          <w:ilvl w:val="0"/>
          <w:numId w:val="22"/>
        </w:numPr>
        <w:rPr>
          <w:sz w:val="22"/>
          <w:szCs w:val="22"/>
        </w:rPr>
      </w:pPr>
      <w:r>
        <w:rPr>
          <w:sz w:val="22"/>
          <w:szCs w:val="22"/>
        </w:rPr>
        <w:t xml:space="preserve">Our Consequences and when a consequence may be appropriate </w:t>
      </w:r>
    </w:p>
    <w:p w:rsidR="004E577D" w:rsidRDefault="004E577D" w:rsidP="004E577D">
      <w:pPr>
        <w:pStyle w:val="1bodycopy10pt"/>
        <w:numPr>
          <w:ilvl w:val="0"/>
          <w:numId w:val="22"/>
        </w:numPr>
        <w:rPr>
          <w:sz w:val="22"/>
          <w:szCs w:val="22"/>
        </w:rPr>
      </w:pPr>
      <w:r>
        <w:rPr>
          <w:sz w:val="22"/>
          <w:szCs w:val="22"/>
        </w:rPr>
        <w:t xml:space="preserve">How to build effective relationships with parents/carers concerning behaviour </w:t>
      </w:r>
    </w:p>
    <w:p w:rsidR="003E4D34" w:rsidRDefault="003E4D34" w:rsidP="003E4D34">
      <w:pPr>
        <w:pStyle w:val="1bodycopy10pt"/>
        <w:rPr>
          <w:sz w:val="22"/>
          <w:szCs w:val="22"/>
        </w:rPr>
      </w:pPr>
    </w:p>
    <w:p w:rsidR="003E4D34" w:rsidRPr="004E577D" w:rsidRDefault="003E4D34" w:rsidP="003E4D34">
      <w:pPr>
        <w:pStyle w:val="1bodycopy10pt"/>
        <w:rPr>
          <w:sz w:val="22"/>
          <w:szCs w:val="22"/>
        </w:rPr>
      </w:pPr>
      <w:r>
        <w:rPr>
          <w:sz w:val="22"/>
          <w:szCs w:val="22"/>
        </w:rPr>
        <w:t xml:space="preserve">Staff will also receive regular training opportunities to revisit behaviour and emotional regulation learning. This will be led by whole school initiatives and needs highlighted by the staffing team. </w:t>
      </w:r>
    </w:p>
    <w:p w:rsidR="004E577D" w:rsidRDefault="004E577D" w:rsidP="006A374B">
      <w:pPr>
        <w:pStyle w:val="1bodycopy10pt"/>
        <w:rPr>
          <w:b/>
          <w:sz w:val="22"/>
          <w:szCs w:val="22"/>
        </w:rPr>
      </w:pPr>
    </w:p>
    <w:p w:rsidR="001F4F77" w:rsidRPr="00FC7A12" w:rsidRDefault="001F4F77" w:rsidP="006A374B">
      <w:pPr>
        <w:pStyle w:val="1bodycopy10pt"/>
        <w:rPr>
          <w:b/>
          <w:sz w:val="22"/>
          <w:szCs w:val="22"/>
        </w:rPr>
      </w:pPr>
      <w:r w:rsidRPr="00FC7A12">
        <w:rPr>
          <w:b/>
          <w:sz w:val="22"/>
          <w:szCs w:val="22"/>
        </w:rPr>
        <w:t xml:space="preserve">Continuous professional development (CPD) </w:t>
      </w:r>
    </w:p>
    <w:p w:rsidR="001F4F77" w:rsidRPr="0080662C" w:rsidRDefault="00FC7A12" w:rsidP="006A374B">
      <w:pPr>
        <w:pStyle w:val="1bodycopy10pt"/>
        <w:rPr>
          <w:sz w:val="22"/>
          <w:szCs w:val="22"/>
        </w:rPr>
      </w:pPr>
      <w:r w:rsidRPr="00FC7A12">
        <w:rPr>
          <w:sz w:val="22"/>
          <w:szCs w:val="22"/>
        </w:rPr>
        <w:t xml:space="preserve">Staff training for </w:t>
      </w:r>
      <w:r w:rsidR="006F340F">
        <w:rPr>
          <w:sz w:val="22"/>
          <w:szCs w:val="22"/>
        </w:rPr>
        <w:t xml:space="preserve">emotional regulation and </w:t>
      </w:r>
      <w:r w:rsidRPr="00FC7A12">
        <w:rPr>
          <w:sz w:val="22"/>
          <w:szCs w:val="22"/>
        </w:rPr>
        <w:t xml:space="preserve">behaviour </w:t>
      </w:r>
      <w:r w:rsidR="001F4F77" w:rsidRPr="00FC7A12">
        <w:rPr>
          <w:sz w:val="22"/>
          <w:szCs w:val="22"/>
        </w:rPr>
        <w:t>must be a co</w:t>
      </w:r>
      <w:r w:rsidRPr="00FC7A12">
        <w:rPr>
          <w:sz w:val="22"/>
          <w:szCs w:val="22"/>
        </w:rPr>
        <w:t xml:space="preserve">ntinuous process throughout </w:t>
      </w:r>
      <w:r w:rsidR="003E4D34">
        <w:rPr>
          <w:sz w:val="22"/>
          <w:szCs w:val="22"/>
        </w:rPr>
        <w:t xml:space="preserve">all </w:t>
      </w:r>
      <w:r w:rsidR="0080662C">
        <w:rPr>
          <w:sz w:val="22"/>
          <w:szCs w:val="22"/>
        </w:rPr>
        <w:t>individual’s</w:t>
      </w:r>
      <w:r w:rsidRPr="00FC7A12">
        <w:rPr>
          <w:sz w:val="22"/>
          <w:szCs w:val="22"/>
        </w:rPr>
        <w:t xml:space="preserve"> career</w:t>
      </w:r>
      <w:r w:rsidR="003E4D34">
        <w:rPr>
          <w:sz w:val="22"/>
          <w:szCs w:val="22"/>
        </w:rPr>
        <w:t>s</w:t>
      </w:r>
      <w:r w:rsidRPr="00FC7A12">
        <w:rPr>
          <w:sz w:val="22"/>
          <w:szCs w:val="22"/>
        </w:rPr>
        <w:t>. All staff</w:t>
      </w:r>
      <w:r w:rsidR="001F4F77" w:rsidRPr="00FC7A12">
        <w:rPr>
          <w:sz w:val="22"/>
          <w:szCs w:val="22"/>
        </w:rPr>
        <w:t xml:space="preserve"> must have a guaranteed right to access training or retraining in behaviour management. </w:t>
      </w:r>
      <w:r w:rsidR="006B1909">
        <w:rPr>
          <w:sz w:val="22"/>
          <w:szCs w:val="22"/>
        </w:rPr>
        <w:t>By regularly refreshing our skills we will be ensuring that our school</w:t>
      </w:r>
      <w:r w:rsidR="0010698F">
        <w:rPr>
          <w:sz w:val="22"/>
          <w:szCs w:val="22"/>
        </w:rPr>
        <w:t xml:space="preserve"> </w:t>
      </w:r>
      <w:r w:rsidR="006B1909">
        <w:rPr>
          <w:sz w:val="22"/>
          <w:szCs w:val="22"/>
        </w:rPr>
        <w:t xml:space="preserve">wide norms are fully established and that all of our children’s social and emotional development is supported by our routines and expectations. This follows the EEF’s recommendations of ensuring there is a school wide ethos and regular activities that harness our social and emotional learning offer to our pupils. </w:t>
      </w:r>
      <w:r w:rsidR="001F4F77" w:rsidRPr="00FC7A12">
        <w:rPr>
          <w:sz w:val="22"/>
          <w:szCs w:val="22"/>
        </w:rPr>
        <w:t>It should also be a requirement of continued practice throughout a career that</w:t>
      </w:r>
      <w:r w:rsidRPr="00FC7A12">
        <w:rPr>
          <w:sz w:val="22"/>
          <w:szCs w:val="22"/>
        </w:rPr>
        <w:t xml:space="preserve"> staff</w:t>
      </w:r>
      <w:r w:rsidR="001F4F77" w:rsidRPr="00FC7A12">
        <w:rPr>
          <w:sz w:val="22"/>
          <w:szCs w:val="22"/>
        </w:rPr>
        <w:t xml:space="preserve"> display the ability to manage rooms well. If staff (as well as students) are to believe that they are capable of more than perhaps even they think possible, it is crucial that they experience high levels of support from their leadership. Providing them with robust and effective CPD plays a substantial part in the formation of the professional identity. Professional development does not only occur in discrete quanta such as external training days or INSETs. It is a fluid continuum composed of every interaction between professionals, particularly between the managed and the managers. Every line management interaction is a potential moment of training, instruction, reinstruction or correction.</w:t>
      </w:r>
    </w:p>
    <w:p w:rsidR="003E6127" w:rsidRDefault="003E6127" w:rsidP="006A374B">
      <w:pPr>
        <w:rPr>
          <w:rFonts w:ascii="Arial" w:hAnsi="Arial" w:cs="Arial"/>
          <w:b/>
          <w:bCs/>
          <w:sz w:val="22"/>
          <w:szCs w:val="22"/>
        </w:rPr>
      </w:pPr>
    </w:p>
    <w:p w:rsidR="006A374B" w:rsidRDefault="006A374B" w:rsidP="006A374B">
      <w:pPr>
        <w:rPr>
          <w:rFonts w:ascii="Arial" w:hAnsi="Arial" w:cs="Arial"/>
          <w:b/>
          <w:bCs/>
          <w:sz w:val="22"/>
          <w:szCs w:val="22"/>
        </w:rPr>
      </w:pPr>
      <w:r w:rsidRPr="006A374B">
        <w:rPr>
          <w:rFonts w:ascii="Arial" w:hAnsi="Arial" w:cs="Arial"/>
          <w:b/>
          <w:bCs/>
          <w:sz w:val="22"/>
          <w:szCs w:val="22"/>
        </w:rPr>
        <w:t>Complaints</w:t>
      </w:r>
    </w:p>
    <w:p w:rsidR="00944C2E" w:rsidRPr="006A374B" w:rsidRDefault="00944C2E" w:rsidP="006A374B">
      <w:pPr>
        <w:rPr>
          <w:rFonts w:ascii="Arial" w:hAnsi="Arial" w:cs="Arial"/>
          <w:b/>
          <w:bCs/>
          <w:sz w:val="22"/>
          <w:szCs w:val="22"/>
        </w:rPr>
      </w:pPr>
    </w:p>
    <w:p w:rsidR="0031043D" w:rsidRDefault="002A729C" w:rsidP="006A374B">
      <w:pPr>
        <w:rPr>
          <w:rFonts w:ascii="Arial" w:hAnsi="Arial" w:cs="Arial"/>
          <w:sz w:val="22"/>
          <w:szCs w:val="22"/>
        </w:rPr>
      </w:pPr>
      <w:r>
        <w:rPr>
          <w:rFonts w:ascii="Arial" w:hAnsi="Arial" w:cs="Arial"/>
          <w:sz w:val="22"/>
          <w:szCs w:val="22"/>
        </w:rPr>
        <w:t>At Bapchild and Tonge we</w:t>
      </w:r>
      <w:r w:rsidR="006A374B" w:rsidRPr="006A374B">
        <w:rPr>
          <w:rFonts w:ascii="Arial" w:hAnsi="Arial" w:cs="Arial"/>
          <w:sz w:val="22"/>
          <w:szCs w:val="22"/>
        </w:rPr>
        <w:t xml:space="preserve"> believe that promoting and instilling outstanding behaviour is a joint responsibility between our school and parents/carers. We </w:t>
      </w:r>
      <w:r w:rsidR="0080662C" w:rsidRPr="006A374B">
        <w:rPr>
          <w:rFonts w:ascii="Arial" w:hAnsi="Arial" w:cs="Arial"/>
          <w:sz w:val="22"/>
          <w:szCs w:val="22"/>
        </w:rPr>
        <w:t>endeavor</w:t>
      </w:r>
      <w:r w:rsidR="006A374B" w:rsidRPr="006A374B">
        <w:rPr>
          <w:rFonts w:ascii="Arial" w:hAnsi="Arial" w:cs="Arial"/>
          <w:sz w:val="22"/>
          <w:szCs w:val="22"/>
        </w:rPr>
        <w:t xml:space="preserve"> to work with parents/carers to support children with positive behaviour and to discuss any behaviour concerns parents/carers have. </w:t>
      </w:r>
      <w:r>
        <w:rPr>
          <w:rFonts w:ascii="Arial" w:hAnsi="Arial" w:cs="Arial"/>
          <w:sz w:val="22"/>
          <w:szCs w:val="22"/>
        </w:rPr>
        <w:t>Research and experience tells us that positive school/family relationships will lead to positive student outcomes (National Association of School Psychologists, 2012</w:t>
      </w:r>
      <w:r w:rsidR="00745CA9">
        <w:rPr>
          <w:rFonts w:ascii="Arial" w:hAnsi="Arial" w:cs="Arial"/>
          <w:sz w:val="22"/>
          <w:szCs w:val="22"/>
        </w:rPr>
        <w:t>). We do however understand that there may be times</w:t>
      </w:r>
      <w:r>
        <w:rPr>
          <w:rFonts w:ascii="Arial" w:hAnsi="Arial" w:cs="Arial"/>
          <w:sz w:val="22"/>
          <w:szCs w:val="22"/>
        </w:rPr>
        <w:t xml:space="preserve"> </w:t>
      </w:r>
      <w:r w:rsidR="00745CA9">
        <w:rPr>
          <w:rFonts w:ascii="Arial" w:hAnsi="Arial" w:cs="Arial"/>
          <w:sz w:val="22"/>
          <w:szCs w:val="22"/>
        </w:rPr>
        <w:t>w</w:t>
      </w:r>
      <w:r w:rsidR="006A374B" w:rsidRPr="006A374B">
        <w:rPr>
          <w:rFonts w:ascii="Arial" w:hAnsi="Arial" w:cs="Arial"/>
          <w:sz w:val="22"/>
          <w:szCs w:val="22"/>
        </w:rPr>
        <w:t xml:space="preserve">here a parent/carer does not feel that the </w:t>
      </w:r>
      <w:r w:rsidR="0031043D">
        <w:rPr>
          <w:rFonts w:ascii="Arial" w:hAnsi="Arial" w:cs="Arial"/>
          <w:sz w:val="22"/>
          <w:szCs w:val="22"/>
        </w:rPr>
        <w:t>Behaviour and Emotional Regulation</w:t>
      </w:r>
      <w:r w:rsidR="006A374B" w:rsidRPr="006A374B">
        <w:rPr>
          <w:rFonts w:ascii="Arial" w:hAnsi="Arial" w:cs="Arial"/>
          <w:sz w:val="22"/>
          <w:szCs w:val="22"/>
        </w:rPr>
        <w:t xml:space="preserve"> Policy</w:t>
      </w:r>
      <w:r w:rsidR="0080662C">
        <w:rPr>
          <w:rFonts w:ascii="Arial" w:hAnsi="Arial" w:cs="Arial"/>
          <w:sz w:val="22"/>
          <w:szCs w:val="22"/>
        </w:rPr>
        <w:t xml:space="preserve"> has met their child’s needs</w:t>
      </w:r>
      <w:r w:rsidR="00745CA9">
        <w:rPr>
          <w:rFonts w:ascii="Arial" w:hAnsi="Arial" w:cs="Arial"/>
          <w:sz w:val="22"/>
          <w:szCs w:val="22"/>
        </w:rPr>
        <w:t>. If this is the case</w:t>
      </w:r>
      <w:r w:rsidR="006A374B" w:rsidRPr="006A374B">
        <w:rPr>
          <w:rFonts w:ascii="Arial" w:hAnsi="Arial" w:cs="Arial"/>
          <w:sz w:val="22"/>
          <w:szCs w:val="22"/>
        </w:rPr>
        <w:t xml:space="preserve"> </w:t>
      </w:r>
      <w:r w:rsidR="0031043D">
        <w:rPr>
          <w:rFonts w:ascii="Arial" w:hAnsi="Arial" w:cs="Arial"/>
          <w:sz w:val="22"/>
          <w:szCs w:val="22"/>
        </w:rPr>
        <w:t xml:space="preserve">then they can follow these steps to share their concerns:- </w:t>
      </w:r>
    </w:p>
    <w:p w:rsidR="0031043D" w:rsidRDefault="0031043D" w:rsidP="006A374B">
      <w:pPr>
        <w:rPr>
          <w:rFonts w:ascii="Arial" w:hAnsi="Arial" w:cs="Arial"/>
          <w:sz w:val="22"/>
          <w:szCs w:val="22"/>
        </w:rPr>
      </w:pPr>
    </w:p>
    <w:p w:rsidR="0031043D" w:rsidRDefault="0031043D" w:rsidP="0031043D">
      <w:pPr>
        <w:pStyle w:val="ListParagraph"/>
        <w:numPr>
          <w:ilvl w:val="0"/>
          <w:numId w:val="36"/>
        </w:numPr>
        <w:rPr>
          <w:rFonts w:ascii="Arial" w:hAnsi="Arial" w:cs="Arial"/>
        </w:rPr>
      </w:pPr>
      <w:r w:rsidRPr="0031043D">
        <w:rPr>
          <w:rFonts w:ascii="Arial" w:hAnsi="Arial" w:cs="Arial"/>
        </w:rPr>
        <w:t>Class Teacher: in the first instance, the child’</w:t>
      </w:r>
      <w:r>
        <w:rPr>
          <w:rFonts w:ascii="Arial" w:hAnsi="Arial" w:cs="Arial"/>
        </w:rPr>
        <w:t>s class teacher is the best person to discuss such concerns with</w:t>
      </w:r>
      <w:r w:rsidR="006A374B" w:rsidRPr="0031043D">
        <w:rPr>
          <w:rFonts w:ascii="Arial" w:hAnsi="Arial" w:cs="Arial"/>
        </w:rPr>
        <w:t xml:space="preserve">. </w:t>
      </w:r>
      <w:r>
        <w:rPr>
          <w:rFonts w:ascii="Arial" w:hAnsi="Arial" w:cs="Arial"/>
        </w:rPr>
        <w:t xml:space="preserve">They have the closest relationship with your child and work directly with them all day, they will be able to share their reflections and discuss any next steps with you. </w:t>
      </w:r>
    </w:p>
    <w:p w:rsidR="0031043D" w:rsidRDefault="0031043D" w:rsidP="0031043D">
      <w:pPr>
        <w:pStyle w:val="ListParagraph"/>
        <w:numPr>
          <w:ilvl w:val="0"/>
          <w:numId w:val="36"/>
        </w:numPr>
        <w:rPr>
          <w:rFonts w:ascii="Arial" w:hAnsi="Arial" w:cs="Arial"/>
        </w:rPr>
      </w:pPr>
      <w:r>
        <w:rPr>
          <w:rFonts w:ascii="Arial" w:hAnsi="Arial" w:cs="Arial"/>
        </w:rPr>
        <w:t xml:space="preserve">Assistant Head for Behaviour (Samantha Sholl) or Wellbeing Lead (Polly Long): should it not be possible to talk to the class teacher or you feel this is not appropriate, then either of these members of staff would be your next contact. They will have an overview of your child’s behaviour and will be able to assist further. </w:t>
      </w:r>
    </w:p>
    <w:p w:rsidR="0031043D" w:rsidRDefault="0031043D" w:rsidP="0031043D">
      <w:pPr>
        <w:pStyle w:val="ListParagraph"/>
        <w:numPr>
          <w:ilvl w:val="0"/>
          <w:numId w:val="36"/>
        </w:numPr>
        <w:rPr>
          <w:rFonts w:ascii="Arial" w:hAnsi="Arial" w:cs="Arial"/>
        </w:rPr>
      </w:pPr>
      <w:r>
        <w:rPr>
          <w:rFonts w:ascii="Arial" w:hAnsi="Arial" w:cs="Arial"/>
        </w:rPr>
        <w:t>Deputy Headteacher (Adam Smiley): if you feel your query has not been handled effectively then this would be the next step of raising your concern. Mr Smiley would have not only an overview of the children but also an overview of the school’s leadership team which could provide you with further clarity.</w:t>
      </w:r>
    </w:p>
    <w:p w:rsidR="0031043D" w:rsidRDefault="0031043D" w:rsidP="0031043D">
      <w:pPr>
        <w:pStyle w:val="ListParagraph"/>
        <w:numPr>
          <w:ilvl w:val="0"/>
          <w:numId w:val="36"/>
        </w:numPr>
        <w:rPr>
          <w:rFonts w:ascii="Arial" w:hAnsi="Arial" w:cs="Arial"/>
        </w:rPr>
      </w:pPr>
      <w:r>
        <w:rPr>
          <w:rFonts w:ascii="Arial" w:hAnsi="Arial" w:cs="Arial"/>
        </w:rPr>
        <w:t xml:space="preserve">Headteacher (Christian Kelly): should all channels prove to be unhelpful, then this would be your next designated staff member. For example this could occur should a parent/carer feel that they have not been listened to by the other members of staff and that there has been no improvement in the situation. </w:t>
      </w:r>
    </w:p>
    <w:p w:rsidR="0031043D" w:rsidRDefault="0031043D" w:rsidP="0031043D">
      <w:pPr>
        <w:pStyle w:val="ListParagraph"/>
        <w:rPr>
          <w:rFonts w:ascii="Arial" w:hAnsi="Arial" w:cs="Arial"/>
        </w:rPr>
      </w:pPr>
    </w:p>
    <w:p w:rsidR="006A374B" w:rsidRPr="00BC0EFC" w:rsidRDefault="006A374B" w:rsidP="00BC0EFC">
      <w:pPr>
        <w:rPr>
          <w:rFonts w:ascii="Arial" w:hAnsi="Arial" w:cs="Arial"/>
          <w:sz w:val="22"/>
          <w:szCs w:val="22"/>
        </w:rPr>
      </w:pPr>
      <w:r w:rsidRPr="00BC0EFC">
        <w:rPr>
          <w:rFonts w:ascii="Arial" w:hAnsi="Arial" w:cs="Arial"/>
          <w:sz w:val="22"/>
          <w:szCs w:val="22"/>
        </w:rPr>
        <w:t>Further guidance regarding complaints can be found in our Complaints Policy, available on our school website.</w:t>
      </w:r>
    </w:p>
    <w:p w:rsidR="002A729C" w:rsidRPr="006A374B" w:rsidRDefault="002A729C" w:rsidP="004A3F0C">
      <w:pPr>
        <w:pStyle w:val="1bodycopy10pt"/>
        <w:rPr>
          <w:rFonts w:cs="Arial"/>
          <w:sz w:val="22"/>
          <w:szCs w:val="22"/>
        </w:rPr>
      </w:pPr>
    </w:p>
    <w:p w:rsidR="00FC7A12" w:rsidRPr="00EE05AF" w:rsidRDefault="00FC7A12" w:rsidP="00FC7A12">
      <w:pPr>
        <w:pStyle w:val="Heading1"/>
        <w:jc w:val="left"/>
        <w:rPr>
          <w:rFonts w:eastAsia="Arial" w:cs="Arial"/>
          <w:sz w:val="22"/>
          <w:szCs w:val="22"/>
          <w:lang w:eastAsia="en-GB"/>
        </w:rPr>
      </w:pPr>
      <w:r w:rsidRPr="00EE05AF">
        <w:rPr>
          <w:rFonts w:eastAsia="Arial" w:cs="Arial"/>
          <w:sz w:val="22"/>
          <w:szCs w:val="22"/>
          <w:lang w:eastAsia="en-GB"/>
        </w:rPr>
        <w:t>Monitoring arrangements</w:t>
      </w:r>
    </w:p>
    <w:p w:rsidR="00FC7A12" w:rsidRPr="00322CC8" w:rsidRDefault="00FC7A12" w:rsidP="00FC7A12">
      <w:pPr>
        <w:pStyle w:val="SPSBodyText"/>
        <w:jc w:val="left"/>
        <w:rPr>
          <w:rFonts w:cs="Arial"/>
          <w:b/>
          <w:snapToGrid w:val="0"/>
          <w:color w:val="auto"/>
          <w:sz w:val="22"/>
          <w:szCs w:val="22"/>
          <w:lang w:val="en-GB" w:eastAsia="en-GB"/>
        </w:rPr>
      </w:pPr>
    </w:p>
    <w:p w:rsidR="00FC7A12" w:rsidRPr="00322CC8" w:rsidRDefault="00FC7A12" w:rsidP="006B1EF1">
      <w:pPr>
        <w:pStyle w:val="SPSBodyText"/>
        <w:jc w:val="left"/>
        <w:rPr>
          <w:rFonts w:cs="Arial"/>
          <w:color w:val="auto"/>
          <w:sz w:val="22"/>
          <w:szCs w:val="22"/>
        </w:rPr>
      </w:pPr>
      <w:r w:rsidRPr="00322CC8">
        <w:rPr>
          <w:rFonts w:cs="Arial"/>
          <w:color w:val="auto"/>
          <w:sz w:val="22"/>
          <w:szCs w:val="22"/>
        </w:rPr>
        <w:t xml:space="preserve">This policy is effective from </w:t>
      </w:r>
      <w:r w:rsidR="006B1EF1" w:rsidRPr="00322CC8">
        <w:rPr>
          <w:rFonts w:cs="Arial"/>
          <w:color w:val="auto"/>
          <w:sz w:val="22"/>
          <w:szCs w:val="22"/>
        </w:rPr>
        <w:t>A</w:t>
      </w:r>
      <w:r w:rsidRPr="00322CC8">
        <w:rPr>
          <w:rFonts w:cs="Arial"/>
          <w:color w:val="auto"/>
          <w:sz w:val="22"/>
          <w:szCs w:val="22"/>
        </w:rPr>
        <w:t xml:space="preserve"> and the Governing Body will ensure the policy is reviewed no later than </w:t>
      </w:r>
      <w:r w:rsidR="0080662C" w:rsidRPr="00322CC8">
        <w:rPr>
          <w:rFonts w:cs="Arial"/>
          <w:color w:val="auto"/>
          <w:sz w:val="22"/>
          <w:szCs w:val="22"/>
        </w:rPr>
        <w:t>May 202</w:t>
      </w:r>
      <w:r w:rsidR="0010698F">
        <w:rPr>
          <w:rFonts w:cs="Arial"/>
          <w:color w:val="auto"/>
          <w:sz w:val="22"/>
          <w:szCs w:val="22"/>
        </w:rPr>
        <w:t>6</w:t>
      </w:r>
      <w:r w:rsidR="006B1EF1" w:rsidRPr="00322CC8">
        <w:rPr>
          <w:rFonts w:cs="Arial"/>
          <w:color w:val="auto"/>
          <w:sz w:val="22"/>
          <w:szCs w:val="22"/>
        </w:rPr>
        <w:t xml:space="preserve">. </w:t>
      </w:r>
      <w:r w:rsidRPr="00322CC8">
        <w:rPr>
          <w:rFonts w:cs="Arial"/>
          <w:color w:val="auto"/>
          <w:sz w:val="22"/>
          <w:szCs w:val="22"/>
        </w:rPr>
        <w:t>At every review, the policy will be approved</w:t>
      </w:r>
      <w:r w:rsidR="0010698F">
        <w:rPr>
          <w:rFonts w:cs="Arial"/>
          <w:color w:val="auto"/>
          <w:sz w:val="22"/>
          <w:szCs w:val="22"/>
        </w:rPr>
        <w:t xml:space="preserve"> and ratified</w:t>
      </w:r>
      <w:r w:rsidRPr="00322CC8">
        <w:rPr>
          <w:rFonts w:cs="Arial"/>
          <w:color w:val="auto"/>
          <w:sz w:val="22"/>
          <w:szCs w:val="22"/>
        </w:rPr>
        <w:t xml:space="preserve"> by the Headteacher and the Full Governing Body.</w:t>
      </w:r>
    </w:p>
    <w:p w:rsidR="00DB2DE8" w:rsidRDefault="00DB2DE8" w:rsidP="00FE3A75">
      <w:pPr>
        <w:widowControl/>
        <w:snapToGrid/>
        <w:spacing w:after="160" w:line="259" w:lineRule="auto"/>
        <w:rPr>
          <w:rFonts w:ascii="Arial" w:hAnsi="Arial" w:cs="Arial"/>
          <w:b/>
          <w:sz w:val="22"/>
          <w:szCs w:val="22"/>
          <w:u w:val="single"/>
          <w:lang w:val="en-GB"/>
        </w:rPr>
      </w:pPr>
    </w:p>
    <w:p w:rsidR="00BC0EFC" w:rsidRDefault="00BC0EFC" w:rsidP="00FE3A75">
      <w:pPr>
        <w:widowControl/>
        <w:snapToGrid/>
        <w:spacing w:after="160" w:line="259" w:lineRule="auto"/>
        <w:rPr>
          <w:rFonts w:ascii="Arial" w:hAnsi="Arial" w:cs="Arial"/>
          <w:b/>
          <w:sz w:val="22"/>
          <w:szCs w:val="22"/>
          <w:u w:val="single"/>
          <w:lang w:val="en-GB"/>
        </w:rPr>
      </w:pPr>
    </w:p>
    <w:p w:rsidR="00FE3A75" w:rsidRDefault="00FE3A75" w:rsidP="004C6136">
      <w:pPr>
        <w:rPr>
          <w:rFonts w:ascii="Arial" w:hAnsi="Arial" w:cs="Arial"/>
          <w:b/>
          <w:sz w:val="22"/>
          <w:szCs w:val="22"/>
          <w:u w:val="single"/>
          <w:lang w:val="en-GB"/>
        </w:rPr>
      </w:pPr>
    </w:p>
    <w:p w:rsidR="004C6136" w:rsidRPr="00FE3A75" w:rsidRDefault="00FE3A75" w:rsidP="004C6136">
      <w:pPr>
        <w:rPr>
          <w:rFonts w:ascii="Arial" w:hAnsi="Arial" w:cs="Arial"/>
          <w:b/>
          <w:sz w:val="22"/>
          <w:szCs w:val="22"/>
          <w:u w:val="single"/>
          <w:lang w:val="en-GB"/>
        </w:rPr>
      </w:pPr>
      <w:r>
        <w:rPr>
          <w:rFonts w:ascii="Arial" w:hAnsi="Arial" w:cs="Arial"/>
          <w:b/>
          <w:color w:val="FF0000"/>
          <w:sz w:val="28"/>
          <w:szCs w:val="28"/>
          <w:u w:val="single"/>
          <w:lang w:val="en-GB"/>
        </w:rPr>
        <w:t xml:space="preserve">Appendix </w:t>
      </w:r>
    </w:p>
    <w:p w:rsidR="00FE3A75" w:rsidRDefault="00FE3A75" w:rsidP="00DB2DE8">
      <w:pPr>
        <w:rPr>
          <w:rFonts w:ascii="Arial" w:hAnsi="Arial" w:cs="Arial"/>
          <w:b/>
          <w:sz w:val="28"/>
          <w:szCs w:val="28"/>
          <w:u w:val="single"/>
          <w:lang w:val="en-GB"/>
        </w:rPr>
      </w:pPr>
    </w:p>
    <w:p w:rsidR="00FE3A75" w:rsidRDefault="00FE3A75" w:rsidP="007B3F0A">
      <w:pPr>
        <w:jc w:val="center"/>
        <w:rPr>
          <w:rFonts w:ascii="Arial" w:hAnsi="Arial" w:cs="Arial"/>
          <w:b/>
          <w:sz w:val="28"/>
          <w:szCs w:val="28"/>
          <w:u w:val="single"/>
          <w:lang w:val="en-GB"/>
        </w:rPr>
      </w:pPr>
      <w:r w:rsidRPr="00FE3A75">
        <w:rPr>
          <w:rFonts w:ascii="Arial" w:hAnsi="Arial" w:cs="Arial"/>
          <w:b/>
          <w:sz w:val="28"/>
          <w:szCs w:val="28"/>
          <w:u w:val="single"/>
          <w:lang w:val="en-GB"/>
        </w:rPr>
        <w:t xml:space="preserve">Appendix </w:t>
      </w:r>
      <w:r w:rsidR="00DB2DE8">
        <w:rPr>
          <w:rFonts w:ascii="Arial" w:hAnsi="Arial" w:cs="Arial"/>
          <w:b/>
          <w:sz w:val="28"/>
          <w:szCs w:val="28"/>
          <w:u w:val="single"/>
          <w:lang w:val="en-GB"/>
        </w:rPr>
        <w:t>1</w:t>
      </w:r>
      <w:r w:rsidR="007B3F0A">
        <w:rPr>
          <w:rFonts w:ascii="Arial" w:hAnsi="Arial" w:cs="Arial"/>
          <w:b/>
          <w:sz w:val="28"/>
          <w:szCs w:val="28"/>
          <w:u w:val="single"/>
          <w:lang w:val="en-GB"/>
        </w:rPr>
        <w:t xml:space="preserve"> - </w:t>
      </w:r>
      <w:r w:rsidRPr="007B3F0A">
        <w:rPr>
          <w:rFonts w:ascii="Arial" w:hAnsi="Arial" w:cs="Arial"/>
          <w:b/>
          <w:sz w:val="28"/>
          <w:szCs w:val="28"/>
          <w:u w:val="single"/>
          <w:lang w:val="en-GB"/>
        </w:rPr>
        <w:t>Code of Conduct</w:t>
      </w:r>
    </w:p>
    <w:p w:rsidR="00DB2DE8" w:rsidRPr="007B3F0A" w:rsidRDefault="00DB2DE8" w:rsidP="007B3F0A">
      <w:pPr>
        <w:jc w:val="center"/>
        <w:rPr>
          <w:rFonts w:ascii="Arial" w:hAnsi="Arial" w:cs="Arial"/>
          <w:b/>
          <w:sz w:val="28"/>
          <w:szCs w:val="28"/>
          <w:u w:val="single"/>
          <w:lang w:val="en-GB"/>
        </w:rPr>
      </w:pPr>
    </w:p>
    <w:p w:rsidR="00FE3A75" w:rsidRPr="007B3F0A" w:rsidRDefault="00FE3A75" w:rsidP="00FE3A75">
      <w:pPr>
        <w:rPr>
          <w:rFonts w:ascii="Arial" w:hAnsi="Arial" w:cs="Arial"/>
          <w:sz w:val="22"/>
          <w:szCs w:val="22"/>
          <w:lang w:val="en-GB"/>
        </w:rPr>
      </w:pPr>
      <w:r w:rsidRPr="007B3F0A">
        <w:rPr>
          <w:rFonts w:ascii="Arial" w:hAnsi="Arial" w:cs="Arial"/>
          <w:sz w:val="22"/>
          <w:szCs w:val="22"/>
          <w:lang w:val="en-GB"/>
        </w:rPr>
        <w:t xml:space="preserve">Children are expected to follow the school rules of ‘Be ready, respectful and safe’. Should a child follow these rules, their hard work will be commended with a star. They can also earn stars through being a kind and helpful member of the school, as well as challenging themselves in areas of their learning. </w:t>
      </w:r>
      <w:r w:rsidR="007B3F0A" w:rsidRPr="007B3F0A">
        <w:rPr>
          <w:rFonts w:ascii="Arial" w:hAnsi="Arial" w:cs="Arial"/>
          <w:sz w:val="22"/>
          <w:szCs w:val="22"/>
          <w:lang w:val="en-GB"/>
        </w:rPr>
        <w:t xml:space="preserve">Staff and pupils can nominate children for stars. </w:t>
      </w:r>
    </w:p>
    <w:p w:rsidR="00FE3A75" w:rsidRPr="00FE3A75" w:rsidRDefault="00FE3A75" w:rsidP="007B3F0A">
      <w:pPr>
        <w:jc w:val="center"/>
        <w:rPr>
          <w:rFonts w:ascii="Arial" w:hAnsi="Arial" w:cs="Arial"/>
          <w:b/>
          <w:szCs w:val="24"/>
          <w:u w:val="single"/>
          <w:lang w:val="en-GB"/>
        </w:rPr>
      </w:pPr>
      <w:r>
        <w:rPr>
          <w:rFonts w:ascii="Arial" w:hAnsi="Arial" w:cs="Arial"/>
          <w:b/>
          <w:szCs w:val="24"/>
          <w:u w:val="single"/>
          <w:lang w:val="en-GB"/>
        </w:rPr>
        <w:t>Star Card System</w:t>
      </w:r>
    </w:p>
    <w:p w:rsidR="00FE3A75" w:rsidRDefault="00FE3A75" w:rsidP="00FE3A75">
      <w:pPr>
        <w:ind w:left="720"/>
        <w:jc w:val="center"/>
        <w:rPr>
          <w:rFonts w:ascii="Arial" w:hAnsi="Arial" w:cs="Arial"/>
          <w:sz w:val="28"/>
          <w:szCs w:val="28"/>
          <w:lang w:val="en-GB"/>
        </w:rPr>
      </w:pPr>
    </w:p>
    <w:p w:rsidR="00FE3A75" w:rsidRPr="007B3F0A" w:rsidRDefault="007B3F0A" w:rsidP="00FE3A75">
      <w:pPr>
        <w:numPr>
          <w:ilvl w:val="0"/>
          <w:numId w:val="16"/>
        </w:numPr>
        <w:spacing w:after="120"/>
        <w:rPr>
          <w:rFonts w:ascii="Arial" w:hAnsi="Arial" w:cs="Arial"/>
          <w:b/>
          <w:sz w:val="22"/>
          <w:szCs w:val="22"/>
          <w:u w:val="single"/>
          <w:lang w:val="en-GB"/>
        </w:rPr>
      </w:pPr>
      <w:r w:rsidRPr="007B3F0A">
        <w:rPr>
          <w:rFonts w:ascii="Arial" w:hAnsi="Arial" w:cs="Arial"/>
          <w:sz w:val="22"/>
          <w:szCs w:val="22"/>
          <w:lang w:val="en-GB"/>
        </w:rPr>
        <w:t>Your</w:t>
      </w:r>
      <w:r w:rsidR="00FE3A75" w:rsidRPr="007B3F0A">
        <w:rPr>
          <w:rFonts w:ascii="Arial" w:hAnsi="Arial" w:cs="Arial"/>
          <w:sz w:val="22"/>
          <w:szCs w:val="22"/>
          <w:lang w:val="en-GB"/>
        </w:rPr>
        <w:t xml:space="preserve"> first card is light green. It will have spaces for 15 stars. As soon as </w:t>
      </w:r>
      <w:r>
        <w:rPr>
          <w:rFonts w:ascii="Arial" w:hAnsi="Arial" w:cs="Arial"/>
          <w:sz w:val="22"/>
          <w:szCs w:val="22"/>
          <w:lang w:val="en-GB"/>
        </w:rPr>
        <w:t>this is</w:t>
      </w:r>
      <w:r w:rsidR="00FE3A75" w:rsidRPr="007B3F0A">
        <w:rPr>
          <w:rFonts w:ascii="Arial" w:hAnsi="Arial" w:cs="Arial"/>
          <w:sz w:val="22"/>
          <w:szCs w:val="22"/>
          <w:lang w:val="en-GB"/>
        </w:rPr>
        <w:t xml:space="preserve"> filled you will receive a </w:t>
      </w:r>
      <w:r w:rsidR="00FE3A75" w:rsidRPr="007B3F0A">
        <w:rPr>
          <w:rFonts w:ascii="Arial" w:hAnsi="Arial" w:cs="Arial"/>
          <w:b/>
          <w:sz w:val="22"/>
          <w:szCs w:val="22"/>
          <w:lang w:val="en-GB"/>
        </w:rPr>
        <w:t>Reward</w:t>
      </w:r>
      <w:r w:rsidR="00FE3A75" w:rsidRPr="007B3F0A">
        <w:rPr>
          <w:rFonts w:ascii="Arial" w:hAnsi="Arial" w:cs="Arial"/>
          <w:sz w:val="22"/>
          <w:szCs w:val="22"/>
          <w:lang w:val="en-GB"/>
        </w:rPr>
        <w:t>.</w:t>
      </w:r>
    </w:p>
    <w:p w:rsidR="00FE3A75" w:rsidRPr="007B3F0A" w:rsidRDefault="00FE3A75" w:rsidP="00FE3A75">
      <w:pPr>
        <w:numPr>
          <w:ilvl w:val="0"/>
          <w:numId w:val="16"/>
        </w:numPr>
        <w:spacing w:after="120"/>
        <w:rPr>
          <w:rFonts w:ascii="Arial" w:hAnsi="Arial" w:cs="Arial"/>
          <w:b/>
          <w:sz w:val="22"/>
          <w:szCs w:val="22"/>
          <w:u w:val="single"/>
          <w:lang w:val="en-GB"/>
        </w:rPr>
      </w:pPr>
      <w:r w:rsidRPr="007B3F0A">
        <w:rPr>
          <w:rFonts w:ascii="Arial" w:hAnsi="Arial" w:cs="Arial"/>
          <w:sz w:val="22"/>
          <w:szCs w:val="22"/>
          <w:lang w:val="en-GB"/>
        </w:rPr>
        <w:t xml:space="preserve">Your second card is pink. It will have spaces for 15 stars. As soon as this is filled you will receive a </w:t>
      </w:r>
      <w:r w:rsidRPr="007B3F0A">
        <w:rPr>
          <w:rFonts w:ascii="Arial" w:hAnsi="Arial" w:cs="Arial"/>
          <w:b/>
          <w:sz w:val="22"/>
          <w:szCs w:val="22"/>
          <w:lang w:val="en-GB"/>
        </w:rPr>
        <w:t>Bronze Badge.</w:t>
      </w:r>
    </w:p>
    <w:p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third card is cream. It will have spaces for 12 stars. As soon as this is filled you will receive a </w:t>
      </w:r>
      <w:r w:rsidRPr="007B3F0A">
        <w:rPr>
          <w:rFonts w:ascii="Arial" w:hAnsi="Arial" w:cs="Arial"/>
          <w:b/>
          <w:sz w:val="22"/>
          <w:szCs w:val="22"/>
          <w:lang w:val="en-GB"/>
        </w:rPr>
        <w:t>Reward</w:t>
      </w:r>
      <w:r w:rsidRPr="007B3F0A">
        <w:rPr>
          <w:rFonts w:ascii="Arial" w:hAnsi="Arial" w:cs="Arial"/>
          <w:sz w:val="22"/>
          <w:szCs w:val="22"/>
          <w:lang w:val="en-GB"/>
        </w:rPr>
        <w:t>.</w:t>
      </w:r>
    </w:p>
    <w:p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fourth card is blue. It will have spaces for 12 stars. As soon as this is filled you will receive a </w:t>
      </w:r>
      <w:r w:rsidRPr="007B3F0A">
        <w:rPr>
          <w:rFonts w:ascii="Arial" w:hAnsi="Arial" w:cs="Arial"/>
          <w:b/>
          <w:sz w:val="22"/>
          <w:szCs w:val="22"/>
          <w:lang w:val="en-GB"/>
        </w:rPr>
        <w:t>Silver Badge</w:t>
      </w:r>
      <w:r w:rsidRPr="007B3F0A">
        <w:rPr>
          <w:rFonts w:ascii="Arial" w:hAnsi="Arial" w:cs="Arial"/>
          <w:sz w:val="22"/>
          <w:szCs w:val="22"/>
          <w:lang w:val="en-GB"/>
        </w:rPr>
        <w:t>.</w:t>
      </w:r>
    </w:p>
    <w:p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fifth card is yellow. It will have spaces for 12 stars. As soon as this is filled you will receive a </w:t>
      </w:r>
      <w:r w:rsidRPr="007B3F0A">
        <w:rPr>
          <w:rFonts w:ascii="Arial" w:hAnsi="Arial" w:cs="Arial"/>
          <w:b/>
          <w:sz w:val="22"/>
          <w:szCs w:val="22"/>
          <w:lang w:val="en-GB"/>
        </w:rPr>
        <w:t>Reward</w:t>
      </w:r>
      <w:r w:rsidRPr="007B3F0A">
        <w:rPr>
          <w:rFonts w:ascii="Arial" w:hAnsi="Arial" w:cs="Arial"/>
          <w:sz w:val="22"/>
          <w:szCs w:val="22"/>
          <w:lang w:val="en-GB"/>
        </w:rPr>
        <w:t>.</w:t>
      </w:r>
    </w:p>
    <w:p w:rsidR="00FE3A75" w:rsidRPr="007B3F0A" w:rsidRDefault="00FE3A75" w:rsidP="00FE3A75">
      <w:pPr>
        <w:numPr>
          <w:ilvl w:val="0"/>
          <w:numId w:val="16"/>
        </w:numPr>
        <w:spacing w:after="120"/>
        <w:rPr>
          <w:rFonts w:ascii="Arial" w:hAnsi="Arial" w:cs="Arial"/>
          <w:sz w:val="22"/>
          <w:szCs w:val="22"/>
          <w:lang w:val="en-GB"/>
        </w:rPr>
      </w:pPr>
      <w:r w:rsidRPr="007B3F0A">
        <w:rPr>
          <w:rFonts w:ascii="Arial" w:hAnsi="Arial" w:cs="Arial"/>
          <w:sz w:val="22"/>
          <w:szCs w:val="22"/>
          <w:lang w:val="en-GB"/>
        </w:rPr>
        <w:t xml:space="preserve">Your sixth card is dark green. It will have spaces for 12 stars. As soon as this is filled you will receive a </w:t>
      </w:r>
      <w:r w:rsidRPr="007B3F0A">
        <w:rPr>
          <w:rFonts w:ascii="Arial" w:hAnsi="Arial" w:cs="Arial"/>
          <w:b/>
          <w:sz w:val="22"/>
          <w:szCs w:val="22"/>
          <w:lang w:val="en-GB"/>
        </w:rPr>
        <w:t>Gold Badge</w:t>
      </w:r>
      <w:r w:rsidRPr="007B3F0A">
        <w:rPr>
          <w:rFonts w:ascii="Arial" w:hAnsi="Arial" w:cs="Arial"/>
          <w:sz w:val="22"/>
          <w:szCs w:val="22"/>
          <w:lang w:val="en-GB"/>
        </w:rPr>
        <w:t>.</w:t>
      </w:r>
    </w:p>
    <w:tbl>
      <w:tblPr>
        <w:tblStyle w:val="TableGrid"/>
        <w:tblpPr w:leftFromText="180" w:rightFromText="180" w:vertAnchor="text" w:horzAnchor="margin" w:tblpXSpec="center" w:tblpY="1339"/>
        <w:tblW w:w="0" w:type="auto"/>
        <w:tblLook w:val="04A0" w:firstRow="1" w:lastRow="0" w:firstColumn="1" w:lastColumn="0" w:noHBand="0" w:noVBand="1"/>
      </w:tblPr>
      <w:tblGrid>
        <w:gridCol w:w="721"/>
        <w:gridCol w:w="1955"/>
        <w:gridCol w:w="1821"/>
        <w:gridCol w:w="3975"/>
      </w:tblGrid>
      <w:tr w:rsidR="007B3F0A" w:rsidRPr="00DB2DE8" w:rsidTr="007B3F0A">
        <w:tc>
          <w:tcPr>
            <w:tcW w:w="721" w:type="dxa"/>
          </w:tcPr>
          <w:p w:rsidR="007B3F0A" w:rsidRPr="00DB2DE8" w:rsidRDefault="007B3F0A" w:rsidP="007B3F0A">
            <w:pPr>
              <w:rPr>
                <w:rFonts w:ascii="Arial" w:hAnsi="Arial" w:cs="Arial"/>
                <w:sz w:val="22"/>
                <w:szCs w:val="22"/>
              </w:rPr>
            </w:pPr>
          </w:p>
        </w:tc>
        <w:tc>
          <w:tcPr>
            <w:tcW w:w="1955"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Card</w:t>
            </w: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Stars</w:t>
            </w:r>
          </w:p>
        </w:tc>
        <w:tc>
          <w:tcPr>
            <w:tcW w:w="3975"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Upon Completion</w:t>
            </w:r>
          </w:p>
        </w:tc>
      </w:tr>
      <w:tr w:rsidR="007B3F0A" w:rsidRPr="00DB2DE8" w:rsidTr="007B3F0A">
        <w:trPr>
          <w:trHeight w:val="723"/>
        </w:trPr>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w:t>
            </w:r>
          </w:p>
        </w:tc>
        <w:tc>
          <w:tcPr>
            <w:tcW w:w="1955" w:type="dxa"/>
            <w:shd w:val="clear" w:color="auto" w:fill="AFDC7E"/>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r w:rsidRPr="00DB2DE8">
              <w:rPr>
                <w:rFonts w:ascii="Arial" w:hAnsi="Arial" w:cs="Arial"/>
                <w:noProof/>
                <w:lang w:val="en-GB" w:eastAsia="en-GB"/>
              </w:rPr>
              <w:drawing>
                <wp:anchor distT="0" distB="0" distL="114300" distR="114300" simplePos="0" relativeHeight="251669504" behindDoc="1" locked="0" layoutInCell="1" allowOverlap="1" wp14:anchorId="379BD7C5" wp14:editId="70B1674C">
                  <wp:simplePos x="0" y="0"/>
                  <wp:positionH relativeFrom="column">
                    <wp:posOffset>991870</wp:posOffset>
                  </wp:positionH>
                  <wp:positionV relativeFrom="paragraph">
                    <wp:posOffset>-104140</wp:posOffset>
                  </wp:positionV>
                  <wp:extent cx="373380" cy="373380"/>
                  <wp:effectExtent l="0" t="0" r="7620" b="7620"/>
                  <wp:wrapTight wrapText="bothSides">
                    <wp:wrapPolygon edited="0">
                      <wp:start x="0" y="0"/>
                      <wp:lineTo x="0" y="20939"/>
                      <wp:lineTo x="20939" y="20939"/>
                      <wp:lineTo x="20939" y="0"/>
                      <wp:lineTo x="0" y="0"/>
                    </wp:wrapPolygon>
                  </wp:wrapTight>
                  <wp:docPr id="4" name="Picture 4" descr="Free Employee Reward Cliparts, Download Free Employee Reward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ee Reward Cliparts, Download Free Employee Reward Clipart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rsidTr="007B3F0A">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2</w:t>
            </w:r>
          </w:p>
        </w:tc>
        <w:tc>
          <w:tcPr>
            <w:tcW w:w="1955" w:type="dxa"/>
            <w:shd w:val="clear" w:color="auto" w:fill="FF7C80"/>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2336" behindDoc="1" locked="0" layoutInCell="1" allowOverlap="1" wp14:anchorId="60D4BA6E" wp14:editId="5C00F67C">
                  <wp:simplePos x="0" y="0"/>
                  <wp:positionH relativeFrom="column">
                    <wp:posOffset>996950</wp:posOffset>
                  </wp:positionH>
                  <wp:positionV relativeFrom="paragraph">
                    <wp:posOffset>-276225</wp:posOffset>
                  </wp:positionV>
                  <wp:extent cx="365760" cy="365760"/>
                  <wp:effectExtent l="0" t="0" r="0" b="0"/>
                  <wp:wrapTight wrapText="bothSides">
                    <wp:wrapPolygon edited="0">
                      <wp:start x="0" y="0"/>
                      <wp:lineTo x="0" y="20250"/>
                      <wp:lineTo x="20250" y="20250"/>
                      <wp:lineTo x="20250" y="0"/>
                      <wp:lineTo x="0" y="0"/>
                    </wp:wrapPolygon>
                  </wp:wrapTight>
                  <wp:docPr id="7" name="Picture 7" descr="Download Bronze Medal PNG Image for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Bronze Medal PNG Image for Fre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rsidTr="007B3F0A">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3</w:t>
            </w:r>
          </w:p>
        </w:tc>
        <w:tc>
          <w:tcPr>
            <w:tcW w:w="1955" w:type="dxa"/>
            <w:shd w:val="clear" w:color="auto" w:fill="FFFF99"/>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rsidR="007B3F0A" w:rsidRPr="00DB2DE8" w:rsidRDefault="007B3F0A" w:rsidP="007B3F0A">
            <w:pPr>
              <w:rPr>
                <w:rFonts w:ascii="Arial" w:hAnsi="Arial" w:cs="Arial"/>
                <w:sz w:val="22"/>
                <w:szCs w:val="22"/>
              </w:rPr>
            </w:pPr>
            <w:r w:rsidRPr="00DB2DE8">
              <w:rPr>
                <w:rFonts w:ascii="Arial" w:hAnsi="Arial" w:cs="Arial"/>
                <w:noProof/>
                <w:lang w:val="en-GB" w:eastAsia="en-GB"/>
              </w:rPr>
              <w:drawing>
                <wp:anchor distT="0" distB="0" distL="114300" distR="114300" simplePos="0" relativeHeight="251671552" behindDoc="1" locked="0" layoutInCell="1" allowOverlap="1" wp14:anchorId="2BFCDBCC" wp14:editId="1E88F867">
                  <wp:simplePos x="0" y="0"/>
                  <wp:positionH relativeFrom="column">
                    <wp:posOffset>991870</wp:posOffset>
                  </wp:positionH>
                  <wp:positionV relativeFrom="paragraph">
                    <wp:posOffset>38100</wp:posOffset>
                  </wp:positionV>
                  <wp:extent cx="373380" cy="373380"/>
                  <wp:effectExtent l="0" t="0" r="7620" b="7620"/>
                  <wp:wrapTight wrapText="bothSides">
                    <wp:wrapPolygon edited="0">
                      <wp:start x="0" y="0"/>
                      <wp:lineTo x="0" y="20939"/>
                      <wp:lineTo x="20939" y="20939"/>
                      <wp:lineTo x="20939" y="0"/>
                      <wp:lineTo x="0" y="0"/>
                    </wp:wrapPolygon>
                  </wp:wrapTight>
                  <wp:docPr id="10" name="Picture 10" descr="Free Employee Reward Cliparts, Download Free Employee Reward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ee Reward Cliparts, Download Free Employee Reward Clipart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p>
        </w:tc>
      </w:tr>
      <w:tr w:rsidR="007B3F0A" w:rsidRPr="00DB2DE8" w:rsidTr="007B3F0A">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4</w:t>
            </w:r>
          </w:p>
        </w:tc>
        <w:tc>
          <w:tcPr>
            <w:tcW w:w="1955" w:type="dxa"/>
            <w:shd w:val="clear" w:color="auto" w:fill="2E74B5" w:themeFill="accent1" w:themeFillShade="BF"/>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3360" behindDoc="1" locked="0" layoutInCell="1" allowOverlap="1" wp14:anchorId="07AE525A" wp14:editId="4599EC62">
                  <wp:simplePos x="0" y="0"/>
                  <wp:positionH relativeFrom="column">
                    <wp:posOffset>1045210</wp:posOffset>
                  </wp:positionH>
                  <wp:positionV relativeFrom="paragraph">
                    <wp:posOffset>-264795</wp:posOffset>
                  </wp:positionV>
                  <wp:extent cx="262890" cy="411480"/>
                  <wp:effectExtent l="0" t="0" r="3810" b="7620"/>
                  <wp:wrapTight wrapText="bothSides">
                    <wp:wrapPolygon edited="0">
                      <wp:start x="4696" y="0"/>
                      <wp:lineTo x="0" y="3000"/>
                      <wp:lineTo x="0" y="21000"/>
                      <wp:lineTo x="20348" y="21000"/>
                      <wp:lineTo x="20348" y="1000"/>
                      <wp:lineTo x="18783" y="0"/>
                      <wp:lineTo x="4696" y="0"/>
                    </wp:wrapPolygon>
                  </wp:wrapTight>
                  <wp:docPr id="8" name="Picture 8" descr="Silver Award Ribbon - Fre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ver Award Ribbon - Free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62890" cy="4114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rsidTr="007B3F0A">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5</w:t>
            </w:r>
          </w:p>
        </w:tc>
        <w:tc>
          <w:tcPr>
            <w:tcW w:w="1955" w:type="dxa"/>
            <w:shd w:val="clear" w:color="auto" w:fill="FFFF00"/>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rsidR="007B3F0A" w:rsidRPr="00DB2DE8" w:rsidRDefault="007B3F0A" w:rsidP="007B3F0A">
            <w:pPr>
              <w:rPr>
                <w:rFonts w:ascii="Arial" w:hAnsi="Arial" w:cs="Arial"/>
                <w:sz w:val="22"/>
                <w:szCs w:val="22"/>
              </w:rPr>
            </w:pPr>
            <w:r w:rsidRPr="00DB2DE8">
              <w:rPr>
                <w:rFonts w:ascii="Arial" w:hAnsi="Arial" w:cs="Arial"/>
                <w:noProof/>
                <w:lang w:val="en-GB" w:eastAsia="en-GB"/>
              </w:rPr>
              <w:drawing>
                <wp:anchor distT="0" distB="0" distL="114300" distR="114300" simplePos="0" relativeHeight="251673600" behindDoc="1" locked="0" layoutInCell="1" allowOverlap="1" wp14:anchorId="3D0E5374" wp14:editId="69A45989">
                  <wp:simplePos x="0" y="0"/>
                  <wp:positionH relativeFrom="column">
                    <wp:posOffset>999490</wp:posOffset>
                  </wp:positionH>
                  <wp:positionV relativeFrom="paragraph">
                    <wp:posOffset>38100</wp:posOffset>
                  </wp:positionV>
                  <wp:extent cx="373380" cy="373380"/>
                  <wp:effectExtent l="0" t="0" r="7620" b="7620"/>
                  <wp:wrapTight wrapText="bothSides">
                    <wp:wrapPolygon edited="0">
                      <wp:start x="0" y="0"/>
                      <wp:lineTo x="0" y="20939"/>
                      <wp:lineTo x="20939" y="20939"/>
                      <wp:lineTo x="20939" y="0"/>
                      <wp:lineTo x="0" y="0"/>
                    </wp:wrapPolygon>
                  </wp:wrapTight>
                  <wp:docPr id="18" name="Picture 18" descr="Free Employee Reward Cliparts, Download Free Employee Reward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ployee Reward Cliparts, Download Free Employee Reward Cliparts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3380" cy="373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p>
        </w:tc>
      </w:tr>
      <w:tr w:rsidR="007B3F0A" w:rsidRPr="00DB2DE8" w:rsidTr="007B3F0A">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6</w:t>
            </w:r>
          </w:p>
        </w:tc>
        <w:tc>
          <w:tcPr>
            <w:tcW w:w="1955" w:type="dxa"/>
            <w:shd w:val="clear" w:color="auto" w:fill="008000"/>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12</w:t>
            </w:r>
          </w:p>
        </w:tc>
        <w:tc>
          <w:tcPr>
            <w:tcW w:w="3975" w:type="dxa"/>
          </w:tcPr>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5408" behindDoc="1" locked="0" layoutInCell="1" allowOverlap="1" wp14:anchorId="610BD926" wp14:editId="1E9674BA">
                  <wp:simplePos x="0" y="0"/>
                  <wp:positionH relativeFrom="column">
                    <wp:posOffset>1055370</wp:posOffset>
                  </wp:positionH>
                  <wp:positionV relativeFrom="paragraph">
                    <wp:posOffset>-262890</wp:posOffset>
                  </wp:positionV>
                  <wp:extent cx="248920" cy="373380"/>
                  <wp:effectExtent l="0" t="0" r="0" b="7620"/>
                  <wp:wrapTight wrapText="bothSides">
                    <wp:wrapPolygon edited="0">
                      <wp:start x="0" y="0"/>
                      <wp:lineTo x="0" y="20939"/>
                      <wp:lineTo x="19837" y="20939"/>
                      <wp:lineTo x="19837" y="0"/>
                      <wp:lineTo x="0" y="0"/>
                    </wp:wrapPolygon>
                  </wp:wrapTight>
                  <wp:docPr id="13" name="Picture 13" descr="Golden Badge Transparent Background PNG | PNG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lden Badge Transparent Background PNG | PNG Ar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920" cy="3733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rsidTr="007B3F0A">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7</w:t>
            </w:r>
          </w:p>
        </w:tc>
        <w:tc>
          <w:tcPr>
            <w:tcW w:w="1955" w:type="dxa"/>
            <w:shd w:val="clear" w:color="auto" w:fill="C00000"/>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4384" behindDoc="1" locked="0" layoutInCell="1" allowOverlap="1" wp14:anchorId="0D08C8F5" wp14:editId="25121A20">
                  <wp:simplePos x="0" y="0"/>
                  <wp:positionH relativeFrom="column">
                    <wp:posOffset>588645</wp:posOffset>
                  </wp:positionH>
                  <wp:positionV relativeFrom="paragraph">
                    <wp:posOffset>-290195</wp:posOffset>
                  </wp:positionV>
                  <wp:extent cx="518160" cy="441960"/>
                  <wp:effectExtent l="0" t="0" r="0" b="0"/>
                  <wp:wrapTight wrapText="bothSides">
                    <wp:wrapPolygon edited="0">
                      <wp:start x="0" y="0"/>
                      <wp:lineTo x="0" y="20483"/>
                      <wp:lineTo x="20647" y="20483"/>
                      <wp:lineTo x="20647" y="0"/>
                      <wp:lineTo x="0" y="0"/>
                    </wp:wrapPolygon>
                  </wp:wrapTight>
                  <wp:docPr id="12" name="Picture 12" descr="Clipart Panda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part Panda - Free Clipart Imag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8160" cy="441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2DE8">
              <w:rPr>
                <w:rFonts w:ascii="Arial" w:hAnsi="Arial" w:cs="Arial"/>
                <w:noProof/>
                <w:sz w:val="22"/>
                <w:szCs w:val="22"/>
                <w:lang w:val="en-GB" w:eastAsia="en-GB"/>
              </w:rPr>
              <w:drawing>
                <wp:anchor distT="0" distB="0" distL="114300" distR="114300" simplePos="0" relativeHeight="251668480" behindDoc="1" locked="0" layoutInCell="1" allowOverlap="1" wp14:anchorId="4280FD2A" wp14:editId="697D0F4B">
                  <wp:simplePos x="0" y="0"/>
                  <wp:positionH relativeFrom="column">
                    <wp:posOffset>1161415</wp:posOffset>
                  </wp:positionH>
                  <wp:positionV relativeFrom="paragraph">
                    <wp:posOffset>-337820</wp:posOffset>
                  </wp:positionV>
                  <wp:extent cx="609600" cy="488950"/>
                  <wp:effectExtent l="0" t="0" r="0" b="6350"/>
                  <wp:wrapTight wrapText="bothSides">
                    <wp:wrapPolygon edited="0">
                      <wp:start x="16200" y="0"/>
                      <wp:lineTo x="0" y="7574"/>
                      <wp:lineTo x="0" y="15148"/>
                      <wp:lineTo x="2025" y="21039"/>
                      <wp:lineTo x="6075" y="21039"/>
                      <wp:lineTo x="6750" y="20197"/>
                      <wp:lineTo x="10125" y="14306"/>
                      <wp:lineTo x="20925" y="10099"/>
                      <wp:lineTo x="20925" y="0"/>
                      <wp:lineTo x="16200" y="0"/>
                    </wp:wrapPolygon>
                  </wp:wrapTight>
                  <wp:docPr id="17" name="Picture 17" descr="Free Diploma Scroll Cliparts, Download Free Diploma Scroll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Diploma Scroll Cliparts, Download Free Diploma Scroll Cliparts png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00" cy="4889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3F0A" w:rsidRPr="00DB2DE8" w:rsidTr="007B3F0A">
        <w:trPr>
          <w:trHeight w:val="582"/>
        </w:trPr>
        <w:tc>
          <w:tcPr>
            <w:tcW w:w="7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8</w:t>
            </w:r>
          </w:p>
        </w:tc>
        <w:tc>
          <w:tcPr>
            <w:tcW w:w="1955" w:type="dxa"/>
            <w:shd w:val="clear" w:color="auto" w:fill="FF6600"/>
          </w:tcPr>
          <w:p w:rsidR="007B3F0A" w:rsidRPr="00DB2DE8" w:rsidRDefault="007B3F0A" w:rsidP="007B3F0A">
            <w:pPr>
              <w:rPr>
                <w:rFonts w:ascii="Arial" w:hAnsi="Arial" w:cs="Arial"/>
                <w:sz w:val="22"/>
                <w:szCs w:val="22"/>
              </w:rPr>
            </w:pPr>
          </w:p>
        </w:tc>
        <w:tc>
          <w:tcPr>
            <w:tcW w:w="1821" w:type="dxa"/>
          </w:tcPr>
          <w:p w:rsidR="007B3F0A" w:rsidRPr="00DB2DE8" w:rsidRDefault="007B3F0A" w:rsidP="007B3F0A">
            <w:pPr>
              <w:jc w:val="center"/>
              <w:rPr>
                <w:rFonts w:ascii="Arial" w:hAnsi="Arial" w:cs="Arial"/>
                <w:sz w:val="22"/>
                <w:szCs w:val="22"/>
              </w:rPr>
            </w:pPr>
            <w:r w:rsidRPr="00DB2DE8">
              <w:rPr>
                <w:rFonts w:ascii="Arial" w:hAnsi="Arial" w:cs="Arial"/>
                <w:sz w:val="22"/>
                <w:szCs w:val="22"/>
              </w:rPr>
              <w:t>15</w:t>
            </w:r>
          </w:p>
        </w:tc>
        <w:tc>
          <w:tcPr>
            <w:tcW w:w="3975" w:type="dxa"/>
          </w:tcPr>
          <w:p w:rsidR="007B3F0A" w:rsidRPr="00DB2DE8" w:rsidRDefault="007B3F0A" w:rsidP="007B3F0A">
            <w:pPr>
              <w:rPr>
                <w:rFonts w:ascii="Arial" w:hAnsi="Arial" w:cs="Arial"/>
                <w:sz w:val="22"/>
                <w:szCs w:val="22"/>
              </w:rPr>
            </w:pPr>
          </w:p>
          <w:p w:rsidR="007B3F0A" w:rsidRPr="00DB2DE8" w:rsidRDefault="007B3F0A" w:rsidP="007B3F0A">
            <w:pPr>
              <w:rPr>
                <w:rFonts w:ascii="Arial" w:hAnsi="Arial" w:cs="Arial"/>
                <w:sz w:val="22"/>
                <w:szCs w:val="22"/>
              </w:rPr>
            </w:pPr>
            <w:r w:rsidRPr="00DB2DE8">
              <w:rPr>
                <w:rFonts w:ascii="Arial" w:hAnsi="Arial" w:cs="Arial"/>
                <w:noProof/>
                <w:sz w:val="22"/>
                <w:szCs w:val="22"/>
                <w:lang w:val="en-GB" w:eastAsia="en-GB"/>
              </w:rPr>
              <w:drawing>
                <wp:anchor distT="0" distB="0" distL="114300" distR="114300" simplePos="0" relativeHeight="251667456" behindDoc="1" locked="0" layoutInCell="1" allowOverlap="1" wp14:anchorId="7DC0A4AE" wp14:editId="627AB1C0">
                  <wp:simplePos x="0" y="0"/>
                  <wp:positionH relativeFrom="column">
                    <wp:posOffset>611505</wp:posOffset>
                  </wp:positionH>
                  <wp:positionV relativeFrom="paragraph">
                    <wp:posOffset>-144145</wp:posOffset>
                  </wp:positionV>
                  <wp:extent cx="493395" cy="395605"/>
                  <wp:effectExtent l="0" t="0" r="1905" b="4445"/>
                  <wp:wrapTight wrapText="bothSides">
                    <wp:wrapPolygon edited="0">
                      <wp:start x="15846" y="0"/>
                      <wp:lineTo x="0" y="7281"/>
                      <wp:lineTo x="0" y="15602"/>
                      <wp:lineTo x="1668" y="20803"/>
                      <wp:lineTo x="2502" y="20803"/>
                      <wp:lineTo x="5838" y="20803"/>
                      <wp:lineTo x="7506" y="17682"/>
                      <wp:lineTo x="20849" y="8321"/>
                      <wp:lineTo x="20849" y="0"/>
                      <wp:lineTo x="15846" y="0"/>
                    </wp:wrapPolygon>
                  </wp:wrapTight>
                  <wp:docPr id="16" name="Picture 16" descr="Free Diploma Scroll Cliparts, Download Free Diploma Scroll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ee Diploma Scroll Cliparts, Download Free Diploma Scroll Cliparts png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339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2DE8">
              <w:rPr>
                <w:rFonts w:ascii="Arial" w:hAnsi="Arial" w:cs="Arial"/>
                <w:noProof/>
                <w:sz w:val="22"/>
                <w:szCs w:val="22"/>
                <w:lang w:val="en-GB" w:eastAsia="en-GB"/>
              </w:rPr>
              <w:drawing>
                <wp:anchor distT="0" distB="0" distL="114300" distR="114300" simplePos="0" relativeHeight="251666432" behindDoc="1" locked="0" layoutInCell="1" allowOverlap="1" wp14:anchorId="18020D69" wp14:editId="21C935E2">
                  <wp:simplePos x="0" y="0"/>
                  <wp:positionH relativeFrom="column">
                    <wp:posOffset>1243330</wp:posOffset>
                  </wp:positionH>
                  <wp:positionV relativeFrom="paragraph">
                    <wp:posOffset>-144145</wp:posOffset>
                  </wp:positionV>
                  <wp:extent cx="381000" cy="344805"/>
                  <wp:effectExtent l="0" t="0" r="0" b="0"/>
                  <wp:wrapTight wrapText="bothSides">
                    <wp:wrapPolygon edited="0">
                      <wp:start x="10800" y="0"/>
                      <wp:lineTo x="0" y="10740"/>
                      <wp:lineTo x="0" y="16707"/>
                      <wp:lineTo x="3240" y="20287"/>
                      <wp:lineTo x="9720" y="20287"/>
                      <wp:lineTo x="20520" y="7160"/>
                      <wp:lineTo x="20520" y="2387"/>
                      <wp:lineTo x="18360" y="0"/>
                      <wp:lineTo x="10800" y="0"/>
                    </wp:wrapPolygon>
                  </wp:wrapTight>
                  <wp:docPr id="15" name="Picture 15" descr="All You Need to Know About Precious Metal Trends In 2023 - Orion Me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ll You Need to Know About Precious Metal Trends In 2023 - Orion Metal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1000" cy="3448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E3A75" w:rsidRPr="00DB2DE8" w:rsidRDefault="00FE3A75" w:rsidP="00FE3A75">
      <w:pPr>
        <w:numPr>
          <w:ilvl w:val="0"/>
          <w:numId w:val="16"/>
        </w:numPr>
        <w:spacing w:after="120"/>
        <w:rPr>
          <w:rFonts w:ascii="Arial" w:hAnsi="Arial" w:cs="Arial"/>
          <w:sz w:val="22"/>
          <w:szCs w:val="22"/>
          <w:lang w:val="en-GB"/>
        </w:rPr>
      </w:pPr>
      <w:r w:rsidRPr="00DB2DE8">
        <w:rPr>
          <w:rFonts w:ascii="Arial" w:hAnsi="Arial" w:cs="Arial"/>
          <w:sz w:val="22"/>
          <w:szCs w:val="22"/>
          <w:lang w:val="en-GB"/>
        </w:rPr>
        <w:t xml:space="preserve">Your seventh card is red. It will have spaces for 15 stars. As soon as this is filled you will receive a </w:t>
      </w:r>
      <w:r w:rsidRPr="00DB2DE8">
        <w:rPr>
          <w:rFonts w:ascii="Arial" w:hAnsi="Arial" w:cs="Arial"/>
          <w:b/>
          <w:sz w:val="22"/>
          <w:szCs w:val="22"/>
          <w:lang w:val="en-GB"/>
        </w:rPr>
        <w:t>Diamond Certificate</w:t>
      </w:r>
      <w:r w:rsidRPr="00DB2DE8">
        <w:rPr>
          <w:rFonts w:ascii="Arial" w:hAnsi="Arial" w:cs="Arial"/>
          <w:sz w:val="22"/>
          <w:szCs w:val="22"/>
          <w:lang w:val="en-GB"/>
        </w:rPr>
        <w:t>.</w:t>
      </w:r>
    </w:p>
    <w:p w:rsidR="007B3F0A" w:rsidRPr="00DB2DE8" w:rsidRDefault="007B3F0A" w:rsidP="007B3F0A">
      <w:pPr>
        <w:pStyle w:val="ListParagraph"/>
        <w:numPr>
          <w:ilvl w:val="0"/>
          <w:numId w:val="16"/>
        </w:numPr>
        <w:spacing w:after="120"/>
        <w:rPr>
          <w:rFonts w:ascii="Arial" w:hAnsi="Arial" w:cs="Arial"/>
        </w:rPr>
      </w:pPr>
      <w:r w:rsidRPr="00DB2DE8">
        <w:rPr>
          <w:rFonts w:ascii="Arial" w:hAnsi="Arial" w:cs="Arial"/>
        </w:rPr>
        <w:t xml:space="preserve">Your eighth card is orange. It will have spaces for 15 stars. As soon as this is filled you will receive a </w:t>
      </w:r>
      <w:r w:rsidRPr="00DB2DE8">
        <w:rPr>
          <w:rFonts w:ascii="Arial" w:hAnsi="Arial" w:cs="Arial"/>
          <w:b/>
        </w:rPr>
        <w:t>Platinum Certificat</w:t>
      </w:r>
      <w:r w:rsidR="00DB2DE8">
        <w:rPr>
          <w:rFonts w:ascii="Arial" w:hAnsi="Arial" w:cs="Arial"/>
          <w:b/>
        </w:rPr>
        <w:t>e.</w:t>
      </w:r>
    </w:p>
    <w:p w:rsidR="00DB2DE8" w:rsidRPr="00DB2DE8" w:rsidRDefault="00DB2DE8" w:rsidP="00DB2DE8">
      <w:pPr>
        <w:spacing w:after="120"/>
        <w:rPr>
          <w:rFonts w:ascii="Arial" w:hAnsi="Arial" w:cs="Arial"/>
        </w:rPr>
        <w:sectPr w:rsidR="00DB2DE8" w:rsidRPr="00DB2DE8" w:rsidSect="000A1F15">
          <w:pgSz w:w="11906" w:h="16838"/>
          <w:pgMar w:top="720" w:right="720" w:bottom="720" w:left="720" w:header="709" w:footer="709" w:gutter="0"/>
          <w:cols w:space="708"/>
          <w:docGrid w:linePitch="360"/>
        </w:sectPr>
      </w:pPr>
    </w:p>
    <w:p w:rsidR="00DB2DE8" w:rsidRDefault="00DB2DE8" w:rsidP="00DB2DE8">
      <w:pPr>
        <w:rPr>
          <w:rFonts w:ascii="Arial" w:hAnsi="Arial" w:cs="Arial"/>
          <w:b/>
          <w:color w:val="FF0000"/>
          <w:sz w:val="28"/>
          <w:szCs w:val="28"/>
          <w:u w:val="single"/>
          <w:lang w:val="en-GB"/>
        </w:rPr>
      </w:pPr>
    </w:p>
    <w:p w:rsidR="00DB2DE8" w:rsidRDefault="00DB2DE8" w:rsidP="00DB2DE8">
      <w:pPr>
        <w:widowControl/>
        <w:snapToGrid/>
        <w:spacing w:after="160" w:line="259" w:lineRule="auto"/>
        <w:jc w:val="center"/>
        <w:rPr>
          <w:rFonts w:ascii="Arial" w:hAnsi="Arial" w:cs="Arial"/>
          <w:b/>
          <w:sz w:val="28"/>
          <w:szCs w:val="28"/>
          <w:u w:val="single"/>
          <w:lang w:val="en-GB"/>
        </w:rPr>
      </w:pPr>
      <w:r>
        <w:rPr>
          <w:rFonts w:ascii="Arial" w:hAnsi="Arial" w:cs="Arial"/>
          <w:b/>
          <w:sz w:val="28"/>
          <w:szCs w:val="28"/>
          <w:u w:val="single"/>
          <w:lang w:val="en-GB"/>
        </w:rPr>
        <w:t>Appendix 2</w:t>
      </w:r>
    </w:p>
    <w:p w:rsidR="00DB2DE8" w:rsidRPr="009F740B" w:rsidRDefault="00DB2DE8" w:rsidP="00DB2DE8">
      <w:pPr>
        <w:rPr>
          <w:rFonts w:ascii="Arial" w:hAnsi="Arial" w:cs="Arial"/>
          <w:b/>
          <w:bCs/>
          <w:sz w:val="22"/>
          <w:szCs w:val="22"/>
        </w:rPr>
      </w:pPr>
      <w:r w:rsidRPr="009F740B">
        <w:rPr>
          <w:rFonts w:ascii="Arial" w:hAnsi="Arial" w:cs="Arial"/>
          <w:b/>
          <w:bCs/>
          <w:sz w:val="22"/>
          <w:szCs w:val="22"/>
        </w:rPr>
        <w:t>Expected and Unexpected Behaviour</w:t>
      </w:r>
    </w:p>
    <w:p w:rsidR="00DB2DE8" w:rsidRPr="009F740B" w:rsidRDefault="00DB2DE8" w:rsidP="00DB2DE8">
      <w:pPr>
        <w:rPr>
          <w:rFonts w:ascii="Arial" w:hAnsi="Arial" w:cs="Arial"/>
          <w:b/>
          <w:bCs/>
          <w:sz w:val="22"/>
          <w:szCs w:val="22"/>
        </w:rPr>
      </w:pPr>
    </w:p>
    <w:p w:rsidR="00DB2DE8" w:rsidRPr="009F740B" w:rsidRDefault="00DB2DE8" w:rsidP="00DB2DE8">
      <w:pPr>
        <w:rPr>
          <w:rFonts w:ascii="Arial" w:hAnsi="Arial" w:cs="Arial"/>
          <w:color w:val="202124"/>
          <w:sz w:val="22"/>
          <w:szCs w:val="22"/>
          <w:shd w:val="clear" w:color="auto" w:fill="FFFFFF"/>
        </w:rPr>
      </w:pPr>
      <w:r w:rsidRPr="009F740B">
        <w:rPr>
          <w:rFonts w:ascii="Arial" w:hAnsi="Arial" w:cs="Arial"/>
          <w:color w:val="202124"/>
          <w:sz w:val="22"/>
          <w:szCs w:val="22"/>
          <w:shd w:val="clear" w:color="auto" w:fill="FFFFFF"/>
        </w:rPr>
        <w:t>It is generally accepted that the expected behaviours are the ones that help a child to learn and be seen in a positive light by their other people. Unexpected behaviours are </w:t>
      </w:r>
      <w:r w:rsidRPr="009F740B">
        <w:rPr>
          <w:rFonts w:ascii="Arial" w:hAnsi="Arial" w:cs="Arial"/>
          <w:color w:val="040C28"/>
          <w:sz w:val="22"/>
          <w:szCs w:val="22"/>
        </w:rPr>
        <w:t>actions which do not follow the social rules</w:t>
      </w:r>
      <w:r w:rsidRPr="009F740B">
        <w:rPr>
          <w:rFonts w:ascii="Arial" w:hAnsi="Arial" w:cs="Arial"/>
          <w:color w:val="202124"/>
          <w:sz w:val="22"/>
          <w:szCs w:val="22"/>
          <w:shd w:val="clear" w:color="auto" w:fill="FFFFFF"/>
        </w:rPr>
        <w:t>. They surprise other people and may make them have uncomfortable thoughts about us.</w:t>
      </w:r>
    </w:p>
    <w:p w:rsidR="00DB2DE8" w:rsidRDefault="00DB2DE8" w:rsidP="00DB2DE8">
      <w:pPr>
        <w:rPr>
          <w:rFonts w:ascii="Arial" w:hAnsi="Arial" w:cs="Arial"/>
          <w:color w:val="202124"/>
          <w:sz w:val="22"/>
          <w:szCs w:val="22"/>
          <w:shd w:val="clear" w:color="auto" w:fill="FFFFFF"/>
        </w:rPr>
      </w:pPr>
      <w:r w:rsidRPr="009F740B">
        <w:rPr>
          <w:rFonts w:ascii="Arial" w:hAnsi="Arial" w:cs="Arial"/>
          <w:color w:val="202124"/>
          <w:sz w:val="22"/>
          <w:szCs w:val="22"/>
          <w:shd w:val="clear" w:color="auto" w:fill="FFFFFF"/>
        </w:rPr>
        <w:t xml:space="preserve">In school, unexpected behaviours which have an impact on others around us will lead to steps being followed as below to encourage expected behaviours for the safety and wellbeing of all pupils. </w:t>
      </w:r>
    </w:p>
    <w:p w:rsidR="00DB2DE8" w:rsidRPr="009F740B" w:rsidRDefault="00DB2DE8" w:rsidP="00DB2DE8">
      <w:pPr>
        <w:rPr>
          <w:rFonts w:ascii="Arial" w:hAnsi="Arial" w:cs="Arial"/>
          <w:sz w:val="22"/>
          <w:szCs w:val="22"/>
        </w:rPr>
      </w:pPr>
    </w:p>
    <w:tbl>
      <w:tblPr>
        <w:tblStyle w:val="TableGrid"/>
        <w:tblW w:w="0" w:type="auto"/>
        <w:tblLook w:val="04A0" w:firstRow="1" w:lastRow="0" w:firstColumn="1" w:lastColumn="0" w:noHBand="0" w:noVBand="1"/>
      </w:tblPr>
      <w:tblGrid>
        <w:gridCol w:w="1668"/>
        <w:gridCol w:w="5498"/>
        <w:gridCol w:w="3290"/>
      </w:tblGrid>
      <w:tr w:rsidR="00524EE4" w:rsidRPr="009F740B" w:rsidTr="00524EE4">
        <w:tc>
          <w:tcPr>
            <w:tcW w:w="1693" w:type="dxa"/>
          </w:tcPr>
          <w:p w:rsidR="00524EE4" w:rsidRPr="009F740B" w:rsidRDefault="00524EE4" w:rsidP="00763230">
            <w:pPr>
              <w:rPr>
                <w:rFonts w:ascii="Arial" w:hAnsi="Arial" w:cs="Arial"/>
                <w:sz w:val="22"/>
                <w:szCs w:val="22"/>
              </w:rPr>
            </w:pPr>
            <w:r w:rsidRPr="009F740B">
              <w:rPr>
                <w:rFonts w:ascii="Arial" w:hAnsi="Arial" w:cs="Arial"/>
                <w:sz w:val="22"/>
                <w:szCs w:val="22"/>
              </w:rPr>
              <w:t xml:space="preserve">Low Impact </w:t>
            </w:r>
          </w:p>
        </w:tc>
        <w:tc>
          <w:tcPr>
            <w:tcW w:w="5645" w:type="dxa"/>
          </w:tcPr>
          <w:p w:rsidR="00524EE4" w:rsidRPr="009F740B" w:rsidRDefault="00524EE4" w:rsidP="00763230">
            <w:pPr>
              <w:rPr>
                <w:rFonts w:ascii="Arial" w:hAnsi="Arial" w:cs="Arial"/>
                <w:sz w:val="22"/>
                <w:szCs w:val="22"/>
              </w:rPr>
            </w:pPr>
            <w:r w:rsidRPr="009F740B">
              <w:rPr>
                <w:rFonts w:ascii="Arial" w:hAnsi="Arial" w:cs="Arial"/>
                <w:sz w:val="22"/>
                <w:szCs w:val="22"/>
              </w:rPr>
              <w:t>Examples</w:t>
            </w:r>
            <w:r>
              <w:rPr>
                <w:rFonts w:ascii="Arial" w:hAnsi="Arial" w:cs="Arial"/>
                <w:sz w:val="22"/>
                <w:szCs w:val="22"/>
              </w:rPr>
              <w:t>:-</w:t>
            </w:r>
          </w:p>
          <w:p w:rsidR="00524EE4" w:rsidRPr="009F740B" w:rsidRDefault="00524EE4" w:rsidP="00763230">
            <w:pPr>
              <w:rPr>
                <w:rFonts w:ascii="Arial" w:hAnsi="Arial" w:cs="Arial"/>
                <w:sz w:val="22"/>
                <w:szCs w:val="22"/>
              </w:rPr>
            </w:pPr>
            <w:r w:rsidRPr="009F740B">
              <w:rPr>
                <w:rFonts w:ascii="Arial" w:hAnsi="Arial" w:cs="Arial"/>
                <w:sz w:val="22"/>
                <w:szCs w:val="22"/>
              </w:rPr>
              <w:t xml:space="preserve">Chatting or calling out during teacher led activity </w:t>
            </w:r>
          </w:p>
          <w:p w:rsidR="00524EE4" w:rsidRPr="009F740B" w:rsidRDefault="00524EE4" w:rsidP="00763230">
            <w:pPr>
              <w:rPr>
                <w:rFonts w:ascii="Arial" w:hAnsi="Arial" w:cs="Arial"/>
                <w:sz w:val="22"/>
                <w:szCs w:val="22"/>
              </w:rPr>
            </w:pPr>
            <w:r w:rsidRPr="009F740B">
              <w:rPr>
                <w:rFonts w:ascii="Arial" w:hAnsi="Arial" w:cs="Arial"/>
                <w:sz w:val="22"/>
                <w:szCs w:val="22"/>
              </w:rPr>
              <w:t>Wandering around the classroom</w:t>
            </w:r>
          </w:p>
          <w:p w:rsidR="00524EE4" w:rsidRPr="009F740B" w:rsidRDefault="00524EE4" w:rsidP="00763230">
            <w:pPr>
              <w:rPr>
                <w:rFonts w:ascii="Arial" w:hAnsi="Arial" w:cs="Arial"/>
                <w:sz w:val="22"/>
                <w:szCs w:val="22"/>
              </w:rPr>
            </w:pPr>
            <w:r w:rsidRPr="009F740B">
              <w:rPr>
                <w:rFonts w:ascii="Arial" w:hAnsi="Arial" w:cs="Arial"/>
                <w:sz w:val="22"/>
                <w:szCs w:val="22"/>
              </w:rPr>
              <w:t>Not being ready to learn (e.g. not starting work, not listening)</w:t>
            </w:r>
          </w:p>
          <w:p w:rsidR="00524EE4" w:rsidRPr="009F740B" w:rsidRDefault="00524EE4" w:rsidP="00763230">
            <w:pPr>
              <w:rPr>
                <w:rFonts w:ascii="Arial" w:hAnsi="Arial" w:cs="Arial"/>
                <w:sz w:val="22"/>
                <w:szCs w:val="22"/>
              </w:rPr>
            </w:pPr>
            <w:r w:rsidRPr="009F740B">
              <w:rPr>
                <w:rFonts w:ascii="Arial" w:hAnsi="Arial" w:cs="Arial"/>
                <w:sz w:val="22"/>
                <w:szCs w:val="22"/>
              </w:rPr>
              <w:t xml:space="preserve">Rocking on chair </w:t>
            </w:r>
          </w:p>
          <w:p w:rsidR="00524EE4" w:rsidRPr="009F740B" w:rsidRDefault="00524EE4" w:rsidP="00763230">
            <w:pPr>
              <w:rPr>
                <w:rFonts w:ascii="Arial" w:hAnsi="Arial" w:cs="Arial"/>
                <w:sz w:val="22"/>
                <w:szCs w:val="22"/>
              </w:rPr>
            </w:pPr>
            <w:r w:rsidRPr="009F740B">
              <w:rPr>
                <w:rFonts w:ascii="Arial" w:hAnsi="Arial" w:cs="Arial"/>
                <w:sz w:val="22"/>
                <w:szCs w:val="22"/>
              </w:rPr>
              <w:t>Not taking care of school equipment properly (e.g. not using it appropriately or frequently losing it)</w:t>
            </w:r>
          </w:p>
          <w:p w:rsidR="00524EE4" w:rsidRPr="009F740B" w:rsidRDefault="00524EE4" w:rsidP="00763230">
            <w:pPr>
              <w:rPr>
                <w:rFonts w:ascii="Arial" w:hAnsi="Arial" w:cs="Arial"/>
                <w:sz w:val="22"/>
                <w:szCs w:val="22"/>
              </w:rPr>
            </w:pPr>
            <w:r w:rsidRPr="009F740B">
              <w:rPr>
                <w:rFonts w:ascii="Arial" w:hAnsi="Arial" w:cs="Arial"/>
                <w:sz w:val="22"/>
                <w:szCs w:val="22"/>
              </w:rPr>
              <w:t>Excessively going to the toilet during lesson time</w:t>
            </w:r>
          </w:p>
          <w:p w:rsidR="00524EE4" w:rsidRPr="009F740B" w:rsidRDefault="00524EE4" w:rsidP="00763230">
            <w:pPr>
              <w:rPr>
                <w:rFonts w:ascii="Arial" w:hAnsi="Arial" w:cs="Arial"/>
                <w:sz w:val="22"/>
                <w:szCs w:val="22"/>
              </w:rPr>
            </w:pPr>
            <w:r w:rsidRPr="009F740B">
              <w:rPr>
                <w:rFonts w:ascii="Arial" w:hAnsi="Arial" w:cs="Arial"/>
                <w:sz w:val="22"/>
                <w:szCs w:val="22"/>
              </w:rPr>
              <w:t>Intentionally winding up other children</w:t>
            </w:r>
          </w:p>
          <w:p w:rsidR="00524EE4" w:rsidRPr="009F740B" w:rsidRDefault="00524EE4" w:rsidP="00763230">
            <w:pPr>
              <w:rPr>
                <w:rFonts w:ascii="Arial" w:hAnsi="Arial" w:cs="Arial"/>
                <w:sz w:val="22"/>
                <w:szCs w:val="22"/>
              </w:rPr>
            </w:pPr>
            <w:r w:rsidRPr="009F740B">
              <w:rPr>
                <w:rFonts w:ascii="Arial" w:hAnsi="Arial" w:cs="Arial"/>
                <w:sz w:val="22"/>
                <w:szCs w:val="22"/>
              </w:rPr>
              <w:t xml:space="preserve">At lunch: </w:t>
            </w:r>
          </w:p>
          <w:p w:rsidR="00524EE4" w:rsidRPr="009F740B" w:rsidRDefault="00524EE4" w:rsidP="00763230">
            <w:pPr>
              <w:rPr>
                <w:rFonts w:ascii="Arial" w:hAnsi="Arial" w:cs="Arial"/>
                <w:sz w:val="22"/>
                <w:szCs w:val="22"/>
              </w:rPr>
            </w:pPr>
            <w:r w:rsidRPr="009F740B">
              <w:rPr>
                <w:rFonts w:ascii="Arial" w:hAnsi="Arial" w:cs="Arial"/>
                <w:sz w:val="22"/>
                <w:szCs w:val="22"/>
              </w:rPr>
              <w:t>Running,</w:t>
            </w:r>
            <w:r>
              <w:rPr>
                <w:rFonts w:ascii="Arial" w:hAnsi="Arial" w:cs="Arial"/>
                <w:sz w:val="22"/>
                <w:szCs w:val="22"/>
              </w:rPr>
              <w:t xml:space="preserve"> rushing and/or pushing in the ha</w:t>
            </w:r>
            <w:r w:rsidRPr="009F740B">
              <w:rPr>
                <w:rFonts w:ascii="Arial" w:hAnsi="Arial" w:cs="Arial"/>
                <w:sz w:val="22"/>
                <w:szCs w:val="22"/>
              </w:rPr>
              <w:t>ll</w:t>
            </w:r>
          </w:p>
          <w:p w:rsidR="00524EE4" w:rsidRPr="009F740B" w:rsidRDefault="00524EE4" w:rsidP="00763230">
            <w:pPr>
              <w:rPr>
                <w:rFonts w:ascii="Arial" w:hAnsi="Arial" w:cs="Arial"/>
                <w:sz w:val="22"/>
                <w:szCs w:val="22"/>
              </w:rPr>
            </w:pPr>
            <w:r w:rsidRPr="009F740B">
              <w:rPr>
                <w:rFonts w:ascii="Arial" w:hAnsi="Arial" w:cs="Arial"/>
                <w:sz w:val="22"/>
                <w:szCs w:val="22"/>
              </w:rPr>
              <w:t>Shouting/ not sitting well at lunch tables</w:t>
            </w:r>
          </w:p>
          <w:p w:rsidR="00524EE4" w:rsidRPr="009F740B" w:rsidRDefault="000A62D1" w:rsidP="00763230">
            <w:pPr>
              <w:rPr>
                <w:rFonts w:ascii="Arial" w:hAnsi="Arial" w:cs="Arial"/>
                <w:sz w:val="22"/>
                <w:szCs w:val="22"/>
              </w:rPr>
            </w:pPr>
            <w:r>
              <w:rPr>
                <w:rFonts w:ascii="Arial" w:hAnsi="Arial" w:cs="Arial"/>
                <w:sz w:val="22"/>
                <w:szCs w:val="22"/>
              </w:rPr>
              <w:t>Not lining up nicely</w:t>
            </w:r>
          </w:p>
          <w:p w:rsidR="00524EE4" w:rsidRPr="009F740B" w:rsidRDefault="00524EE4" w:rsidP="00763230">
            <w:pPr>
              <w:rPr>
                <w:rFonts w:ascii="Arial" w:hAnsi="Arial" w:cs="Arial"/>
                <w:sz w:val="22"/>
                <w:szCs w:val="22"/>
              </w:rPr>
            </w:pPr>
          </w:p>
        </w:tc>
        <w:tc>
          <w:tcPr>
            <w:tcW w:w="3344" w:type="dxa"/>
          </w:tcPr>
          <w:p w:rsidR="00524EE4" w:rsidRDefault="00524EE4" w:rsidP="00763230">
            <w:pPr>
              <w:rPr>
                <w:rFonts w:ascii="Arial" w:hAnsi="Arial" w:cs="Arial"/>
                <w:sz w:val="22"/>
                <w:szCs w:val="22"/>
              </w:rPr>
            </w:pPr>
            <w:r>
              <w:rPr>
                <w:rFonts w:ascii="Arial" w:hAnsi="Arial" w:cs="Arial"/>
                <w:sz w:val="22"/>
                <w:szCs w:val="22"/>
              </w:rPr>
              <w:t xml:space="preserve">Possible Consequences:- </w:t>
            </w:r>
          </w:p>
          <w:p w:rsidR="00524EE4" w:rsidRDefault="00524EE4" w:rsidP="00524EE4">
            <w:pPr>
              <w:rPr>
                <w:rFonts w:ascii="Arial" w:hAnsi="Arial" w:cs="Arial"/>
                <w:sz w:val="22"/>
                <w:szCs w:val="22"/>
              </w:rPr>
            </w:pPr>
          </w:p>
          <w:p w:rsidR="000A62D1" w:rsidRDefault="000A62D1" w:rsidP="00524EE4">
            <w:pPr>
              <w:rPr>
                <w:rFonts w:ascii="Arial" w:hAnsi="Arial" w:cs="Arial"/>
                <w:sz w:val="22"/>
                <w:szCs w:val="22"/>
              </w:rPr>
            </w:pPr>
          </w:p>
          <w:p w:rsidR="00524EE4" w:rsidRDefault="00524EE4" w:rsidP="00524EE4">
            <w:pPr>
              <w:rPr>
                <w:rFonts w:ascii="Arial" w:hAnsi="Arial" w:cs="Arial"/>
                <w:sz w:val="22"/>
                <w:szCs w:val="22"/>
              </w:rPr>
            </w:pPr>
            <w:r>
              <w:rPr>
                <w:rFonts w:ascii="Arial" w:hAnsi="Arial" w:cs="Arial"/>
                <w:sz w:val="22"/>
                <w:szCs w:val="22"/>
              </w:rPr>
              <w:t xml:space="preserve">Visual cues </w:t>
            </w:r>
          </w:p>
          <w:p w:rsidR="00524EE4" w:rsidRDefault="00524EE4" w:rsidP="00524EE4">
            <w:pPr>
              <w:rPr>
                <w:rFonts w:ascii="Arial" w:hAnsi="Arial" w:cs="Arial"/>
                <w:sz w:val="22"/>
                <w:szCs w:val="22"/>
              </w:rPr>
            </w:pPr>
            <w:r>
              <w:rPr>
                <w:rFonts w:ascii="Arial" w:hAnsi="Arial" w:cs="Arial"/>
                <w:sz w:val="22"/>
                <w:szCs w:val="22"/>
              </w:rPr>
              <w:t xml:space="preserve">Verbal reminders </w:t>
            </w:r>
          </w:p>
          <w:p w:rsidR="00C04909" w:rsidRDefault="00C04909" w:rsidP="00524EE4">
            <w:pPr>
              <w:rPr>
                <w:rFonts w:ascii="Arial" w:hAnsi="Arial" w:cs="Arial"/>
                <w:sz w:val="22"/>
                <w:szCs w:val="22"/>
              </w:rPr>
            </w:pPr>
            <w:r>
              <w:rPr>
                <w:rFonts w:ascii="Arial" w:hAnsi="Arial" w:cs="Arial"/>
                <w:sz w:val="22"/>
                <w:szCs w:val="22"/>
              </w:rPr>
              <w:t>Name on Board</w:t>
            </w:r>
          </w:p>
          <w:p w:rsidR="000A62D1" w:rsidRDefault="000A62D1" w:rsidP="00524EE4">
            <w:pPr>
              <w:rPr>
                <w:rFonts w:ascii="Arial" w:hAnsi="Arial" w:cs="Arial"/>
                <w:sz w:val="22"/>
                <w:szCs w:val="22"/>
              </w:rPr>
            </w:pPr>
            <w:r>
              <w:rPr>
                <w:rFonts w:ascii="Arial" w:hAnsi="Arial" w:cs="Arial"/>
                <w:sz w:val="22"/>
                <w:szCs w:val="22"/>
              </w:rPr>
              <w:t xml:space="preserve">Discrete conversations </w:t>
            </w:r>
          </w:p>
          <w:p w:rsidR="000A62D1" w:rsidRDefault="000A62D1" w:rsidP="000A62D1">
            <w:pPr>
              <w:rPr>
                <w:rFonts w:ascii="Arial" w:hAnsi="Arial" w:cs="Arial"/>
                <w:sz w:val="22"/>
                <w:szCs w:val="22"/>
              </w:rPr>
            </w:pPr>
            <w:r>
              <w:rPr>
                <w:rFonts w:ascii="Arial" w:hAnsi="Arial" w:cs="Arial"/>
                <w:sz w:val="22"/>
                <w:szCs w:val="22"/>
              </w:rPr>
              <w:t xml:space="preserve">Missed Golden Time </w:t>
            </w:r>
          </w:p>
          <w:p w:rsidR="000A62D1" w:rsidRDefault="000A62D1" w:rsidP="000A62D1">
            <w:pPr>
              <w:rPr>
                <w:rFonts w:ascii="Arial" w:hAnsi="Arial" w:cs="Arial"/>
                <w:sz w:val="22"/>
                <w:szCs w:val="22"/>
              </w:rPr>
            </w:pPr>
            <w:r>
              <w:rPr>
                <w:rFonts w:ascii="Arial" w:hAnsi="Arial" w:cs="Arial"/>
                <w:sz w:val="22"/>
                <w:szCs w:val="22"/>
              </w:rPr>
              <w:t xml:space="preserve">Missed break/lunch time for reflection </w:t>
            </w:r>
          </w:p>
          <w:p w:rsidR="00524EE4" w:rsidRPr="00524EE4" w:rsidRDefault="00524EE4" w:rsidP="00524EE4">
            <w:pPr>
              <w:rPr>
                <w:rFonts w:ascii="Arial" w:hAnsi="Arial" w:cs="Arial"/>
                <w:sz w:val="22"/>
                <w:szCs w:val="22"/>
              </w:rPr>
            </w:pPr>
          </w:p>
        </w:tc>
      </w:tr>
      <w:tr w:rsidR="00524EE4" w:rsidRPr="009F740B" w:rsidTr="00EE0DD6">
        <w:trPr>
          <w:trHeight w:val="4560"/>
        </w:trPr>
        <w:tc>
          <w:tcPr>
            <w:tcW w:w="1693" w:type="dxa"/>
          </w:tcPr>
          <w:p w:rsidR="00524EE4" w:rsidRPr="009F740B" w:rsidRDefault="00524EE4" w:rsidP="00763230">
            <w:pPr>
              <w:rPr>
                <w:rFonts w:ascii="Arial" w:hAnsi="Arial" w:cs="Arial"/>
                <w:sz w:val="22"/>
                <w:szCs w:val="22"/>
              </w:rPr>
            </w:pPr>
            <w:r w:rsidRPr="009F740B">
              <w:rPr>
                <w:rFonts w:ascii="Arial" w:hAnsi="Arial" w:cs="Arial"/>
                <w:sz w:val="22"/>
                <w:szCs w:val="22"/>
              </w:rPr>
              <w:t>Medium Impact</w:t>
            </w:r>
          </w:p>
        </w:tc>
        <w:tc>
          <w:tcPr>
            <w:tcW w:w="5645" w:type="dxa"/>
          </w:tcPr>
          <w:p w:rsidR="00524EE4" w:rsidRPr="009F740B" w:rsidRDefault="00524EE4" w:rsidP="00763230">
            <w:pPr>
              <w:rPr>
                <w:rFonts w:ascii="Arial" w:hAnsi="Arial" w:cs="Arial"/>
                <w:sz w:val="22"/>
                <w:szCs w:val="22"/>
              </w:rPr>
            </w:pPr>
            <w:r w:rsidRPr="009F740B">
              <w:rPr>
                <w:rFonts w:ascii="Arial" w:hAnsi="Arial" w:cs="Arial"/>
                <w:sz w:val="22"/>
                <w:szCs w:val="22"/>
              </w:rPr>
              <w:t>Examples</w:t>
            </w:r>
            <w:r>
              <w:rPr>
                <w:rFonts w:ascii="Arial" w:hAnsi="Arial" w:cs="Arial"/>
                <w:sz w:val="22"/>
                <w:szCs w:val="22"/>
              </w:rPr>
              <w:t>:-</w:t>
            </w:r>
          </w:p>
          <w:p w:rsidR="00524EE4" w:rsidRPr="009F740B" w:rsidRDefault="00524EE4" w:rsidP="00763230">
            <w:pPr>
              <w:rPr>
                <w:rFonts w:ascii="Arial" w:hAnsi="Arial" w:cs="Arial"/>
                <w:sz w:val="22"/>
                <w:szCs w:val="22"/>
              </w:rPr>
            </w:pPr>
            <w:r w:rsidRPr="009F740B">
              <w:rPr>
                <w:rFonts w:ascii="Arial" w:hAnsi="Arial" w:cs="Arial"/>
                <w:sz w:val="22"/>
                <w:szCs w:val="22"/>
              </w:rPr>
              <w:t>Ignoring being spoken to about the low impact behaviours</w:t>
            </w:r>
          </w:p>
          <w:p w:rsidR="00524EE4" w:rsidRPr="009F740B" w:rsidRDefault="00524EE4" w:rsidP="00763230">
            <w:pPr>
              <w:rPr>
                <w:rFonts w:ascii="Arial" w:hAnsi="Arial" w:cs="Arial"/>
                <w:sz w:val="22"/>
                <w:szCs w:val="22"/>
              </w:rPr>
            </w:pPr>
            <w:r w:rsidRPr="009F740B">
              <w:rPr>
                <w:rFonts w:ascii="Arial" w:hAnsi="Arial" w:cs="Arial"/>
                <w:sz w:val="22"/>
                <w:szCs w:val="22"/>
              </w:rPr>
              <w:t>Disrespectful behaviour (e.g. answering back to an adult, regularly interrupting, being rude, unexpected noises such as burping)</w:t>
            </w:r>
          </w:p>
          <w:p w:rsidR="00524EE4" w:rsidRPr="009F740B" w:rsidRDefault="00524EE4" w:rsidP="00763230">
            <w:pPr>
              <w:rPr>
                <w:rFonts w:ascii="Arial" w:hAnsi="Arial" w:cs="Arial"/>
                <w:sz w:val="22"/>
                <w:szCs w:val="22"/>
              </w:rPr>
            </w:pPr>
            <w:r w:rsidRPr="009F740B">
              <w:rPr>
                <w:rFonts w:ascii="Arial" w:hAnsi="Arial" w:cs="Arial"/>
                <w:sz w:val="22"/>
                <w:szCs w:val="22"/>
              </w:rPr>
              <w:t>Not taking responsibility for low impact behaviours (e.g. denying it was them, blaming someone else)</w:t>
            </w:r>
          </w:p>
          <w:p w:rsidR="00524EE4" w:rsidRPr="009F740B" w:rsidRDefault="00524EE4" w:rsidP="00763230">
            <w:pPr>
              <w:rPr>
                <w:rFonts w:ascii="Arial" w:hAnsi="Arial" w:cs="Arial"/>
                <w:sz w:val="22"/>
                <w:szCs w:val="22"/>
              </w:rPr>
            </w:pPr>
            <w:r w:rsidRPr="009F740B">
              <w:rPr>
                <w:rFonts w:ascii="Arial" w:hAnsi="Arial" w:cs="Arial"/>
                <w:sz w:val="22"/>
                <w:szCs w:val="22"/>
              </w:rPr>
              <w:t>Damaging school property (e.g. stationary, outside play equipment)</w:t>
            </w:r>
          </w:p>
          <w:p w:rsidR="00524EE4" w:rsidRPr="009F740B" w:rsidRDefault="00524EE4" w:rsidP="00763230">
            <w:pPr>
              <w:rPr>
                <w:rFonts w:ascii="Arial" w:hAnsi="Arial" w:cs="Arial"/>
                <w:sz w:val="22"/>
                <w:szCs w:val="22"/>
              </w:rPr>
            </w:pPr>
            <w:r w:rsidRPr="009F740B">
              <w:rPr>
                <w:rFonts w:ascii="Arial" w:hAnsi="Arial" w:cs="Arial"/>
                <w:sz w:val="22"/>
                <w:szCs w:val="22"/>
              </w:rPr>
              <w:t xml:space="preserve">Being rude </w:t>
            </w:r>
          </w:p>
          <w:p w:rsidR="00524EE4" w:rsidRPr="009F740B" w:rsidRDefault="00524EE4" w:rsidP="00763230">
            <w:pPr>
              <w:rPr>
                <w:rFonts w:ascii="Arial" w:hAnsi="Arial" w:cs="Arial"/>
                <w:sz w:val="22"/>
                <w:szCs w:val="22"/>
              </w:rPr>
            </w:pPr>
            <w:r w:rsidRPr="009F740B">
              <w:rPr>
                <w:rFonts w:ascii="Arial" w:hAnsi="Arial" w:cs="Arial"/>
                <w:sz w:val="22"/>
                <w:szCs w:val="22"/>
              </w:rPr>
              <w:t>Purposefully refusing to follow the lunchtime rules (linked to the school rules)</w:t>
            </w:r>
          </w:p>
          <w:p w:rsidR="00524EE4" w:rsidRPr="009F740B" w:rsidRDefault="00524EE4" w:rsidP="00763230">
            <w:pPr>
              <w:rPr>
                <w:rFonts w:ascii="Arial" w:hAnsi="Arial" w:cs="Arial"/>
                <w:sz w:val="22"/>
                <w:szCs w:val="22"/>
              </w:rPr>
            </w:pPr>
            <w:r w:rsidRPr="009F740B">
              <w:rPr>
                <w:rFonts w:ascii="Arial" w:hAnsi="Arial" w:cs="Arial"/>
                <w:sz w:val="22"/>
                <w:szCs w:val="22"/>
              </w:rPr>
              <w:t>Purposefully damaging their work or refusing to do work.</w:t>
            </w:r>
          </w:p>
          <w:p w:rsidR="00524EE4" w:rsidRPr="009F740B" w:rsidRDefault="00524EE4" w:rsidP="00763230">
            <w:pPr>
              <w:rPr>
                <w:rFonts w:ascii="Arial" w:hAnsi="Arial" w:cs="Arial"/>
                <w:sz w:val="22"/>
                <w:szCs w:val="22"/>
              </w:rPr>
            </w:pPr>
            <w:r w:rsidRPr="009F740B">
              <w:rPr>
                <w:rFonts w:ascii="Arial" w:hAnsi="Arial" w:cs="Arial"/>
                <w:sz w:val="22"/>
                <w:szCs w:val="22"/>
              </w:rPr>
              <w:t>Playing unfair games at playtime (e.g. purposefully excluding children)</w:t>
            </w:r>
          </w:p>
          <w:p w:rsidR="00524EE4" w:rsidRPr="009F740B" w:rsidRDefault="00524EE4" w:rsidP="00763230">
            <w:pPr>
              <w:rPr>
                <w:rFonts w:ascii="Arial" w:hAnsi="Arial" w:cs="Arial"/>
                <w:sz w:val="22"/>
                <w:szCs w:val="22"/>
              </w:rPr>
            </w:pPr>
            <w:r w:rsidRPr="009F740B">
              <w:rPr>
                <w:rFonts w:ascii="Arial" w:hAnsi="Arial" w:cs="Arial"/>
                <w:sz w:val="22"/>
                <w:szCs w:val="22"/>
              </w:rPr>
              <w:t>Being unkind to others online (outside of school)</w:t>
            </w:r>
          </w:p>
        </w:tc>
        <w:tc>
          <w:tcPr>
            <w:tcW w:w="3344" w:type="dxa"/>
          </w:tcPr>
          <w:p w:rsidR="00524EE4" w:rsidRDefault="000A62D1" w:rsidP="00763230">
            <w:pPr>
              <w:rPr>
                <w:rFonts w:ascii="Arial" w:hAnsi="Arial" w:cs="Arial"/>
                <w:sz w:val="22"/>
                <w:szCs w:val="22"/>
              </w:rPr>
            </w:pPr>
            <w:r>
              <w:rPr>
                <w:rFonts w:ascii="Arial" w:hAnsi="Arial" w:cs="Arial"/>
                <w:sz w:val="22"/>
                <w:szCs w:val="22"/>
              </w:rPr>
              <w:t xml:space="preserve">Possible Consequences:- </w:t>
            </w:r>
          </w:p>
          <w:p w:rsidR="000A62D1" w:rsidRDefault="000A62D1" w:rsidP="00763230">
            <w:pPr>
              <w:rPr>
                <w:rFonts w:ascii="Arial" w:hAnsi="Arial" w:cs="Arial"/>
                <w:sz w:val="22"/>
                <w:szCs w:val="22"/>
              </w:rPr>
            </w:pPr>
          </w:p>
          <w:p w:rsidR="000A62D1" w:rsidRDefault="00C04909" w:rsidP="00763230">
            <w:pPr>
              <w:rPr>
                <w:rFonts w:ascii="Arial" w:hAnsi="Arial" w:cs="Arial"/>
                <w:sz w:val="22"/>
                <w:szCs w:val="22"/>
              </w:rPr>
            </w:pPr>
            <w:r>
              <w:rPr>
                <w:rFonts w:ascii="Arial" w:hAnsi="Arial" w:cs="Arial"/>
                <w:sz w:val="22"/>
                <w:szCs w:val="22"/>
              </w:rPr>
              <w:t xml:space="preserve">Verbal reminders </w:t>
            </w:r>
          </w:p>
          <w:p w:rsidR="00C04909" w:rsidRDefault="00C04909" w:rsidP="00763230">
            <w:pPr>
              <w:rPr>
                <w:rFonts w:ascii="Arial" w:hAnsi="Arial" w:cs="Arial"/>
                <w:sz w:val="22"/>
                <w:szCs w:val="22"/>
              </w:rPr>
            </w:pPr>
            <w:r>
              <w:rPr>
                <w:rFonts w:ascii="Arial" w:hAnsi="Arial" w:cs="Arial"/>
                <w:sz w:val="22"/>
                <w:szCs w:val="22"/>
              </w:rPr>
              <w:t>Name on Board</w:t>
            </w:r>
          </w:p>
          <w:p w:rsidR="00C04909" w:rsidRDefault="00C04909" w:rsidP="00763230">
            <w:pPr>
              <w:rPr>
                <w:rFonts w:ascii="Arial" w:hAnsi="Arial" w:cs="Arial"/>
                <w:sz w:val="22"/>
                <w:szCs w:val="22"/>
              </w:rPr>
            </w:pPr>
            <w:r>
              <w:rPr>
                <w:rFonts w:ascii="Arial" w:hAnsi="Arial" w:cs="Arial"/>
                <w:sz w:val="22"/>
                <w:szCs w:val="22"/>
              </w:rPr>
              <w:t xml:space="preserve">Missed Golden Time </w:t>
            </w:r>
          </w:p>
          <w:p w:rsidR="00C04909" w:rsidRDefault="00C04909" w:rsidP="00763230">
            <w:pPr>
              <w:rPr>
                <w:rFonts w:ascii="Arial" w:hAnsi="Arial" w:cs="Arial"/>
                <w:sz w:val="22"/>
                <w:szCs w:val="22"/>
              </w:rPr>
            </w:pPr>
            <w:r>
              <w:rPr>
                <w:rFonts w:ascii="Arial" w:hAnsi="Arial" w:cs="Arial"/>
                <w:sz w:val="22"/>
                <w:szCs w:val="22"/>
              </w:rPr>
              <w:t>Conversation/s with a member of the Leadership Team</w:t>
            </w:r>
          </w:p>
          <w:p w:rsidR="00C04909" w:rsidRDefault="00C04909" w:rsidP="00763230">
            <w:pPr>
              <w:rPr>
                <w:rFonts w:ascii="Arial" w:hAnsi="Arial" w:cs="Arial"/>
                <w:sz w:val="22"/>
                <w:szCs w:val="22"/>
              </w:rPr>
            </w:pPr>
            <w:r>
              <w:rPr>
                <w:rFonts w:ascii="Arial" w:hAnsi="Arial" w:cs="Arial"/>
                <w:sz w:val="22"/>
                <w:szCs w:val="22"/>
              </w:rPr>
              <w:t xml:space="preserve">Missed break/lunch time for reflection </w:t>
            </w:r>
          </w:p>
          <w:p w:rsidR="00C04909" w:rsidRPr="00C04909" w:rsidRDefault="00EE0DD6" w:rsidP="00C04909">
            <w:pPr>
              <w:rPr>
                <w:rFonts w:ascii="Arial" w:hAnsi="Arial" w:cs="Arial"/>
                <w:sz w:val="22"/>
                <w:szCs w:val="22"/>
              </w:rPr>
            </w:pPr>
            <w:r>
              <w:rPr>
                <w:rFonts w:ascii="Arial" w:hAnsi="Arial" w:cs="Arial"/>
                <w:sz w:val="22"/>
                <w:szCs w:val="22"/>
              </w:rPr>
              <w:t>Move to a reciprocal class</w:t>
            </w:r>
          </w:p>
          <w:p w:rsidR="00C04909" w:rsidRPr="00C04909" w:rsidRDefault="00C04909" w:rsidP="00C04909">
            <w:pPr>
              <w:rPr>
                <w:rFonts w:ascii="Arial" w:hAnsi="Arial" w:cs="Arial"/>
                <w:sz w:val="22"/>
                <w:szCs w:val="22"/>
              </w:rPr>
            </w:pPr>
          </w:p>
          <w:p w:rsidR="00C04909" w:rsidRPr="00C04909" w:rsidRDefault="00C04909" w:rsidP="00C04909">
            <w:pPr>
              <w:rPr>
                <w:rFonts w:ascii="Arial" w:hAnsi="Arial" w:cs="Arial"/>
                <w:sz w:val="22"/>
                <w:szCs w:val="22"/>
              </w:rPr>
            </w:pPr>
          </w:p>
          <w:p w:rsidR="00C04909" w:rsidRDefault="00C04909" w:rsidP="00C04909">
            <w:pPr>
              <w:rPr>
                <w:rFonts w:ascii="Arial" w:hAnsi="Arial" w:cs="Arial"/>
                <w:sz w:val="22"/>
                <w:szCs w:val="22"/>
              </w:rPr>
            </w:pPr>
          </w:p>
          <w:p w:rsidR="00C04909" w:rsidRPr="00C04909" w:rsidRDefault="00C04909" w:rsidP="00C04909">
            <w:pPr>
              <w:rPr>
                <w:rFonts w:ascii="Arial" w:hAnsi="Arial" w:cs="Arial"/>
                <w:sz w:val="22"/>
                <w:szCs w:val="22"/>
              </w:rPr>
            </w:pPr>
            <w:r>
              <w:rPr>
                <w:rFonts w:ascii="Arial" w:hAnsi="Arial" w:cs="Arial"/>
                <w:sz w:val="22"/>
                <w:szCs w:val="22"/>
              </w:rPr>
              <w:t>Repeated incidents of these behaviours may result in an Engagement Plan, as detailed in the policy above.</w:t>
            </w:r>
          </w:p>
        </w:tc>
      </w:tr>
      <w:tr w:rsidR="00524EE4" w:rsidRPr="009F740B" w:rsidTr="00524EE4">
        <w:tc>
          <w:tcPr>
            <w:tcW w:w="1693" w:type="dxa"/>
          </w:tcPr>
          <w:p w:rsidR="00524EE4" w:rsidRPr="009F740B" w:rsidRDefault="00524EE4" w:rsidP="00763230">
            <w:pPr>
              <w:rPr>
                <w:rFonts w:ascii="Arial" w:hAnsi="Arial" w:cs="Arial"/>
                <w:sz w:val="22"/>
                <w:szCs w:val="22"/>
              </w:rPr>
            </w:pPr>
            <w:r w:rsidRPr="009F740B">
              <w:rPr>
                <w:rFonts w:ascii="Arial" w:hAnsi="Arial" w:cs="Arial"/>
                <w:sz w:val="22"/>
                <w:szCs w:val="22"/>
              </w:rPr>
              <w:t>High Impact</w:t>
            </w:r>
          </w:p>
        </w:tc>
        <w:tc>
          <w:tcPr>
            <w:tcW w:w="5645" w:type="dxa"/>
          </w:tcPr>
          <w:p w:rsidR="00524EE4" w:rsidRPr="009F740B" w:rsidRDefault="00524EE4" w:rsidP="00763230">
            <w:pPr>
              <w:rPr>
                <w:rFonts w:ascii="Arial" w:hAnsi="Arial" w:cs="Arial"/>
                <w:sz w:val="22"/>
                <w:szCs w:val="22"/>
              </w:rPr>
            </w:pPr>
            <w:r w:rsidRPr="009F740B">
              <w:rPr>
                <w:rFonts w:ascii="Arial" w:hAnsi="Arial" w:cs="Arial"/>
                <w:sz w:val="22"/>
                <w:szCs w:val="22"/>
              </w:rPr>
              <w:t>Examples</w:t>
            </w:r>
            <w:r>
              <w:rPr>
                <w:rFonts w:ascii="Arial" w:hAnsi="Arial" w:cs="Arial"/>
                <w:sz w:val="22"/>
                <w:szCs w:val="22"/>
              </w:rPr>
              <w:t>:-</w:t>
            </w:r>
          </w:p>
          <w:p w:rsidR="00524EE4" w:rsidRPr="009F740B" w:rsidRDefault="00524EE4" w:rsidP="00763230">
            <w:pPr>
              <w:rPr>
                <w:rFonts w:ascii="Arial" w:hAnsi="Arial" w:cs="Arial"/>
                <w:sz w:val="22"/>
                <w:szCs w:val="22"/>
              </w:rPr>
            </w:pPr>
            <w:r w:rsidRPr="009F740B">
              <w:rPr>
                <w:rFonts w:ascii="Arial" w:hAnsi="Arial" w:cs="Arial"/>
                <w:sz w:val="22"/>
                <w:szCs w:val="22"/>
              </w:rPr>
              <w:t>Racist, homophobic comments</w:t>
            </w:r>
          </w:p>
          <w:p w:rsidR="00524EE4" w:rsidRPr="009F740B" w:rsidRDefault="00524EE4" w:rsidP="00763230">
            <w:pPr>
              <w:rPr>
                <w:rFonts w:ascii="Arial" w:hAnsi="Arial" w:cs="Arial"/>
                <w:sz w:val="22"/>
                <w:szCs w:val="22"/>
              </w:rPr>
            </w:pPr>
            <w:r w:rsidRPr="009F740B">
              <w:rPr>
                <w:rFonts w:ascii="Arial" w:hAnsi="Arial" w:cs="Arial"/>
                <w:sz w:val="22"/>
                <w:szCs w:val="22"/>
              </w:rPr>
              <w:t>Deliberate violence with an intent to harm (physical fight, throwing large objects towards others e.g. chairs, biting, spitting)</w:t>
            </w:r>
          </w:p>
          <w:p w:rsidR="00524EE4" w:rsidRPr="009F740B" w:rsidRDefault="00524EE4" w:rsidP="00763230">
            <w:pPr>
              <w:rPr>
                <w:rFonts w:ascii="Arial" w:hAnsi="Arial" w:cs="Arial"/>
                <w:sz w:val="22"/>
                <w:szCs w:val="22"/>
              </w:rPr>
            </w:pPr>
            <w:r w:rsidRPr="009F740B">
              <w:rPr>
                <w:rFonts w:ascii="Arial" w:hAnsi="Arial" w:cs="Arial"/>
                <w:sz w:val="22"/>
                <w:szCs w:val="22"/>
              </w:rPr>
              <w:t>Swearing loudly at someone</w:t>
            </w:r>
          </w:p>
          <w:p w:rsidR="00524EE4" w:rsidRPr="009F740B" w:rsidRDefault="00524EE4" w:rsidP="00763230">
            <w:pPr>
              <w:rPr>
                <w:rFonts w:ascii="Arial" w:hAnsi="Arial" w:cs="Arial"/>
                <w:sz w:val="22"/>
                <w:szCs w:val="22"/>
              </w:rPr>
            </w:pPr>
            <w:r w:rsidRPr="009F740B">
              <w:rPr>
                <w:rFonts w:ascii="Arial" w:hAnsi="Arial" w:cs="Arial"/>
                <w:sz w:val="22"/>
                <w:szCs w:val="22"/>
              </w:rPr>
              <w:t xml:space="preserve">Refusing to accept sanctions for medium impact behaviours. </w:t>
            </w:r>
          </w:p>
          <w:p w:rsidR="00524EE4" w:rsidRPr="009F740B" w:rsidRDefault="00524EE4" w:rsidP="00763230">
            <w:pPr>
              <w:rPr>
                <w:rFonts w:ascii="Arial" w:hAnsi="Arial" w:cs="Arial"/>
                <w:sz w:val="22"/>
                <w:szCs w:val="22"/>
              </w:rPr>
            </w:pPr>
            <w:r w:rsidRPr="009F740B">
              <w:rPr>
                <w:rFonts w:ascii="Arial" w:hAnsi="Arial" w:cs="Arial"/>
                <w:sz w:val="22"/>
                <w:szCs w:val="22"/>
              </w:rPr>
              <w:t>Intentionally destroying school infrastructure (e.g. doors/ windows)</w:t>
            </w:r>
          </w:p>
          <w:p w:rsidR="00524EE4" w:rsidRPr="009F740B" w:rsidRDefault="00524EE4" w:rsidP="00763230">
            <w:pPr>
              <w:rPr>
                <w:rFonts w:ascii="Arial" w:hAnsi="Arial" w:cs="Arial"/>
                <w:sz w:val="22"/>
                <w:szCs w:val="22"/>
              </w:rPr>
            </w:pPr>
            <w:r w:rsidRPr="009F740B">
              <w:rPr>
                <w:rFonts w:ascii="Arial" w:hAnsi="Arial" w:cs="Arial"/>
                <w:sz w:val="22"/>
                <w:szCs w:val="22"/>
              </w:rPr>
              <w:t>Bullying (in school or online)</w:t>
            </w:r>
          </w:p>
          <w:p w:rsidR="00524EE4" w:rsidRPr="009F740B" w:rsidRDefault="00524EE4" w:rsidP="00763230">
            <w:pPr>
              <w:rPr>
                <w:rFonts w:ascii="Arial" w:hAnsi="Arial" w:cs="Arial"/>
                <w:sz w:val="22"/>
                <w:szCs w:val="22"/>
              </w:rPr>
            </w:pPr>
            <w:r w:rsidRPr="009F740B">
              <w:rPr>
                <w:rFonts w:ascii="Arial" w:hAnsi="Arial" w:cs="Arial"/>
                <w:sz w:val="22"/>
                <w:szCs w:val="22"/>
              </w:rPr>
              <w:t xml:space="preserve">Stealing </w:t>
            </w:r>
          </w:p>
        </w:tc>
        <w:tc>
          <w:tcPr>
            <w:tcW w:w="3344" w:type="dxa"/>
          </w:tcPr>
          <w:p w:rsidR="00524EE4" w:rsidRPr="00EE0DD6" w:rsidRDefault="00C04909" w:rsidP="00763230">
            <w:pPr>
              <w:rPr>
                <w:rFonts w:ascii="Arial" w:hAnsi="Arial" w:cs="Arial"/>
                <w:sz w:val="20"/>
              </w:rPr>
            </w:pPr>
            <w:r w:rsidRPr="00EE0DD6">
              <w:rPr>
                <w:rFonts w:ascii="Arial" w:hAnsi="Arial" w:cs="Arial"/>
                <w:sz w:val="20"/>
              </w:rPr>
              <w:t xml:space="preserve">Possible Consequences:- </w:t>
            </w:r>
          </w:p>
          <w:p w:rsidR="00C04909" w:rsidRPr="00EE0DD6" w:rsidRDefault="00C04909" w:rsidP="00763230">
            <w:pPr>
              <w:rPr>
                <w:rFonts w:ascii="Arial" w:hAnsi="Arial" w:cs="Arial"/>
                <w:sz w:val="20"/>
              </w:rPr>
            </w:pPr>
          </w:p>
          <w:p w:rsidR="00C04909" w:rsidRPr="00EE0DD6" w:rsidRDefault="00C04909" w:rsidP="00763230">
            <w:pPr>
              <w:rPr>
                <w:rFonts w:ascii="Arial" w:hAnsi="Arial" w:cs="Arial"/>
                <w:sz w:val="20"/>
              </w:rPr>
            </w:pPr>
            <w:r w:rsidRPr="00EE0DD6">
              <w:rPr>
                <w:rFonts w:ascii="Arial" w:hAnsi="Arial" w:cs="Arial"/>
                <w:sz w:val="20"/>
              </w:rPr>
              <w:t xml:space="preserve">Missed Golden Time </w:t>
            </w:r>
          </w:p>
          <w:p w:rsidR="00C04909" w:rsidRPr="00EE0DD6" w:rsidRDefault="00C04909" w:rsidP="00763230">
            <w:pPr>
              <w:rPr>
                <w:rFonts w:ascii="Arial" w:hAnsi="Arial" w:cs="Arial"/>
                <w:sz w:val="20"/>
              </w:rPr>
            </w:pPr>
            <w:r w:rsidRPr="00EE0DD6">
              <w:rPr>
                <w:rFonts w:ascii="Arial" w:hAnsi="Arial" w:cs="Arial"/>
                <w:sz w:val="20"/>
              </w:rPr>
              <w:t xml:space="preserve">Missed break/lunch time for reflection </w:t>
            </w:r>
          </w:p>
          <w:p w:rsidR="00C04909" w:rsidRPr="00EE0DD6" w:rsidRDefault="00C04909" w:rsidP="00763230">
            <w:pPr>
              <w:rPr>
                <w:rFonts w:ascii="Arial" w:hAnsi="Arial" w:cs="Arial"/>
                <w:sz w:val="20"/>
              </w:rPr>
            </w:pPr>
            <w:r w:rsidRPr="00EE0DD6">
              <w:rPr>
                <w:rFonts w:ascii="Arial" w:hAnsi="Arial" w:cs="Arial"/>
                <w:sz w:val="20"/>
              </w:rPr>
              <w:t xml:space="preserve">Conversation/s with a member of the Leadership Team </w:t>
            </w:r>
          </w:p>
          <w:p w:rsidR="00C04909" w:rsidRDefault="00EE0DD6" w:rsidP="00763230">
            <w:pPr>
              <w:rPr>
                <w:rFonts w:ascii="Arial" w:hAnsi="Arial" w:cs="Arial"/>
                <w:sz w:val="20"/>
              </w:rPr>
            </w:pPr>
            <w:r>
              <w:rPr>
                <w:rFonts w:ascii="Arial" w:hAnsi="Arial" w:cs="Arial"/>
                <w:sz w:val="20"/>
              </w:rPr>
              <w:t xml:space="preserve">Move to a reciprocal class </w:t>
            </w:r>
          </w:p>
          <w:p w:rsidR="00EE0DD6" w:rsidRDefault="00EE0DD6" w:rsidP="00763230">
            <w:pPr>
              <w:rPr>
                <w:rFonts w:ascii="Arial" w:hAnsi="Arial" w:cs="Arial"/>
                <w:sz w:val="20"/>
              </w:rPr>
            </w:pPr>
            <w:r>
              <w:rPr>
                <w:rFonts w:ascii="Arial" w:hAnsi="Arial" w:cs="Arial"/>
                <w:sz w:val="20"/>
              </w:rPr>
              <w:t xml:space="preserve">Suspension </w:t>
            </w:r>
          </w:p>
          <w:p w:rsidR="00EE0DD6" w:rsidRDefault="00EE0DD6" w:rsidP="00763230">
            <w:pPr>
              <w:rPr>
                <w:rFonts w:ascii="Arial" w:hAnsi="Arial" w:cs="Arial"/>
                <w:sz w:val="20"/>
              </w:rPr>
            </w:pPr>
            <w:r>
              <w:rPr>
                <w:rFonts w:ascii="Arial" w:hAnsi="Arial" w:cs="Arial"/>
                <w:sz w:val="20"/>
              </w:rPr>
              <w:t xml:space="preserve">Permanent Exclusion </w:t>
            </w:r>
          </w:p>
          <w:p w:rsidR="00EE0DD6" w:rsidRPr="00EE0DD6" w:rsidRDefault="00EE0DD6" w:rsidP="00763230">
            <w:pPr>
              <w:rPr>
                <w:rFonts w:ascii="Arial" w:hAnsi="Arial" w:cs="Arial"/>
                <w:sz w:val="20"/>
              </w:rPr>
            </w:pPr>
          </w:p>
          <w:p w:rsidR="00C04909" w:rsidRPr="009F740B" w:rsidRDefault="00C04909" w:rsidP="00763230">
            <w:pPr>
              <w:rPr>
                <w:rFonts w:ascii="Arial" w:hAnsi="Arial" w:cs="Arial"/>
                <w:sz w:val="22"/>
                <w:szCs w:val="22"/>
              </w:rPr>
            </w:pPr>
            <w:r w:rsidRPr="00EE0DD6">
              <w:rPr>
                <w:rFonts w:ascii="Arial" w:hAnsi="Arial" w:cs="Arial"/>
                <w:sz w:val="20"/>
              </w:rPr>
              <w:t>Repeated incidents of these behaviours may result in an Engagement Plan, as detailed in the policy above.</w:t>
            </w:r>
          </w:p>
        </w:tc>
      </w:tr>
    </w:tbl>
    <w:p w:rsidR="00DB2DE8" w:rsidRPr="00EC11F5" w:rsidRDefault="00DB2DE8" w:rsidP="00EC11F5">
      <w:pPr>
        <w:rPr>
          <w:rFonts w:ascii="Arial" w:hAnsi="Arial" w:cs="Arial"/>
          <w:b/>
          <w:sz w:val="28"/>
          <w:szCs w:val="28"/>
          <w:u w:val="single"/>
        </w:rPr>
      </w:pPr>
    </w:p>
    <w:p w:rsidR="00DB2DE8" w:rsidRDefault="00DB2DE8" w:rsidP="00DB2DE8">
      <w:pPr>
        <w:pStyle w:val="ListParagraph"/>
        <w:jc w:val="center"/>
        <w:rPr>
          <w:rFonts w:ascii="Arial" w:hAnsi="Arial" w:cs="Arial"/>
          <w:b/>
          <w:sz w:val="28"/>
          <w:szCs w:val="28"/>
          <w:u w:val="single"/>
        </w:rPr>
      </w:pPr>
    </w:p>
    <w:p w:rsidR="00DB2DE8" w:rsidRPr="00DB2DE8" w:rsidRDefault="00DB2DE8" w:rsidP="00DB2DE8">
      <w:pPr>
        <w:pStyle w:val="ListParagraph"/>
        <w:jc w:val="center"/>
        <w:rPr>
          <w:rFonts w:ascii="Arial" w:hAnsi="Arial" w:cs="Arial"/>
          <w:b/>
          <w:sz w:val="28"/>
          <w:szCs w:val="28"/>
          <w:u w:val="single"/>
        </w:rPr>
      </w:pPr>
      <w:r w:rsidRPr="00DB2DE8">
        <w:rPr>
          <w:rFonts w:ascii="Arial" w:hAnsi="Arial" w:cs="Arial"/>
          <w:b/>
          <w:sz w:val="28"/>
          <w:szCs w:val="28"/>
          <w:u w:val="single"/>
        </w:rPr>
        <w:t xml:space="preserve">Appendix </w:t>
      </w:r>
      <w:r>
        <w:rPr>
          <w:rFonts w:ascii="Arial" w:hAnsi="Arial" w:cs="Arial"/>
          <w:b/>
          <w:sz w:val="28"/>
          <w:szCs w:val="28"/>
          <w:u w:val="single"/>
        </w:rPr>
        <w:t>3</w:t>
      </w:r>
      <w:r w:rsidRPr="00DB2DE8">
        <w:rPr>
          <w:rFonts w:ascii="Arial" w:hAnsi="Arial" w:cs="Arial"/>
          <w:b/>
          <w:sz w:val="28"/>
          <w:szCs w:val="28"/>
          <w:u w:val="single"/>
        </w:rPr>
        <w:t xml:space="preserve"> </w:t>
      </w:r>
      <w:r>
        <w:rPr>
          <w:rFonts w:ascii="Arial" w:hAnsi="Arial" w:cs="Arial"/>
          <w:b/>
          <w:sz w:val="28"/>
          <w:szCs w:val="28"/>
          <w:u w:val="single"/>
        </w:rPr>
        <w:t>–</w:t>
      </w:r>
      <w:r w:rsidRPr="00DB2DE8">
        <w:rPr>
          <w:rFonts w:ascii="Arial" w:hAnsi="Arial" w:cs="Arial"/>
          <w:b/>
          <w:sz w:val="28"/>
          <w:szCs w:val="28"/>
          <w:u w:val="single"/>
        </w:rPr>
        <w:t xml:space="preserve"> </w:t>
      </w:r>
      <w:r>
        <w:rPr>
          <w:rFonts w:ascii="Arial" w:hAnsi="Arial" w:cs="Arial"/>
          <w:b/>
          <w:sz w:val="28"/>
          <w:szCs w:val="28"/>
          <w:u w:val="single"/>
        </w:rPr>
        <w:t>Engagement Plan</w:t>
      </w:r>
    </w:p>
    <w:p w:rsidR="00DA0B06" w:rsidRDefault="00763230" w:rsidP="00DA0B06">
      <w:pPr>
        <w:rPr>
          <w:rFonts w:ascii="Arial" w:hAnsi="Arial" w:cs="Arial"/>
        </w:rPr>
      </w:pPr>
      <w:r w:rsidRPr="00DB2DE8">
        <w:rPr>
          <w:rFonts w:ascii="Arial" w:hAnsi="Arial" w:cs="Arial"/>
          <w:noProof/>
          <w:lang w:val="en-GB" w:eastAsia="en-GB"/>
        </w:rPr>
        <mc:AlternateContent>
          <mc:Choice Requires="wps">
            <w:drawing>
              <wp:inline distT="0" distB="0" distL="0" distR="0" wp14:anchorId="2EB2404D" wp14:editId="0759A46A">
                <wp:extent cx="5692140" cy="936625"/>
                <wp:effectExtent l="19050" t="19050" r="22860" b="158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936625"/>
                        </a:xfrm>
                        <a:prstGeom prst="rect">
                          <a:avLst/>
                        </a:prstGeom>
                        <a:solidFill>
                          <a:srgbClr val="FFFFFF"/>
                        </a:solidFill>
                        <a:ln w="38100">
                          <a:solidFill>
                            <a:srgbClr val="00B050"/>
                          </a:solidFill>
                          <a:miter lim="800000"/>
                          <a:headEnd/>
                          <a:tailEnd/>
                        </a:ln>
                      </wps:spPr>
                      <wps:txbx>
                        <w:txbxContent>
                          <w:p w:rsidR="00B51519" w:rsidRPr="00E7548B" w:rsidRDefault="00B51519" w:rsidP="00763230">
                            <w:pPr>
                              <w:jc w:val="center"/>
                              <w:rPr>
                                <w:rFonts w:ascii="Comic Sans MS" w:hAnsi="Comic Sans MS"/>
                                <w:color w:val="00B050"/>
                                <w:sz w:val="48"/>
                                <w:szCs w:val="48"/>
                              </w:rPr>
                            </w:pPr>
                            <w:r>
                              <w:rPr>
                                <w:rFonts w:ascii="Comic Sans MS" w:hAnsi="Comic Sans MS"/>
                                <w:noProof/>
                                <w:color w:val="00B050"/>
                                <w:sz w:val="48"/>
                                <w:szCs w:val="48"/>
                                <w:lang w:val="en-GB" w:eastAsia="en-GB"/>
                              </w:rPr>
                              <w:drawing>
                                <wp:inline distT="0" distB="0" distL="0" distR="0" wp14:anchorId="5DA7B298" wp14:editId="057B59D3">
                                  <wp:extent cx="434340" cy="5486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340" cy="548640"/>
                                          </a:xfrm>
                                          <a:prstGeom prst="rect">
                                            <a:avLst/>
                                          </a:prstGeom>
                                          <a:noFill/>
                                          <a:ln>
                                            <a:noFill/>
                                          </a:ln>
                                        </pic:spPr>
                                      </pic:pic>
                                    </a:graphicData>
                                  </a:graphic>
                                </wp:inline>
                              </w:drawing>
                            </w:r>
                            <w:r>
                              <w:rPr>
                                <w:rFonts w:ascii="Comic Sans MS" w:hAnsi="Comic Sans MS"/>
                                <w:color w:val="00B050"/>
                                <w:sz w:val="48"/>
                                <w:szCs w:val="48"/>
                              </w:rPr>
                              <w:t xml:space="preserve">   Engagement</w:t>
                            </w:r>
                            <w:r w:rsidRPr="00E7548B">
                              <w:rPr>
                                <w:rFonts w:ascii="Comic Sans MS" w:hAnsi="Comic Sans MS"/>
                                <w:color w:val="00B050"/>
                                <w:sz w:val="48"/>
                                <w:szCs w:val="48"/>
                              </w:rPr>
                              <w:t xml:space="preserve"> Plan</w:t>
                            </w:r>
                          </w:p>
                        </w:txbxContent>
                      </wps:txbx>
                      <wps:bodyPr rot="0" vert="horz" wrap="square" lIns="91440" tIns="45720" rIns="91440" bIns="45720" anchor="t" anchorCtr="0">
                        <a:noAutofit/>
                      </wps:bodyPr>
                    </wps:wsp>
                  </a:graphicData>
                </a:graphic>
              </wp:inline>
            </w:drawing>
          </mc:Choice>
          <mc:Fallback>
            <w:pict>
              <v:shapetype w14:anchorId="2EB2404D" id="_x0000_t202" coordsize="21600,21600" o:spt="202" path="m,l,21600r21600,l21600,xe">
                <v:stroke joinstyle="miter"/>
                <v:path gradientshapeok="t" o:connecttype="rect"/>
              </v:shapetype>
              <v:shape id="Text Box 2" o:spid="_x0000_s1026" type="#_x0000_t202" style="width:448.2pt;height:7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" strokecolor="#00b050" strokeweight="3pt">
                <v:textbox>
                  <w:txbxContent>
                    <w:p w:rsidR="00B51519" w:rsidRPr="00E7548B" w:rsidRDefault="00B51519" w:rsidP="00763230">
                      <w:pPr>
                        <w:jc w:val="center"/>
                        <w:rPr>
                          <w:rFonts w:ascii="Comic Sans MS" w:hAnsi="Comic Sans MS"/>
                          <w:color w:val="00B050"/>
                          <w:sz w:val="48"/>
                          <w:szCs w:val="48"/>
                        </w:rPr>
                      </w:pPr>
                      <w:r>
                        <w:rPr>
                          <w:rFonts w:ascii="Comic Sans MS" w:hAnsi="Comic Sans MS"/>
                          <w:noProof/>
                          <w:color w:val="00B050"/>
                          <w:sz w:val="48"/>
                          <w:szCs w:val="48"/>
                          <w:lang w:val="en-GB" w:eastAsia="en-GB"/>
                        </w:rPr>
                        <w:drawing>
                          <wp:inline distT="0" distB="0" distL="0" distR="0" wp14:anchorId="5DA7B298" wp14:editId="057B59D3">
                            <wp:extent cx="434340" cy="5486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340" cy="548640"/>
                                    </a:xfrm>
                                    <a:prstGeom prst="rect">
                                      <a:avLst/>
                                    </a:prstGeom>
                                    <a:noFill/>
                                    <a:ln>
                                      <a:noFill/>
                                    </a:ln>
                                  </pic:spPr>
                                </pic:pic>
                              </a:graphicData>
                            </a:graphic>
                          </wp:inline>
                        </w:drawing>
                      </w:r>
                      <w:r>
                        <w:rPr>
                          <w:rFonts w:ascii="Comic Sans MS" w:hAnsi="Comic Sans MS"/>
                          <w:color w:val="00B050"/>
                          <w:sz w:val="48"/>
                          <w:szCs w:val="48"/>
                        </w:rPr>
                        <w:t xml:space="preserve">   Engagement</w:t>
                      </w:r>
                      <w:r w:rsidRPr="00E7548B">
                        <w:rPr>
                          <w:rFonts w:ascii="Comic Sans MS" w:hAnsi="Comic Sans MS"/>
                          <w:color w:val="00B050"/>
                          <w:sz w:val="48"/>
                          <w:szCs w:val="48"/>
                        </w:rPr>
                        <w:t xml:space="preserve"> Plan</w:t>
                      </w:r>
                    </w:p>
                  </w:txbxContent>
                </v:textbox>
                <w10:anchorlock/>
              </v:shape>
            </w:pict>
          </mc:Fallback>
        </mc:AlternateContent>
      </w:r>
    </w:p>
    <w:p w:rsidR="00DB2DE8" w:rsidRPr="00DB2DE8" w:rsidRDefault="00DB2DE8" w:rsidP="00DA0B06">
      <w:pPr>
        <w:rPr>
          <w:rFonts w:ascii="Arial" w:hAnsi="Arial" w:cs="Arial"/>
        </w:rPr>
      </w:pPr>
    </w:p>
    <w:tbl>
      <w:tblPr>
        <w:tblStyle w:val="TableGrid"/>
        <w:tblpPr w:leftFromText="180" w:rightFromText="180" w:vertAnchor="text" w:tblpY="4"/>
        <w:tblW w:w="0" w:type="auto"/>
        <w:tblLook w:val="04A0" w:firstRow="1" w:lastRow="0" w:firstColumn="1" w:lastColumn="0" w:noHBand="0" w:noVBand="1"/>
      </w:tblPr>
      <w:tblGrid>
        <w:gridCol w:w="1639"/>
        <w:gridCol w:w="1712"/>
        <w:gridCol w:w="1430"/>
        <w:gridCol w:w="1678"/>
        <w:gridCol w:w="2783"/>
      </w:tblGrid>
      <w:tr w:rsidR="00763230" w:rsidRPr="00763230" w:rsidTr="00763230">
        <w:tc>
          <w:tcPr>
            <w:tcW w:w="1639" w:type="dxa"/>
          </w:tcPr>
          <w:p w:rsidR="00763230" w:rsidRPr="00763230" w:rsidRDefault="00763230" w:rsidP="00763230">
            <w:pPr>
              <w:rPr>
                <w:rFonts w:ascii="Arial" w:hAnsi="Arial" w:cs="Arial"/>
                <w:b/>
                <w:sz w:val="22"/>
                <w:szCs w:val="22"/>
              </w:rPr>
            </w:pPr>
            <w:r w:rsidRPr="00763230">
              <w:rPr>
                <w:rFonts w:ascii="Arial" w:hAnsi="Arial" w:cs="Arial"/>
                <w:b/>
                <w:sz w:val="22"/>
                <w:szCs w:val="22"/>
              </w:rPr>
              <w:t>Child’s name:</w:t>
            </w:r>
          </w:p>
        </w:tc>
        <w:tc>
          <w:tcPr>
            <w:tcW w:w="3142" w:type="dxa"/>
            <w:gridSpan w:val="2"/>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b/>
                <w:sz w:val="22"/>
                <w:szCs w:val="22"/>
              </w:rPr>
            </w:pPr>
            <w:r w:rsidRPr="00763230">
              <w:rPr>
                <w:rFonts w:ascii="Arial" w:hAnsi="Arial" w:cs="Arial"/>
                <w:b/>
                <w:sz w:val="22"/>
                <w:szCs w:val="22"/>
              </w:rPr>
              <w:t>Date plan was started:</w:t>
            </w:r>
          </w:p>
          <w:p w:rsidR="00763230" w:rsidRPr="00763230" w:rsidRDefault="00763230" w:rsidP="00763230">
            <w:pPr>
              <w:rPr>
                <w:rFonts w:ascii="Arial" w:hAnsi="Arial" w:cs="Arial"/>
                <w:b/>
                <w:sz w:val="22"/>
                <w:szCs w:val="22"/>
              </w:rPr>
            </w:pPr>
          </w:p>
        </w:tc>
        <w:tc>
          <w:tcPr>
            <w:tcW w:w="2783" w:type="dxa"/>
          </w:tcPr>
          <w:p w:rsidR="00763230" w:rsidRPr="00763230" w:rsidRDefault="00763230" w:rsidP="00763230">
            <w:pPr>
              <w:rPr>
                <w:rFonts w:ascii="Arial" w:hAnsi="Arial" w:cs="Arial"/>
                <w:sz w:val="22"/>
                <w:szCs w:val="22"/>
              </w:rPr>
            </w:pPr>
          </w:p>
        </w:tc>
      </w:tr>
      <w:tr w:rsidR="00763230" w:rsidRPr="00763230" w:rsidTr="00763230">
        <w:trPr>
          <w:trHeight w:val="1389"/>
        </w:trPr>
        <w:tc>
          <w:tcPr>
            <w:tcW w:w="4781" w:type="dxa"/>
            <w:gridSpan w:val="3"/>
          </w:tcPr>
          <w:p w:rsidR="00763230" w:rsidRPr="00763230" w:rsidRDefault="00763230" w:rsidP="00763230">
            <w:pPr>
              <w:rPr>
                <w:rFonts w:ascii="Arial" w:hAnsi="Arial" w:cs="Arial"/>
                <w:b/>
                <w:sz w:val="22"/>
                <w:szCs w:val="22"/>
              </w:rPr>
            </w:pPr>
            <w:r w:rsidRPr="00763230">
              <w:rPr>
                <w:rFonts w:ascii="Arial" w:hAnsi="Arial" w:cs="Arial"/>
                <w:b/>
                <w:sz w:val="22"/>
                <w:szCs w:val="22"/>
              </w:rPr>
              <w:t>Behaviour:</w:t>
            </w:r>
          </w:p>
        </w:tc>
        <w:tc>
          <w:tcPr>
            <w:tcW w:w="4461" w:type="dxa"/>
            <w:gridSpan w:val="2"/>
          </w:tcPr>
          <w:p w:rsidR="00763230" w:rsidRPr="00763230" w:rsidRDefault="00763230" w:rsidP="00763230">
            <w:pPr>
              <w:rPr>
                <w:rFonts w:ascii="Arial" w:hAnsi="Arial" w:cs="Arial"/>
                <w:b/>
                <w:sz w:val="22"/>
                <w:szCs w:val="22"/>
              </w:rPr>
            </w:pPr>
            <w:r w:rsidRPr="00763230">
              <w:rPr>
                <w:rFonts w:ascii="Arial" w:hAnsi="Arial" w:cs="Arial"/>
                <w:b/>
                <w:sz w:val="22"/>
                <w:szCs w:val="22"/>
              </w:rPr>
              <w:t>Known triggers:</w:t>
            </w:r>
            <w:r w:rsidRPr="00763230">
              <w:rPr>
                <w:rFonts w:ascii="Arial" w:hAnsi="Arial" w:cs="Arial"/>
                <w:noProof/>
                <w:sz w:val="22"/>
                <w:szCs w:val="22"/>
                <w:lang w:eastAsia="en-GB"/>
              </w:rPr>
              <w:t xml:space="preserve"> </w:t>
            </w:r>
          </w:p>
        </w:tc>
      </w:tr>
      <w:tr w:rsidR="00763230" w:rsidRPr="00763230" w:rsidTr="00763230">
        <w:trPr>
          <w:trHeight w:val="547"/>
        </w:trPr>
        <w:tc>
          <w:tcPr>
            <w:tcW w:w="9242" w:type="dxa"/>
            <w:gridSpan w:val="5"/>
          </w:tcPr>
          <w:p w:rsidR="00763230" w:rsidRPr="00763230" w:rsidRDefault="00763230" w:rsidP="00763230">
            <w:pPr>
              <w:rPr>
                <w:rFonts w:ascii="Arial" w:hAnsi="Arial" w:cs="Arial"/>
                <w:b/>
                <w:sz w:val="22"/>
                <w:szCs w:val="22"/>
              </w:rPr>
            </w:pPr>
            <w:r w:rsidRPr="00763230">
              <w:rPr>
                <w:rFonts w:ascii="Arial" w:hAnsi="Arial" w:cs="Arial"/>
                <w:b/>
                <w:sz w:val="22"/>
                <w:szCs w:val="22"/>
              </w:rPr>
              <w:t>Targets:</w:t>
            </w:r>
          </w:p>
          <w:p w:rsidR="00763230" w:rsidRPr="00763230" w:rsidRDefault="00763230" w:rsidP="00763230">
            <w:pPr>
              <w:rPr>
                <w:rFonts w:ascii="Arial" w:hAnsi="Arial" w:cs="Arial"/>
                <w:b/>
                <w:sz w:val="22"/>
                <w:szCs w:val="22"/>
              </w:rPr>
            </w:pPr>
          </w:p>
          <w:p w:rsidR="00763230" w:rsidRPr="00763230" w:rsidRDefault="00763230" w:rsidP="00763230">
            <w:pPr>
              <w:rPr>
                <w:rFonts w:ascii="Arial" w:hAnsi="Arial" w:cs="Arial"/>
                <w:b/>
                <w:sz w:val="22"/>
                <w:szCs w:val="22"/>
              </w:rPr>
            </w:pPr>
          </w:p>
          <w:p w:rsidR="00763230" w:rsidRPr="00763230" w:rsidRDefault="00763230" w:rsidP="00763230">
            <w:pPr>
              <w:rPr>
                <w:rFonts w:ascii="Arial" w:hAnsi="Arial" w:cs="Arial"/>
                <w:b/>
                <w:sz w:val="22"/>
                <w:szCs w:val="22"/>
              </w:rPr>
            </w:pPr>
          </w:p>
          <w:p w:rsidR="00763230" w:rsidRPr="00763230" w:rsidRDefault="00763230" w:rsidP="00763230">
            <w:pPr>
              <w:rPr>
                <w:rFonts w:ascii="Arial" w:hAnsi="Arial" w:cs="Arial"/>
                <w:b/>
                <w:sz w:val="22"/>
                <w:szCs w:val="22"/>
              </w:rPr>
            </w:pPr>
            <w:r w:rsidRPr="00763230">
              <w:rPr>
                <w:rFonts w:ascii="Arial" w:hAnsi="Arial" w:cs="Arial"/>
                <w:b/>
                <w:sz w:val="22"/>
                <w:szCs w:val="22"/>
              </w:rPr>
              <w:t xml:space="preserve">Strategies: </w:t>
            </w:r>
          </w:p>
          <w:p w:rsidR="00763230" w:rsidRPr="00763230" w:rsidRDefault="00763230" w:rsidP="00763230">
            <w:pPr>
              <w:rPr>
                <w:rFonts w:ascii="Arial" w:hAnsi="Arial" w:cs="Arial"/>
                <w:b/>
                <w:sz w:val="22"/>
                <w:szCs w:val="22"/>
              </w:rPr>
            </w:pPr>
          </w:p>
          <w:p w:rsidR="00763230" w:rsidRPr="00763230" w:rsidRDefault="00763230" w:rsidP="00763230">
            <w:pPr>
              <w:rPr>
                <w:rFonts w:ascii="Arial" w:hAnsi="Arial" w:cs="Arial"/>
                <w:b/>
                <w:sz w:val="22"/>
                <w:szCs w:val="22"/>
              </w:rPr>
            </w:pPr>
          </w:p>
        </w:tc>
      </w:tr>
      <w:tr w:rsidR="00763230" w:rsidRPr="00763230" w:rsidTr="00763230">
        <w:tc>
          <w:tcPr>
            <w:tcW w:w="3351" w:type="dxa"/>
            <w:gridSpan w:val="2"/>
          </w:tcPr>
          <w:p w:rsidR="00763230" w:rsidRPr="00763230" w:rsidRDefault="00763230" w:rsidP="00763230">
            <w:pPr>
              <w:rPr>
                <w:rFonts w:ascii="Arial" w:hAnsi="Arial" w:cs="Arial"/>
                <w:b/>
                <w:sz w:val="22"/>
                <w:szCs w:val="22"/>
              </w:rPr>
            </w:pPr>
            <w:r w:rsidRPr="00763230">
              <w:rPr>
                <w:rFonts w:ascii="Arial" w:hAnsi="Arial" w:cs="Arial"/>
                <w:b/>
                <w:sz w:val="22"/>
                <w:szCs w:val="22"/>
              </w:rPr>
              <w:t>Type of support (date started)</w:t>
            </w:r>
          </w:p>
        </w:tc>
        <w:tc>
          <w:tcPr>
            <w:tcW w:w="1430" w:type="dxa"/>
          </w:tcPr>
          <w:p w:rsidR="00763230" w:rsidRPr="00763230" w:rsidRDefault="00763230" w:rsidP="00763230">
            <w:pPr>
              <w:rPr>
                <w:rFonts w:ascii="Arial" w:hAnsi="Arial" w:cs="Arial"/>
                <w:b/>
                <w:sz w:val="22"/>
                <w:szCs w:val="22"/>
              </w:rPr>
            </w:pPr>
            <w:r w:rsidRPr="00763230">
              <w:rPr>
                <w:rFonts w:ascii="Arial" w:hAnsi="Arial" w:cs="Arial"/>
                <w:b/>
                <w:sz w:val="22"/>
                <w:szCs w:val="22"/>
              </w:rPr>
              <w:t>Frequency</w:t>
            </w:r>
          </w:p>
        </w:tc>
        <w:tc>
          <w:tcPr>
            <w:tcW w:w="1678" w:type="dxa"/>
          </w:tcPr>
          <w:p w:rsidR="00763230" w:rsidRPr="00763230" w:rsidRDefault="00763230" w:rsidP="00763230">
            <w:pPr>
              <w:rPr>
                <w:rFonts w:ascii="Arial" w:hAnsi="Arial" w:cs="Arial"/>
                <w:b/>
                <w:sz w:val="22"/>
                <w:szCs w:val="22"/>
              </w:rPr>
            </w:pPr>
            <w:r w:rsidRPr="00763230">
              <w:rPr>
                <w:rFonts w:ascii="Arial" w:hAnsi="Arial" w:cs="Arial"/>
                <w:b/>
                <w:sz w:val="22"/>
                <w:szCs w:val="22"/>
              </w:rPr>
              <w:t>By whom</w:t>
            </w:r>
          </w:p>
        </w:tc>
        <w:tc>
          <w:tcPr>
            <w:tcW w:w="2783" w:type="dxa"/>
          </w:tcPr>
          <w:p w:rsidR="00763230" w:rsidRPr="00763230" w:rsidRDefault="00763230" w:rsidP="00763230">
            <w:pPr>
              <w:rPr>
                <w:rFonts w:ascii="Arial" w:hAnsi="Arial" w:cs="Arial"/>
                <w:b/>
                <w:sz w:val="22"/>
                <w:szCs w:val="22"/>
              </w:rPr>
            </w:pPr>
            <w:r w:rsidRPr="00763230">
              <w:rPr>
                <w:rFonts w:ascii="Arial" w:hAnsi="Arial" w:cs="Arial"/>
                <w:b/>
                <w:sz w:val="22"/>
                <w:szCs w:val="22"/>
              </w:rPr>
              <w:t>How well has this worked?</w:t>
            </w:r>
          </w:p>
          <w:p w:rsidR="00763230" w:rsidRPr="00763230" w:rsidRDefault="00763230" w:rsidP="00763230">
            <w:pPr>
              <w:rPr>
                <w:rFonts w:ascii="Arial" w:hAnsi="Arial" w:cs="Arial"/>
                <w:b/>
                <w:sz w:val="22"/>
                <w:szCs w:val="22"/>
              </w:rPr>
            </w:pPr>
            <w:r w:rsidRPr="00763230">
              <w:rPr>
                <w:rFonts w:ascii="Arial" w:hAnsi="Arial" w:cs="Arial"/>
                <w:b/>
                <w:sz w:val="22"/>
                <w:szCs w:val="22"/>
              </w:rPr>
              <w:t>Engagement?</w:t>
            </w:r>
          </w:p>
          <w:p w:rsidR="00763230" w:rsidRPr="00763230" w:rsidRDefault="00763230" w:rsidP="00763230">
            <w:pPr>
              <w:rPr>
                <w:rFonts w:ascii="Arial" w:hAnsi="Arial" w:cs="Arial"/>
                <w:b/>
                <w:sz w:val="22"/>
                <w:szCs w:val="22"/>
              </w:rPr>
            </w:pPr>
            <w:r w:rsidRPr="00763230">
              <w:rPr>
                <w:rFonts w:ascii="Arial" w:hAnsi="Arial" w:cs="Arial"/>
                <w:b/>
                <w:sz w:val="22"/>
                <w:szCs w:val="22"/>
              </w:rPr>
              <w:t>(Date reviewed)</w:t>
            </w:r>
          </w:p>
        </w:tc>
      </w:tr>
      <w:tr w:rsidR="00763230" w:rsidRPr="00763230" w:rsidTr="00763230">
        <w:tc>
          <w:tcPr>
            <w:tcW w:w="3351" w:type="dxa"/>
            <w:gridSpan w:val="2"/>
          </w:tcPr>
          <w:p w:rsidR="00763230" w:rsidRPr="00763230" w:rsidRDefault="00763230" w:rsidP="00763230">
            <w:pPr>
              <w:rPr>
                <w:rFonts w:ascii="Arial" w:hAnsi="Arial" w:cs="Arial"/>
                <w:sz w:val="22"/>
                <w:szCs w:val="22"/>
              </w:rPr>
            </w:pPr>
          </w:p>
          <w:p w:rsidR="00763230" w:rsidRPr="00763230" w:rsidRDefault="00763230" w:rsidP="00763230">
            <w:pPr>
              <w:rPr>
                <w:rFonts w:ascii="Arial" w:hAnsi="Arial" w:cs="Arial"/>
                <w:sz w:val="22"/>
                <w:szCs w:val="22"/>
              </w:rPr>
            </w:pPr>
          </w:p>
        </w:tc>
        <w:tc>
          <w:tcPr>
            <w:tcW w:w="1430" w:type="dxa"/>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sz w:val="22"/>
                <w:szCs w:val="22"/>
              </w:rPr>
            </w:pPr>
          </w:p>
        </w:tc>
        <w:tc>
          <w:tcPr>
            <w:tcW w:w="2783" w:type="dxa"/>
          </w:tcPr>
          <w:p w:rsidR="00763230" w:rsidRPr="00763230" w:rsidRDefault="00763230" w:rsidP="00763230">
            <w:pPr>
              <w:rPr>
                <w:rFonts w:ascii="Arial" w:hAnsi="Arial" w:cs="Arial"/>
                <w:sz w:val="22"/>
                <w:szCs w:val="22"/>
              </w:rPr>
            </w:pPr>
          </w:p>
        </w:tc>
      </w:tr>
      <w:tr w:rsidR="00763230" w:rsidRPr="00763230" w:rsidTr="00763230">
        <w:tc>
          <w:tcPr>
            <w:tcW w:w="3351" w:type="dxa"/>
            <w:gridSpan w:val="2"/>
          </w:tcPr>
          <w:p w:rsidR="00763230" w:rsidRPr="00763230" w:rsidRDefault="00763230" w:rsidP="00763230">
            <w:pPr>
              <w:rPr>
                <w:rFonts w:ascii="Arial" w:hAnsi="Arial" w:cs="Arial"/>
                <w:sz w:val="22"/>
                <w:szCs w:val="22"/>
              </w:rPr>
            </w:pPr>
          </w:p>
        </w:tc>
        <w:tc>
          <w:tcPr>
            <w:tcW w:w="1430" w:type="dxa"/>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sz w:val="22"/>
                <w:szCs w:val="22"/>
              </w:rPr>
            </w:pPr>
          </w:p>
        </w:tc>
        <w:tc>
          <w:tcPr>
            <w:tcW w:w="2783" w:type="dxa"/>
          </w:tcPr>
          <w:p w:rsidR="00763230" w:rsidRPr="00763230" w:rsidRDefault="00763230" w:rsidP="00763230">
            <w:pPr>
              <w:rPr>
                <w:rFonts w:ascii="Arial" w:hAnsi="Arial" w:cs="Arial"/>
                <w:sz w:val="22"/>
                <w:szCs w:val="22"/>
              </w:rPr>
            </w:pPr>
          </w:p>
        </w:tc>
      </w:tr>
      <w:tr w:rsidR="00763230" w:rsidRPr="00763230" w:rsidTr="00763230">
        <w:tc>
          <w:tcPr>
            <w:tcW w:w="3351" w:type="dxa"/>
            <w:gridSpan w:val="2"/>
          </w:tcPr>
          <w:p w:rsidR="00763230" w:rsidRPr="00763230" w:rsidRDefault="00763230" w:rsidP="00763230">
            <w:pPr>
              <w:rPr>
                <w:rFonts w:ascii="Arial" w:hAnsi="Arial" w:cs="Arial"/>
                <w:sz w:val="22"/>
                <w:szCs w:val="22"/>
              </w:rPr>
            </w:pPr>
          </w:p>
        </w:tc>
        <w:tc>
          <w:tcPr>
            <w:tcW w:w="1430" w:type="dxa"/>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sz w:val="22"/>
                <w:szCs w:val="22"/>
              </w:rPr>
            </w:pPr>
          </w:p>
        </w:tc>
        <w:tc>
          <w:tcPr>
            <w:tcW w:w="2783" w:type="dxa"/>
          </w:tcPr>
          <w:p w:rsidR="00763230" w:rsidRPr="00763230" w:rsidRDefault="00763230" w:rsidP="00763230">
            <w:pPr>
              <w:rPr>
                <w:rFonts w:ascii="Arial" w:hAnsi="Arial" w:cs="Arial"/>
                <w:sz w:val="22"/>
                <w:szCs w:val="22"/>
              </w:rPr>
            </w:pPr>
          </w:p>
        </w:tc>
      </w:tr>
      <w:tr w:rsidR="00763230" w:rsidRPr="00763230" w:rsidTr="00763230">
        <w:tc>
          <w:tcPr>
            <w:tcW w:w="3351" w:type="dxa"/>
            <w:gridSpan w:val="2"/>
          </w:tcPr>
          <w:p w:rsidR="00763230" w:rsidRPr="00763230" w:rsidRDefault="00763230" w:rsidP="00763230">
            <w:pPr>
              <w:rPr>
                <w:rFonts w:ascii="Arial" w:hAnsi="Arial" w:cs="Arial"/>
                <w:sz w:val="22"/>
                <w:szCs w:val="22"/>
              </w:rPr>
            </w:pPr>
          </w:p>
        </w:tc>
        <w:tc>
          <w:tcPr>
            <w:tcW w:w="1430" w:type="dxa"/>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sz w:val="22"/>
                <w:szCs w:val="22"/>
              </w:rPr>
            </w:pPr>
          </w:p>
        </w:tc>
        <w:tc>
          <w:tcPr>
            <w:tcW w:w="2783" w:type="dxa"/>
          </w:tcPr>
          <w:p w:rsidR="00763230" w:rsidRPr="00763230" w:rsidRDefault="00763230" w:rsidP="00763230">
            <w:pPr>
              <w:rPr>
                <w:rFonts w:ascii="Arial" w:hAnsi="Arial" w:cs="Arial"/>
                <w:sz w:val="22"/>
                <w:szCs w:val="22"/>
              </w:rPr>
            </w:pPr>
          </w:p>
        </w:tc>
      </w:tr>
      <w:tr w:rsidR="00763230" w:rsidRPr="00763230" w:rsidTr="00763230">
        <w:tc>
          <w:tcPr>
            <w:tcW w:w="3351" w:type="dxa"/>
            <w:gridSpan w:val="2"/>
          </w:tcPr>
          <w:p w:rsidR="00763230" w:rsidRPr="00763230" w:rsidRDefault="00763230" w:rsidP="00763230">
            <w:pPr>
              <w:rPr>
                <w:rFonts w:ascii="Arial" w:hAnsi="Arial" w:cs="Arial"/>
                <w:sz w:val="22"/>
                <w:szCs w:val="22"/>
              </w:rPr>
            </w:pPr>
          </w:p>
        </w:tc>
        <w:tc>
          <w:tcPr>
            <w:tcW w:w="1430" w:type="dxa"/>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sz w:val="22"/>
                <w:szCs w:val="22"/>
              </w:rPr>
            </w:pPr>
          </w:p>
        </w:tc>
        <w:tc>
          <w:tcPr>
            <w:tcW w:w="2783" w:type="dxa"/>
          </w:tcPr>
          <w:p w:rsidR="00763230" w:rsidRPr="00763230" w:rsidRDefault="00763230" w:rsidP="00763230">
            <w:pPr>
              <w:rPr>
                <w:rFonts w:ascii="Arial" w:hAnsi="Arial" w:cs="Arial"/>
                <w:sz w:val="22"/>
                <w:szCs w:val="22"/>
              </w:rPr>
            </w:pPr>
          </w:p>
        </w:tc>
      </w:tr>
      <w:tr w:rsidR="00763230" w:rsidRPr="00763230" w:rsidTr="00763230">
        <w:tc>
          <w:tcPr>
            <w:tcW w:w="3351" w:type="dxa"/>
            <w:gridSpan w:val="2"/>
          </w:tcPr>
          <w:p w:rsidR="00763230" w:rsidRPr="00763230" w:rsidRDefault="00763230" w:rsidP="00763230">
            <w:pPr>
              <w:rPr>
                <w:rFonts w:ascii="Arial" w:hAnsi="Arial" w:cs="Arial"/>
                <w:sz w:val="22"/>
                <w:szCs w:val="22"/>
              </w:rPr>
            </w:pPr>
          </w:p>
        </w:tc>
        <w:tc>
          <w:tcPr>
            <w:tcW w:w="1430" w:type="dxa"/>
          </w:tcPr>
          <w:p w:rsidR="00763230" w:rsidRPr="00763230" w:rsidRDefault="00763230" w:rsidP="00763230">
            <w:pPr>
              <w:rPr>
                <w:rFonts w:ascii="Arial" w:hAnsi="Arial" w:cs="Arial"/>
                <w:sz w:val="22"/>
                <w:szCs w:val="22"/>
              </w:rPr>
            </w:pPr>
          </w:p>
        </w:tc>
        <w:tc>
          <w:tcPr>
            <w:tcW w:w="1678" w:type="dxa"/>
          </w:tcPr>
          <w:p w:rsidR="00763230" w:rsidRPr="00763230" w:rsidRDefault="00763230" w:rsidP="00763230">
            <w:pPr>
              <w:rPr>
                <w:rFonts w:ascii="Arial" w:hAnsi="Arial" w:cs="Arial"/>
                <w:sz w:val="22"/>
                <w:szCs w:val="22"/>
              </w:rPr>
            </w:pPr>
          </w:p>
        </w:tc>
        <w:tc>
          <w:tcPr>
            <w:tcW w:w="2783" w:type="dxa"/>
          </w:tcPr>
          <w:p w:rsidR="00763230" w:rsidRPr="00763230" w:rsidRDefault="00763230" w:rsidP="00763230">
            <w:pPr>
              <w:rPr>
                <w:rFonts w:ascii="Arial" w:hAnsi="Arial" w:cs="Arial"/>
                <w:sz w:val="22"/>
                <w:szCs w:val="22"/>
              </w:rPr>
            </w:pPr>
          </w:p>
        </w:tc>
      </w:tr>
    </w:tbl>
    <w:p w:rsidR="00DB2DE8" w:rsidRPr="00763230" w:rsidRDefault="00DB2DE8" w:rsidP="00DB2DE8">
      <w:pPr>
        <w:rPr>
          <w:rFonts w:ascii="Arial" w:hAnsi="Arial" w:cs="Arial"/>
          <w:sz w:val="22"/>
          <w:szCs w:val="22"/>
        </w:rPr>
      </w:pPr>
    </w:p>
    <w:p w:rsidR="00DB2DE8" w:rsidRDefault="00DB2DE8"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Default="000A62D1" w:rsidP="00DB2DE8">
      <w:pPr>
        <w:rPr>
          <w:rFonts w:ascii="Arial" w:hAnsi="Arial" w:cs="Arial"/>
          <w:sz w:val="22"/>
          <w:szCs w:val="22"/>
        </w:rPr>
      </w:pPr>
    </w:p>
    <w:p w:rsidR="000A62D1" w:rsidRPr="00763230" w:rsidRDefault="000A62D1" w:rsidP="00DB2DE8">
      <w:pPr>
        <w:rPr>
          <w:rFonts w:ascii="Arial" w:hAnsi="Arial" w:cs="Arial"/>
          <w:sz w:val="22"/>
          <w:szCs w:val="22"/>
        </w:rPr>
      </w:pPr>
    </w:p>
    <w:p w:rsidR="00DB2DE8" w:rsidRPr="00763230" w:rsidRDefault="00DB2DE8" w:rsidP="00DB2DE8">
      <w:pPr>
        <w:tabs>
          <w:tab w:val="left" w:pos="2028"/>
        </w:tabs>
        <w:rPr>
          <w:rFonts w:ascii="Arial" w:hAnsi="Arial" w:cs="Arial"/>
          <w:sz w:val="22"/>
          <w:szCs w:val="22"/>
        </w:rPr>
      </w:pPr>
    </w:p>
    <w:tbl>
      <w:tblPr>
        <w:tblStyle w:val="TableGrid"/>
        <w:tblW w:w="0" w:type="auto"/>
        <w:tblLook w:val="04A0" w:firstRow="1" w:lastRow="0" w:firstColumn="1" w:lastColumn="0" w:noHBand="0" w:noVBand="1"/>
      </w:tblPr>
      <w:tblGrid>
        <w:gridCol w:w="1668"/>
        <w:gridCol w:w="7512"/>
      </w:tblGrid>
      <w:tr w:rsidR="00DB2DE8" w:rsidRPr="00763230" w:rsidTr="00763230">
        <w:tc>
          <w:tcPr>
            <w:tcW w:w="1668" w:type="dxa"/>
            <w:shd w:val="clear" w:color="auto" w:fill="66F66D"/>
          </w:tcPr>
          <w:p w:rsidR="00DB2DE8" w:rsidRPr="00763230" w:rsidRDefault="00DB2DE8" w:rsidP="00763230">
            <w:pPr>
              <w:rPr>
                <w:rFonts w:ascii="Arial" w:hAnsi="Arial" w:cs="Arial"/>
                <w:b/>
                <w:sz w:val="22"/>
                <w:szCs w:val="22"/>
              </w:rPr>
            </w:pPr>
            <w:r w:rsidRPr="00763230">
              <w:rPr>
                <w:rFonts w:ascii="Arial" w:hAnsi="Arial" w:cs="Arial"/>
                <w:b/>
                <w:sz w:val="22"/>
                <w:szCs w:val="22"/>
              </w:rPr>
              <w:t>Parent’s Notified:</w:t>
            </w:r>
          </w:p>
        </w:tc>
        <w:tc>
          <w:tcPr>
            <w:tcW w:w="7512" w:type="dxa"/>
          </w:tcPr>
          <w:p w:rsidR="00DB2DE8" w:rsidRPr="00763230" w:rsidRDefault="00DB2DE8" w:rsidP="00763230">
            <w:pPr>
              <w:rPr>
                <w:rFonts w:ascii="Arial" w:hAnsi="Arial" w:cs="Arial"/>
                <w:sz w:val="22"/>
                <w:szCs w:val="22"/>
              </w:rPr>
            </w:pPr>
          </w:p>
        </w:tc>
      </w:tr>
      <w:tr w:rsidR="00DB2DE8" w:rsidRPr="00763230" w:rsidTr="00763230">
        <w:trPr>
          <w:trHeight w:val="1389"/>
        </w:trPr>
        <w:tc>
          <w:tcPr>
            <w:tcW w:w="1668" w:type="dxa"/>
            <w:shd w:val="clear" w:color="auto" w:fill="66F66D"/>
          </w:tcPr>
          <w:p w:rsidR="00DB2DE8" w:rsidRPr="00763230" w:rsidRDefault="00DB2DE8" w:rsidP="00763230">
            <w:pPr>
              <w:rPr>
                <w:rFonts w:ascii="Arial" w:hAnsi="Arial" w:cs="Arial"/>
                <w:b/>
                <w:sz w:val="22"/>
                <w:szCs w:val="22"/>
              </w:rPr>
            </w:pPr>
            <w:r w:rsidRPr="00763230">
              <w:rPr>
                <w:rFonts w:ascii="Arial" w:hAnsi="Arial" w:cs="Arial"/>
                <w:b/>
                <w:sz w:val="22"/>
                <w:szCs w:val="22"/>
              </w:rPr>
              <w:t>Parental Views</w:t>
            </w:r>
          </w:p>
        </w:tc>
        <w:tc>
          <w:tcPr>
            <w:tcW w:w="7512" w:type="dxa"/>
          </w:tcPr>
          <w:p w:rsidR="00DB2DE8" w:rsidRPr="00763230" w:rsidRDefault="00DB2DE8" w:rsidP="00763230">
            <w:pPr>
              <w:rPr>
                <w:rFonts w:ascii="Arial" w:hAnsi="Arial" w:cs="Arial"/>
                <w:b/>
                <w:sz w:val="22"/>
                <w:szCs w:val="22"/>
              </w:rPr>
            </w:pPr>
          </w:p>
        </w:tc>
      </w:tr>
      <w:tr w:rsidR="00DB2DE8" w:rsidRPr="00763230" w:rsidTr="00763230">
        <w:trPr>
          <w:trHeight w:val="1389"/>
        </w:trPr>
        <w:tc>
          <w:tcPr>
            <w:tcW w:w="1668" w:type="dxa"/>
            <w:shd w:val="clear" w:color="auto" w:fill="66F66D"/>
          </w:tcPr>
          <w:p w:rsidR="00DB2DE8" w:rsidRPr="00763230" w:rsidRDefault="00DB2DE8" w:rsidP="00763230">
            <w:pPr>
              <w:rPr>
                <w:rFonts w:ascii="Arial" w:hAnsi="Arial" w:cs="Arial"/>
                <w:b/>
                <w:sz w:val="22"/>
                <w:szCs w:val="22"/>
              </w:rPr>
            </w:pPr>
            <w:r w:rsidRPr="00763230">
              <w:rPr>
                <w:rFonts w:ascii="Arial" w:hAnsi="Arial" w:cs="Arial"/>
                <w:b/>
                <w:sz w:val="22"/>
                <w:szCs w:val="22"/>
              </w:rPr>
              <w:t>Action to be taken at home</w:t>
            </w:r>
          </w:p>
        </w:tc>
        <w:tc>
          <w:tcPr>
            <w:tcW w:w="7512" w:type="dxa"/>
          </w:tcPr>
          <w:p w:rsidR="00DB2DE8" w:rsidRPr="00763230" w:rsidRDefault="00DB2DE8" w:rsidP="00763230">
            <w:pPr>
              <w:rPr>
                <w:rFonts w:ascii="Arial" w:hAnsi="Arial" w:cs="Arial"/>
                <w:b/>
                <w:sz w:val="22"/>
                <w:szCs w:val="22"/>
              </w:rPr>
            </w:pPr>
          </w:p>
        </w:tc>
      </w:tr>
      <w:tr w:rsidR="00DB2DE8" w:rsidRPr="00763230" w:rsidTr="00763230">
        <w:tc>
          <w:tcPr>
            <w:tcW w:w="1668" w:type="dxa"/>
            <w:shd w:val="clear" w:color="auto" w:fill="66F66D"/>
          </w:tcPr>
          <w:p w:rsidR="00DB2DE8" w:rsidRPr="00763230" w:rsidRDefault="00DB2DE8" w:rsidP="00763230">
            <w:pPr>
              <w:rPr>
                <w:rFonts w:ascii="Arial" w:hAnsi="Arial" w:cs="Arial"/>
                <w:b/>
                <w:sz w:val="22"/>
                <w:szCs w:val="22"/>
              </w:rPr>
            </w:pPr>
            <w:r w:rsidRPr="00763230">
              <w:rPr>
                <w:rFonts w:ascii="Arial" w:hAnsi="Arial" w:cs="Arial"/>
                <w:b/>
                <w:sz w:val="22"/>
                <w:szCs w:val="22"/>
              </w:rPr>
              <w:t>Review Meeting</w:t>
            </w:r>
          </w:p>
        </w:tc>
        <w:tc>
          <w:tcPr>
            <w:tcW w:w="7512" w:type="dxa"/>
          </w:tcPr>
          <w:p w:rsidR="00DB2DE8" w:rsidRPr="00763230" w:rsidRDefault="00DB2DE8" w:rsidP="00763230">
            <w:pPr>
              <w:rPr>
                <w:rFonts w:ascii="Arial" w:hAnsi="Arial" w:cs="Arial"/>
                <w:b/>
                <w:sz w:val="22"/>
                <w:szCs w:val="22"/>
              </w:rPr>
            </w:pPr>
          </w:p>
          <w:p w:rsidR="00DB2DE8" w:rsidRPr="00763230" w:rsidRDefault="00DB2DE8" w:rsidP="00763230">
            <w:pPr>
              <w:rPr>
                <w:rFonts w:ascii="Arial" w:hAnsi="Arial" w:cs="Arial"/>
                <w:b/>
                <w:sz w:val="22"/>
                <w:szCs w:val="22"/>
              </w:rPr>
            </w:pPr>
          </w:p>
        </w:tc>
      </w:tr>
    </w:tbl>
    <w:p w:rsidR="00907BC9" w:rsidRDefault="00907BC9" w:rsidP="00554C38">
      <w:pPr>
        <w:pStyle w:val="ListParagraph"/>
        <w:jc w:val="center"/>
        <w:rPr>
          <w:rFonts w:ascii="Arial" w:hAnsi="Arial" w:cs="Arial"/>
          <w:b/>
          <w:sz w:val="28"/>
          <w:szCs w:val="28"/>
          <w:u w:val="single"/>
        </w:rPr>
      </w:pPr>
    </w:p>
    <w:p w:rsidR="00907BC9" w:rsidRDefault="00907BC9" w:rsidP="00554C38">
      <w:pPr>
        <w:pStyle w:val="ListParagraph"/>
        <w:jc w:val="center"/>
        <w:rPr>
          <w:rFonts w:ascii="Arial" w:hAnsi="Arial" w:cs="Arial"/>
          <w:b/>
          <w:sz w:val="28"/>
          <w:szCs w:val="28"/>
          <w:u w:val="single"/>
        </w:rPr>
      </w:pPr>
    </w:p>
    <w:p w:rsidR="00907BC9" w:rsidRDefault="00907BC9" w:rsidP="00554C38">
      <w:pPr>
        <w:pStyle w:val="ListParagraph"/>
        <w:jc w:val="center"/>
        <w:rPr>
          <w:rFonts w:ascii="Arial" w:hAnsi="Arial" w:cs="Arial"/>
          <w:b/>
          <w:sz w:val="28"/>
          <w:szCs w:val="28"/>
          <w:u w:val="single"/>
        </w:rPr>
      </w:pPr>
    </w:p>
    <w:p w:rsidR="00907BC9" w:rsidRDefault="00907BC9" w:rsidP="00554C38">
      <w:pPr>
        <w:pStyle w:val="ListParagraph"/>
        <w:jc w:val="center"/>
        <w:rPr>
          <w:rFonts w:ascii="Arial" w:hAnsi="Arial" w:cs="Arial"/>
          <w:b/>
          <w:sz w:val="28"/>
          <w:szCs w:val="28"/>
          <w:u w:val="single"/>
        </w:rPr>
      </w:pPr>
    </w:p>
    <w:p w:rsidR="00554C38" w:rsidRPr="00DB2DE8" w:rsidRDefault="00554C38" w:rsidP="00554C38">
      <w:pPr>
        <w:pStyle w:val="ListParagraph"/>
        <w:jc w:val="center"/>
        <w:rPr>
          <w:rFonts w:ascii="Arial" w:hAnsi="Arial" w:cs="Arial"/>
          <w:b/>
          <w:sz w:val="28"/>
          <w:szCs w:val="28"/>
          <w:u w:val="single"/>
        </w:rPr>
      </w:pPr>
      <w:r w:rsidRPr="00DB2DE8">
        <w:rPr>
          <w:rFonts w:ascii="Arial" w:hAnsi="Arial" w:cs="Arial"/>
          <w:b/>
          <w:sz w:val="28"/>
          <w:szCs w:val="28"/>
          <w:u w:val="single"/>
        </w:rPr>
        <w:lastRenderedPageBreak/>
        <w:t xml:space="preserve">Appendix </w:t>
      </w:r>
      <w:r>
        <w:rPr>
          <w:rFonts w:ascii="Arial" w:hAnsi="Arial" w:cs="Arial"/>
          <w:b/>
          <w:sz w:val="28"/>
          <w:szCs w:val="28"/>
          <w:u w:val="single"/>
        </w:rPr>
        <w:t>4</w:t>
      </w:r>
      <w:r w:rsidRPr="00DB2DE8">
        <w:rPr>
          <w:rFonts w:ascii="Arial" w:hAnsi="Arial" w:cs="Arial"/>
          <w:b/>
          <w:sz w:val="28"/>
          <w:szCs w:val="28"/>
          <w:u w:val="single"/>
        </w:rPr>
        <w:t xml:space="preserve"> </w:t>
      </w:r>
      <w:r>
        <w:rPr>
          <w:rFonts w:ascii="Arial" w:hAnsi="Arial" w:cs="Arial"/>
          <w:b/>
          <w:sz w:val="28"/>
          <w:szCs w:val="28"/>
          <w:u w:val="single"/>
        </w:rPr>
        <w:t>–</w:t>
      </w:r>
      <w:r w:rsidRPr="00DB2DE8">
        <w:rPr>
          <w:rFonts w:ascii="Arial" w:hAnsi="Arial" w:cs="Arial"/>
          <w:b/>
          <w:sz w:val="28"/>
          <w:szCs w:val="28"/>
          <w:u w:val="single"/>
        </w:rPr>
        <w:t xml:space="preserve"> </w:t>
      </w:r>
      <w:r>
        <w:rPr>
          <w:rFonts w:ascii="Arial" w:hAnsi="Arial" w:cs="Arial"/>
          <w:b/>
          <w:sz w:val="28"/>
          <w:szCs w:val="28"/>
          <w:u w:val="single"/>
        </w:rPr>
        <w:t>Zones of Regulation</w:t>
      </w:r>
    </w:p>
    <w:p w:rsidR="00DA0B06" w:rsidRPr="00763230" w:rsidRDefault="00DA0B06" w:rsidP="00DA0B06">
      <w:pPr>
        <w:rPr>
          <w:sz w:val="22"/>
          <w:szCs w:val="22"/>
        </w:rPr>
      </w:pPr>
    </w:p>
    <w:p w:rsidR="00DA0B06" w:rsidRPr="00763230" w:rsidRDefault="00DA0B06" w:rsidP="00DA0B06">
      <w:pPr>
        <w:rPr>
          <w:sz w:val="22"/>
          <w:szCs w:val="22"/>
        </w:rPr>
      </w:pPr>
    </w:p>
    <w:p w:rsidR="00DA0B06" w:rsidRPr="00763230" w:rsidRDefault="00DA0B06" w:rsidP="00DA0B06">
      <w:pPr>
        <w:rPr>
          <w:sz w:val="22"/>
          <w:szCs w:val="22"/>
        </w:rPr>
      </w:pPr>
    </w:p>
    <w:p w:rsidR="00DA0B06" w:rsidRPr="00763230" w:rsidRDefault="00554C38" w:rsidP="00DA0B06">
      <w:pPr>
        <w:rPr>
          <w:sz w:val="22"/>
          <w:szCs w:val="22"/>
        </w:rPr>
      </w:pPr>
      <w:r>
        <w:rPr>
          <w:noProof/>
          <w:lang w:val="en-GB" w:eastAsia="en-GB"/>
        </w:rPr>
        <w:drawing>
          <wp:anchor distT="0" distB="0" distL="114300" distR="114300" simplePos="0" relativeHeight="251674624" behindDoc="1" locked="0" layoutInCell="1" allowOverlap="1" wp14:anchorId="15053334" wp14:editId="038A0A51">
            <wp:simplePos x="0" y="0"/>
            <wp:positionH relativeFrom="column">
              <wp:posOffset>-530225</wp:posOffset>
            </wp:positionH>
            <wp:positionV relativeFrom="paragraph">
              <wp:posOffset>88900</wp:posOffset>
            </wp:positionV>
            <wp:extent cx="6764655" cy="3970020"/>
            <wp:effectExtent l="0" t="0" r="0" b="0"/>
            <wp:wrapTight wrapText="bothSides">
              <wp:wrapPolygon edited="0">
                <wp:start x="0" y="0"/>
                <wp:lineTo x="0" y="21455"/>
                <wp:lineTo x="21533" y="21455"/>
                <wp:lineTo x="21533" y="0"/>
                <wp:lineTo x="0" y="0"/>
              </wp:wrapPolygon>
            </wp:wrapTight>
            <wp:docPr id="3" name="Picture 2">
              <a:extLst xmlns:a="http://schemas.openxmlformats.org/drawingml/2006/main">
                <a:ext uri="{FF2B5EF4-FFF2-40B4-BE49-F238E27FC236}">
                  <a16:creationId xmlns:a16="http://schemas.microsoft.com/office/drawing/2014/main" id="{AA7CED5A-A525-771A-B54A-1905640C3C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A7CED5A-A525-771A-B54A-1905640C3C61}"/>
                        </a:ext>
                      </a:extLst>
                    </pic:cNvPr>
                    <pic:cNvPicPr>
                      <a:picLocks noChangeAspect="1"/>
                    </pic:cNvPicPr>
                  </pic:nvPicPr>
                  <pic:blipFill rotWithShape="1">
                    <a:blip r:embed="rId22">
                      <a:extLst>
                        <a:ext uri="{28A0092B-C50C-407E-A947-70E740481C1C}">
                          <a14:useLocalDpi xmlns:a14="http://schemas.microsoft.com/office/drawing/2010/main" val="0"/>
                        </a:ext>
                      </a:extLst>
                    </a:blip>
                    <a:srcRect l="1328" r="4117"/>
                    <a:stretch/>
                  </pic:blipFill>
                  <pic:spPr bwMode="auto">
                    <a:xfrm>
                      <a:off x="0" y="0"/>
                      <a:ext cx="6764655" cy="397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0B06" w:rsidRPr="00763230" w:rsidRDefault="00DA0B06" w:rsidP="00DA0B06">
      <w:pPr>
        <w:rPr>
          <w:sz w:val="22"/>
          <w:szCs w:val="22"/>
        </w:rPr>
      </w:pPr>
    </w:p>
    <w:p w:rsidR="00DA0B06" w:rsidRPr="00763230" w:rsidRDefault="00DA0B06" w:rsidP="00DA0B06">
      <w:pPr>
        <w:tabs>
          <w:tab w:val="left" w:pos="2688"/>
        </w:tabs>
        <w:rPr>
          <w:sz w:val="22"/>
          <w:szCs w:val="22"/>
        </w:rPr>
      </w:pPr>
      <w:r w:rsidRPr="00763230">
        <w:rPr>
          <w:sz w:val="22"/>
          <w:szCs w:val="22"/>
        </w:rPr>
        <w:tab/>
      </w:r>
    </w:p>
    <w:p w:rsidR="005452B3" w:rsidRPr="00763230" w:rsidRDefault="00DA0B06" w:rsidP="00DA0B06">
      <w:pPr>
        <w:tabs>
          <w:tab w:val="left" w:pos="2976"/>
        </w:tabs>
        <w:rPr>
          <w:sz w:val="22"/>
          <w:szCs w:val="22"/>
        </w:rPr>
      </w:pPr>
      <w:r w:rsidRPr="00763230">
        <w:rPr>
          <w:sz w:val="22"/>
          <w:szCs w:val="22"/>
        </w:rPr>
        <w:tab/>
      </w:r>
      <w:r w:rsidRPr="00763230">
        <w:rPr>
          <w:noProof/>
          <w:sz w:val="22"/>
          <w:szCs w:val="22"/>
          <w:lang w:val="en-GB" w:eastAsia="en-GB"/>
        </w:rPr>
        <mc:AlternateContent>
          <mc:Choice Requires="wps">
            <w:drawing>
              <wp:inline distT="0" distB="0" distL="0" distR="0" wp14:anchorId="61BA7048" wp14:editId="48727676">
                <wp:extent cx="304800" cy="304800"/>
                <wp:effectExtent l="0" t="0" r="0" b="0"/>
                <wp:docPr id="14" name="AutoShape 12" descr="Plata 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340862" id="AutoShape 12" o:spid="_x0000_s1026" alt="Plata 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PyBMCq9AgAA&#10;ywUAAA4AAAAAAAAAAAAAAAAALgIAAGRycy9lMm9Eb2MueG1sUEsBAi0AFAAGAAgAAAAhAEyg6SzY&#10;AAAAAwEAAA8AAAAAAAAAAAAAAAAAFwUAAGRycy9kb3ducmV2LnhtbFBLBQYAAAAABAAEAPMAAAAc&#10;BgAAAAA=&#10;" filled="f" stroked="f">
                <o:lock v:ext="edit" aspectratio="t"/>
                <w10:anchorlock/>
              </v:rect>
            </w:pict>
          </mc:Fallback>
        </mc:AlternateContent>
      </w:r>
      <w:r w:rsidRPr="00763230">
        <w:rPr>
          <w:noProof/>
          <w:sz w:val="22"/>
          <w:szCs w:val="22"/>
          <w:lang w:val="en-GB" w:eastAsia="en-GB"/>
        </w:rPr>
        <mc:AlternateContent>
          <mc:Choice Requires="wps">
            <w:drawing>
              <wp:inline distT="0" distB="0" distL="0" distR="0" wp14:anchorId="6A3773D1" wp14:editId="6C6308CB">
                <wp:extent cx="304800" cy="304800"/>
                <wp:effectExtent l="0" t="0" r="0" b="0"/>
                <wp:docPr id="11" name="AutoShape 11" descr="Plata 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5F15C" id="AutoShape 11" o:spid="_x0000_s1026" alt="Plata 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EAKwTvgIA&#10;AMs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763230">
        <w:rPr>
          <w:noProof/>
          <w:sz w:val="22"/>
          <w:szCs w:val="22"/>
          <w:lang w:val="en-GB" w:eastAsia="en-GB"/>
        </w:rPr>
        <mc:AlternateContent>
          <mc:Choice Requires="wps">
            <w:drawing>
              <wp:inline distT="0" distB="0" distL="0" distR="0" wp14:anchorId="2E5534DB" wp14:editId="15D9789F">
                <wp:extent cx="304800" cy="304800"/>
                <wp:effectExtent l="0" t="0" r="0" b="0"/>
                <wp:docPr id="9" name="AutoShape 9" descr="Plata 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DB7500" id="AutoShape 9" o:spid="_x0000_s1026" alt="Plata 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wJKdu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sectPr w:rsidR="005452B3" w:rsidRPr="00763230" w:rsidSect="000A1F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519" w:rsidRDefault="00B51519">
      <w:r>
        <w:separator/>
      </w:r>
    </w:p>
  </w:endnote>
  <w:endnote w:type="continuationSeparator" w:id="0">
    <w:p w:rsidR="00B51519" w:rsidRDefault="00B51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19" w:rsidRDefault="00B5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1519" w:rsidRDefault="00B515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19" w:rsidRDefault="00B515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76D2">
      <w:rPr>
        <w:rStyle w:val="PageNumber"/>
        <w:noProof/>
      </w:rPr>
      <w:t>10</w:t>
    </w:r>
    <w:r>
      <w:rPr>
        <w:rStyle w:val="PageNumber"/>
      </w:rPr>
      <w:fldChar w:fldCharType="end"/>
    </w:r>
  </w:p>
  <w:p w:rsidR="00B51519" w:rsidRDefault="00B515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519" w:rsidRDefault="00B51519">
      <w:r>
        <w:separator/>
      </w:r>
    </w:p>
  </w:footnote>
  <w:footnote w:type="continuationSeparator" w:id="0">
    <w:p w:rsidR="00B51519" w:rsidRDefault="00B515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029F48D1"/>
    <w:multiLevelType w:val="hybridMultilevel"/>
    <w:tmpl w:val="700E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F122B"/>
    <w:multiLevelType w:val="hybridMultilevel"/>
    <w:tmpl w:val="398AE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9140F"/>
    <w:multiLevelType w:val="multilevel"/>
    <w:tmpl w:val="65E2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A1594"/>
    <w:multiLevelType w:val="hybridMultilevel"/>
    <w:tmpl w:val="EA24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30AA1"/>
    <w:multiLevelType w:val="hybridMultilevel"/>
    <w:tmpl w:val="D68E9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75767"/>
    <w:multiLevelType w:val="multilevel"/>
    <w:tmpl w:val="96D4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B53DF"/>
    <w:multiLevelType w:val="multilevel"/>
    <w:tmpl w:val="AED2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D40DD"/>
    <w:multiLevelType w:val="multilevel"/>
    <w:tmpl w:val="589C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14D53"/>
    <w:multiLevelType w:val="hybridMultilevel"/>
    <w:tmpl w:val="43FEE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96019"/>
    <w:multiLevelType w:val="hybridMultilevel"/>
    <w:tmpl w:val="C068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862AE"/>
    <w:multiLevelType w:val="hybridMultilevel"/>
    <w:tmpl w:val="9D8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32A58"/>
    <w:multiLevelType w:val="hybridMultilevel"/>
    <w:tmpl w:val="098A6DD8"/>
    <w:lvl w:ilvl="0" w:tplc="08090001">
      <w:start w:val="1"/>
      <w:numFmt w:val="bullet"/>
      <w:lvlText w:val=""/>
      <w:lvlJc w:val="left"/>
      <w:pPr>
        <w:ind w:left="1080" w:hanging="360"/>
      </w:pPr>
      <w:rPr>
        <w:rFonts w:ascii="Symbol" w:hAnsi="Symbol" w:hint="default"/>
      </w:rPr>
    </w:lvl>
    <w:lvl w:ilvl="1" w:tplc="64707DF4">
      <w:numFmt w:val="bullet"/>
      <w:lvlText w:val="•"/>
      <w:lvlJc w:val="left"/>
      <w:pPr>
        <w:ind w:left="2160" w:hanging="72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16183B"/>
    <w:multiLevelType w:val="hybridMultilevel"/>
    <w:tmpl w:val="7A744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71695D"/>
    <w:multiLevelType w:val="hybridMultilevel"/>
    <w:tmpl w:val="B54A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116B0"/>
    <w:multiLevelType w:val="hybridMultilevel"/>
    <w:tmpl w:val="296C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F62B8"/>
    <w:multiLevelType w:val="hybridMultilevel"/>
    <w:tmpl w:val="0602E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CC7DE0"/>
    <w:multiLevelType w:val="multilevel"/>
    <w:tmpl w:val="7BA6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C23E1"/>
    <w:multiLevelType w:val="multilevel"/>
    <w:tmpl w:val="565A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4C19AB"/>
    <w:multiLevelType w:val="hybridMultilevel"/>
    <w:tmpl w:val="E594F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0072B"/>
    <w:multiLevelType w:val="hybridMultilevel"/>
    <w:tmpl w:val="477CB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A00BE7"/>
    <w:multiLevelType w:val="hybridMultilevel"/>
    <w:tmpl w:val="B1EE6E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E6120"/>
    <w:multiLevelType w:val="hybridMultilevel"/>
    <w:tmpl w:val="C898E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6419E6"/>
    <w:multiLevelType w:val="hybridMultilevel"/>
    <w:tmpl w:val="81AC47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23527F"/>
    <w:multiLevelType w:val="hybridMultilevel"/>
    <w:tmpl w:val="09FA1D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3E23FE2"/>
    <w:multiLevelType w:val="hybridMultilevel"/>
    <w:tmpl w:val="92506C2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5A0E0EB6"/>
    <w:multiLevelType w:val="hybridMultilevel"/>
    <w:tmpl w:val="B43E4EB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C377733"/>
    <w:multiLevelType w:val="hybridMultilevel"/>
    <w:tmpl w:val="46F8257A"/>
    <w:lvl w:ilvl="0" w:tplc="991EA5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F17F7"/>
    <w:multiLevelType w:val="hybridMultilevel"/>
    <w:tmpl w:val="3E862A58"/>
    <w:lvl w:ilvl="0" w:tplc="991EA55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667186"/>
    <w:multiLevelType w:val="hybridMultilevel"/>
    <w:tmpl w:val="F1BC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192E47"/>
    <w:multiLevelType w:val="hybridMultilevel"/>
    <w:tmpl w:val="407A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FF7BA4"/>
    <w:multiLevelType w:val="hybridMultilevel"/>
    <w:tmpl w:val="4FCC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3D70CF"/>
    <w:multiLevelType w:val="hybridMultilevel"/>
    <w:tmpl w:val="1584B2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C047305"/>
    <w:multiLevelType w:val="hybridMultilevel"/>
    <w:tmpl w:val="D5628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D614931"/>
    <w:multiLevelType w:val="hybridMultilevel"/>
    <w:tmpl w:val="3CB6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36228B"/>
    <w:multiLevelType w:val="hybridMultilevel"/>
    <w:tmpl w:val="5FA8191E"/>
    <w:lvl w:ilvl="0" w:tplc="7AE4E36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6"/>
  </w:num>
  <w:num w:numId="4">
    <w:abstractNumId w:val="5"/>
  </w:num>
  <w:num w:numId="5">
    <w:abstractNumId w:val="17"/>
  </w:num>
  <w:num w:numId="6">
    <w:abstractNumId w:val="2"/>
  </w:num>
  <w:num w:numId="7">
    <w:abstractNumId w:val="31"/>
  </w:num>
  <w:num w:numId="8">
    <w:abstractNumId w:val="15"/>
  </w:num>
  <w:num w:numId="9">
    <w:abstractNumId w:val="12"/>
  </w:num>
  <w:num w:numId="10">
    <w:abstractNumId w:val="18"/>
  </w:num>
  <w:num w:numId="11">
    <w:abstractNumId w:val="0"/>
  </w:num>
  <w:num w:numId="12">
    <w:abstractNumId w:val="11"/>
  </w:num>
  <w:num w:numId="13">
    <w:abstractNumId w:val="28"/>
  </w:num>
  <w:num w:numId="14">
    <w:abstractNumId w:val="9"/>
  </w:num>
  <w:num w:numId="15">
    <w:abstractNumId w:val="14"/>
  </w:num>
  <w:num w:numId="16">
    <w:abstractNumId w:val="21"/>
  </w:num>
  <w:num w:numId="17">
    <w:abstractNumId w:val="34"/>
  </w:num>
  <w:num w:numId="18">
    <w:abstractNumId w:val="3"/>
  </w:num>
  <w:num w:numId="19">
    <w:abstractNumId w:val="30"/>
  </w:num>
  <w:num w:numId="20">
    <w:abstractNumId w:val="33"/>
  </w:num>
  <w:num w:numId="21">
    <w:abstractNumId w:val="8"/>
  </w:num>
  <w:num w:numId="22">
    <w:abstractNumId w:val="26"/>
  </w:num>
  <w:num w:numId="23">
    <w:abstractNumId w:val="25"/>
  </w:num>
  <w:num w:numId="24">
    <w:abstractNumId w:val="20"/>
  </w:num>
  <w:num w:numId="25">
    <w:abstractNumId w:val="24"/>
  </w:num>
  <w:num w:numId="26">
    <w:abstractNumId w:val="32"/>
  </w:num>
  <w:num w:numId="27">
    <w:abstractNumId w:val="13"/>
  </w:num>
  <w:num w:numId="28">
    <w:abstractNumId w:val="1"/>
  </w:num>
  <w:num w:numId="29">
    <w:abstractNumId w:val="22"/>
  </w:num>
  <w:num w:numId="30">
    <w:abstractNumId w:val="19"/>
  </w:num>
  <w:num w:numId="31">
    <w:abstractNumId w:val="4"/>
  </w:num>
  <w:num w:numId="32">
    <w:abstractNumId w:val="10"/>
  </w:num>
  <w:num w:numId="33">
    <w:abstractNumId w:val="23"/>
  </w:num>
  <w:num w:numId="34">
    <w:abstractNumId w:val="35"/>
  </w:num>
  <w:num w:numId="35">
    <w:abstractNumId w:val="29"/>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136"/>
    <w:rsid w:val="00006851"/>
    <w:rsid w:val="00007698"/>
    <w:rsid w:val="0006413F"/>
    <w:rsid w:val="000A1F15"/>
    <w:rsid w:val="000A3D40"/>
    <w:rsid w:val="000A62D1"/>
    <w:rsid w:val="000D7352"/>
    <w:rsid w:val="000F0A51"/>
    <w:rsid w:val="0010698F"/>
    <w:rsid w:val="00110A72"/>
    <w:rsid w:val="00146BB5"/>
    <w:rsid w:val="001E062C"/>
    <w:rsid w:val="001F4F77"/>
    <w:rsid w:val="002347EE"/>
    <w:rsid w:val="00243406"/>
    <w:rsid w:val="002A729C"/>
    <w:rsid w:val="002C4CE1"/>
    <w:rsid w:val="0031043D"/>
    <w:rsid w:val="00315DB5"/>
    <w:rsid w:val="00322CC8"/>
    <w:rsid w:val="00354E09"/>
    <w:rsid w:val="003C7D58"/>
    <w:rsid w:val="003E4D34"/>
    <w:rsid w:val="003E6127"/>
    <w:rsid w:val="003F14C6"/>
    <w:rsid w:val="003F48FD"/>
    <w:rsid w:val="003F55F9"/>
    <w:rsid w:val="00421531"/>
    <w:rsid w:val="004676D2"/>
    <w:rsid w:val="00490577"/>
    <w:rsid w:val="004A3F0C"/>
    <w:rsid w:val="004B1260"/>
    <w:rsid w:val="004C6136"/>
    <w:rsid w:val="004D3264"/>
    <w:rsid w:val="004E577D"/>
    <w:rsid w:val="00522F08"/>
    <w:rsid w:val="00524EE4"/>
    <w:rsid w:val="005412DC"/>
    <w:rsid w:val="005452B3"/>
    <w:rsid w:val="00554C38"/>
    <w:rsid w:val="005762DE"/>
    <w:rsid w:val="005F04B7"/>
    <w:rsid w:val="00607018"/>
    <w:rsid w:val="006A374B"/>
    <w:rsid w:val="006B1909"/>
    <w:rsid w:val="006B1EF1"/>
    <w:rsid w:val="006D34F4"/>
    <w:rsid w:val="006F340F"/>
    <w:rsid w:val="00721EBE"/>
    <w:rsid w:val="00745CA9"/>
    <w:rsid w:val="00763230"/>
    <w:rsid w:val="00770F20"/>
    <w:rsid w:val="007B3F0A"/>
    <w:rsid w:val="0080662C"/>
    <w:rsid w:val="008A2550"/>
    <w:rsid w:val="008F01D2"/>
    <w:rsid w:val="008F17ED"/>
    <w:rsid w:val="00907BC9"/>
    <w:rsid w:val="00944C2E"/>
    <w:rsid w:val="00977BFA"/>
    <w:rsid w:val="00985CF2"/>
    <w:rsid w:val="009952A4"/>
    <w:rsid w:val="009A4FED"/>
    <w:rsid w:val="009E48DB"/>
    <w:rsid w:val="009F740B"/>
    <w:rsid w:val="00A016CC"/>
    <w:rsid w:val="00A429C5"/>
    <w:rsid w:val="00A6168C"/>
    <w:rsid w:val="00AA277C"/>
    <w:rsid w:val="00AC5E35"/>
    <w:rsid w:val="00AF5291"/>
    <w:rsid w:val="00B03873"/>
    <w:rsid w:val="00B51519"/>
    <w:rsid w:val="00B73DAC"/>
    <w:rsid w:val="00B74830"/>
    <w:rsid w:val="00B91D06"/>
    <w:rsid w:val="00B97140"/>
    <w:rsid w:val="00BC0EFC"/>
    <w:rsid w:val="00C04909"/>
    <w:rsid w:val="00C12CB3"/>
    <w:rsid w:val="00CC5CA6"/>
    <w:rsid w:val="00D45A9C"/>
    <w:rsid w:val="00D84CC1"/>
    <w:rsid w:val="00DA0B06"/>
    <w:rsid w:val="00DB2DE8"/>
    <w:rsid w:val="00DE2702"/>
    <w:rsid w:val="00E0671B"/>
    <w:rsid w:val="00E22495"/>
    <w:rsid w:val="00E24661"/>
    <w:rsid w:val="00E77407"/>
    <w:rsid w:val="00E837B9"/>
    <w:rsid w:val="00EC11F5"/>
    <w:rsid w:val="00EE0DD6"/>
    <w:rsid w:val="00F41D42"/>
    <w:rsid w:val="00FC251D"/>
    <w:rsid w:val="00FC7A12"/>
    <w:rsid w:val="00FD52B2"/>
    <w:rsid w:val="00FE3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B018196"/>
  <w15:docId w15:val="{3F7B6753-1C02-46A6-9EE4-AD23480C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136"/>
    <w:pPr>
      <w:widowControl w:val="0"/>
      <w:snapToGrid w:val="0"/>
      <w:spacing w:after="0" w:line="240" w:lineRule="auto"/>
    </w:pPr>
    <w:rPr>
      <w:rFonts w:ascii="Courier New" w:eastAsia="Times New Roman" w:hAnsi="Courier New" w:cs="Times New Roman"/>
      <w:sz w:val="24"/>
      <w:szCs w:val="20"/>
      <w:lang w:val="en-US"/>
    </w:rPr>
  </w:style>
  <w:style w:type="paragraph" w:styleId="Heading1">
    <w:name w:val="heading 1"/>
    <w:basedOn w:val="Normal"/>
    <w:next w:val="Normal"/>
    <w:link w:val="Heading1Char"/>
    <w:qFormat/>
    <w:rsid w:val="004C6136"/>
    <w:pPr>
      <w:keepNext/>
      <w:tabs>
        <w:tab w:val="left" w:pos="-720"/>
      </w:tabs>
      <w:suppressAutoHyphens/>
      <w:jc w:val="center"/>
      <w:outlineLvl w:val="0"/>
    </w:pPr>
    <w:rPr>
      <w:rFonts w:ascii="Arial" w:hAnsi="Arial"/>
      <w:b/>
      <w:spacing w:val="-3"/>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6136"/>
    <w:rPr>
      <w:rFonts w:ascii="Arial" w:eastAsia="Times New Roman" w:hAnsi="Arial" w:cs="Times New Roman"/>
      <w:b/>
      <w:spacing w:val="-3"/>
      <w:sz w:val="28"/>
      <w:szCs w:val="20"/>
    </w:rPr>
  </w:style>
  <w:style w:type="paragraph" w:styleId="Footer">
    <w:name w:val="footer"/>
    <w:basedOn w:val="Normal"/>
    <w:link w:val="FooterChar"/>
    <w:uiPriority w:val="99"/>
    <w:rsid w:val="004C6136"/>
    <w:pPr>
      <w:tabs>
        <w:tab w:val="center" w:pos="4320"/>
        <w:tab w:val="right" w:pos="8640"/>
      </w:tabs>
      <w:snapToGrid/>
    </w:pPr>
    <w:rPr>
      <w:snapToGrid w:val="0"/>
    </w:rPr>
  </w:style>
  <w:style w:type="character" w:customStyle="1" w:styleId="FooterChar">
    <w:name w:val="Footer Char"/>
    <w:basedOn w:val="DefaultParagraphFont"/>
    <w:link w:val="Footer"/>
    <w:uiPriority w:val="99"/>
    <w:rsid w:val="004C6136"/>
    <w:rPr>
      <w:rFonts w:ascii="Courier New" w:eastAsia="Times New Roman" w:hAnsi="Courier New" w:cs="Times New Roman"/>
      <w:snapToGrid w:val="0"/>
      <w:sz w:val="24"/>
      <w:szCs w:val="20"/>
      <w:lang w:val="en-US"/>
    </w:rPr>
  </w:style>
  <w:style w:type="character" w:styleId="PageNumber">
    <w:name w:val="page number"/>
    <w:basedOn w:val="DefaultParagraphFont"/>
    <w:rsid w:val="004C6136"/>
  </w:style>
  <w:style w:type="paragraph" w:styleId="ListParagraph">
    <w:name w:val="List Paragraph"/>
    <w:basedOn w:val="Normal"/>
    <w:uiPriority w:val="34"/>
    <w:qFormat/>
    <w:rsid w:val="004B1260"/>
    <w:pPr>
      <w:widowControl/>
      <w:snapToGrid/>
      <w:spacing w:after="160" w:line="259" w:lineRule="auto"/>
      <w:ind w:left="720"/>
      <w:contextualSpacing/>
    </w:pPr>
    <w:rPr>
      <w:rFonts w:asciiTheme="minorHAnsi" w:eastAsiaTheme="minorHAnsi" w:hAnsiTheme="minorHAnsi" w:cstheme="minorBidi"/>
      <w:sz w:val="22"/>
      <w:szCs w:val="22"/>
      <w:lang w:val="en-GB"/>
    </w:rPr>
  </w:style>
  <w:style w:type="paragraph" w:customStyle="1" w:styleId="4Bulletedcopyblue">
    <w:name w:val="4 Bulleted copy blue"/>
    <w:basedOn w:val="Normal"/>
    <w:qFormat/>
    <w:rsid w:val="004B1260"/>
    <w:pPr>
      <w:widowControl/>
      <w:numPr>
        <w:numId w:val="20"/>
      </w:numPr>
      <w:snapToGrid/>
      <w:spacing w:after="120"/>
    </w:pPr>
    <w:rPr>
      <w:rFonts w:ascii="Arial" w:eastAsia="MS Mincho" w:hAnsi="Arial" w:cs="Arial"/>
      <w:sz w:val="20"/>
      <w:lang w:val="en-GB"/>
    </w:rPr>
  </w:style>
  <w:style w:type="table" w:styleId="TableGrid">
    <w:name w:val="Table Grid"/>
    <w:basedOn w:val="TableNormal"/>
    <w:uiPriority w:val="39"/>
    <w:rsid w:val="003C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07018"/>
    <w:pPr>
      <w:widowControl/>
      <w:snapToGrid/>
      <w:spacing w:after="120"/>
    </w:pPr>
    <w:rPr>
      <w:rFonts w:ascii="Arial" w:eastAsia="MS Mincho" w:hAnsi="Arial"/>
      <w:sz w:val="20"/>
      <w:szCs w:val="24"/>
      <w:lang w:val="en-GB"/>
    </w:rPr>
  </w:style>
  <w:style w:type="character" w:customStyle="1" w:styleId="1bodycopy10ptChar">
    <w:name w:val="1 body copy 10pt Char"/>
    <w:link w:val="1bodycopy10pt"/>
    <w:rsid w:val="00607018"/>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77BFA"/>
    <w:pPr>
      <w:spacing w:before="240"/>
    </w:pPr>
    <w:rPr>
      <w:b/>
      <w:color w:val="12263F"/>
      <w:sz w:val="24"/>
    </w:rPr>
  </w:style>
  <w:style w:type="character" w:customStyle="1" w:styleId="Subhead2Char">
    <w:name w:val="Subhead 2 Char"/>
    <w:link w:val="Subhead2"/>
    <w:rsid w:val="00977BFA"/>
    <w:rPr>
      <w:rFonts w:ascii="Arial" w:eastAsia="MS Mincho" w:hAnsi="Arial" w:cs="Times New Roman"/>
      <w:b/>
      <w:color w:val="12263F"/>
      <w:sz w:val="24"/>
      <w:szCs w:val="24"/>
    </w:rPr>
  </w:style>
  <w:style w:type="paragraph" w:customStyle="1" w:styleId="SPSBodyText">
    <w:name w:val="SPS Body Text"/>
    <w:basedOn w:val="Normal"/>
    <w:link w:val="SPSBodyTextChar"/>
    <w:qFormat/>
    <w:rsid w:val="00FC7A12"/>
    <w:pPr>
      <w:widowControl/>
      <w:snapToGrid/>
      <w:jc w:val="both"/>
    </w:pPr>
    <w:rPr>
      <w:rFonts w:ascii="Arial" w:hAnsi="Arial" w:cs="Tahoma"/>
      <w:color w:val="262626"/>
      <w:sz w:val="20"/>
    </w:rPr>
  </w:style>
  <w:style w:type="character" w:customStyle="1" w:styleId="SPSBodyTextChar">
    <w:name w:val="SPS Body Text Char"/>
    <w:link w:val="SPSBodyText"/>
    <w:rsid w:val="00FC7A12"/>
    <w:rPr>
      <w:rFonts w:ascii="Arial" w:eastAsia="Times New Roman" w:hAnsi="Arial" w:cs="Tahoma"/>
      <w:color w:val="262626"/>
      <w:sz w:val="20"/>
      <w:szCs w:val="20"/>
      <w:lang w:val="en-US"/>
    </w:rPr>
  </w:style>
  <w:style w:type="paragraph" w:styleId="BalloonText">
    <w:name w:val="Balloon Text"/>
    <w:basedOn w:val="Normal"/>
    <w:link w:val="BalloonTextChar"/>
    <w:uiPriority w:val="99"/>
    <w:semiHidden/>
    <w:unhideWhenUsed/>
    <w:rsid w:val="008F17ED"/>
    <w:rPr>
      <w:rFonts w:ascii="Tahoma" w:hAnsi="Tahoma" w:cs="Tahoma"/>
      <w:sz w:val="16"/>
      <w:szCs w:val="16"/>
    </w:rPr>
  </w:style>
  <w:style w:type="character" w:customStyle="1" w:styleId="BalloonTextChar">
    <w:name w:val="Balloon Text Char"/>
    <w:basedOn w:val="DefaultParagraphFont"/>
    <w:link w:val="BalloonText"/>
    <w:uiPriority w:val="99"/>
    <w:semiHidden/>
    <w:rsid w:val="008F17ED"/>
    <w:rPr>
      <w:rFonts w:ascii="Tahoma" w:eastAsia="Times New Roman" w:hAnsi="Tahoma" w:cs="Tahoma"/>
      <w:sz w:val="16"/>
      <w:szCs w:val="16"/>
      <w:lang w:val="en-US"/>
    </w:rPr>
  </w:style>
  <w:style w:type="paragraph" w:styleId="Header">
    <w:name w:val="header"/>
    <w:basedOn w:val="Normal"/>
    <w:link w:val="HeaderChar"/>
    <w:uiPriority w:val="99"/>
    <w:unhideWhenUsed/>
    <w:rsid w:val="006B1EF1"/>
    <w:pPr>
      <w:tabs>
        <w:tab w:val="center" w:pos="4513"/>
        <w:tab w:val="right" w:pos="9026"/>
      </w:tabs>
    </w:pPr>
  </w:style>
  <w:style w:type="character" w:customStyle="1" w:styleId="HeaderChar">
    <w:name w:val="Header Char"/>
    <w:basedOn w:val="DefaultParagraphFont"/>
    <w:link w:val="Header"/>
    <w:uiPriority w:val="99"/>
    <w:rsid w:val="006B1EF1"/>
    <w:rPr>
      <w:rFonts w:ascii="Courier New" w:eastAsia="Times New Roman" w:hAnsi="Courier New" w:cs="Times New Roman"/>
      <w:sz w:val="24"/>
      <w:szCs w:val="20"/>
      <w:lang w:val="en-US"/>
    </w:rPr>
  </w:style>
  <w:style w:type="paragraph" w:styleId="NormalWeb">
    <w:name w:val="Normal (Web)"/>
    <w:basedOn w:val="Normal"/>
    <w:uiPriority w:val="99"/>
    <w:unhideWhenUsed/>
    <w:rsid w:val="003E4D34"/>
    <w:pPr>
      <w:widowControl/>
      <w:snapToGrid/>
      <w:spacing w:before="100" w:beforeAutospacing="1" w:after="100" w:afterAutospacing="1"/>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621119">
      <w:bodyDiv w:val="1"/>
      <w:marLeft w:val="0"/>
      <w:marRight w:val="0"/>
      <w:marTop w:val="0"/>
      <w:marBottom w:val="0"/>
      <w:divBdr>
        <w:top w:val="none" w:sz="0" w:space="0" w:color="auto"/>
        <w:left w:val="none" w:sz="0" w:space="0" w:color="auto"/>
        <w:bottom w:val="none" w:sz="0" w:space="0" w:color="auto"/>
        <w:right w:val="none" w:sz="0" w:space="0" w:color="auto"/>
      </w:divBdr>
    </w:div>
    <w:div w:id="197185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20.emf"/><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D0C12-4FBF-4B92-B670-749080DE7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5975</Words>
  <Characters>34064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Christian Kelly</dc:creator>
  <cp:lastModifiedBy>Christian Kelly</cp:lastModifiedBy>
  <cp:revision>3</cp:revision>
  <cp:lastPrinted>2024-05-08T12:37:00Z</cp:lastPrinted>
  <dcterms:created xsi:type="dcterms:W3CDTF">2025-05-12T15:59:00Z</dcterms:created>
  <dcterms:modified xsi:type="dcterms:W3CDTF">2025-07-03T18:03:00Z</dcterms:modified>
</cp:coreProperties>
</file>