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08BAE" w14:textId="77777777" w:rsidR="006C052F" w:rsidRDefault="006C052F"/>
    <w:p w14:paraId="78CB74BD" w14:textId="77777777" w:rsidR="001A0770" w:rsidRDefault="001A0770" w:rsidP="001A0770">
      <w:pPr>
        <w:widowControl w:val="0"/>
        <w:tabs>
          <w:tab w:val="left" w:pos="-720"/>
        </w:tabs>
        <w:suppressAutoHyphens/>
        <w:snapToGrid w:val="0"/>
        <w:spacing w:before="90"/>
        <w:rPr>
          <w:rFonts w:ascii="Courier New" w:hAnsi="Courier New"/>
          <w:szCs w:val="20"/>
        </w:rPr>
      </w:pPr>
    </w:p>
    <w:p w14:paraId="304A7165" w14:textId="77777777" w:rsidR="001A0770" w:rsidRPr="00913909" w:rsidRDefault="001A0770" w:rsidP="00C97E36">
      <w:pPr>
        <w:widowControl w:val="0"/>
        <w:tabs>
          <w:tab w:val="center" w:pos="4573"/>
        </w:tabs>
        <w:suppressAutoHyphens/>
        <w:snapToGrid w:val="0"/>
        <w:jc w:val="center"/>
        <w:rPr>
          <w:rFonts w:ascii="Arial" w:hAnsi="Arial"/>
          <w:sz w:val="48"/>
          <w:szCs w:val="48"/>
        </w:rPr>
      </w:pPr>
      <w:r w:rsidRPr="00913909">
        <w:rPr>
          <w:rFonts w:ascii="Arial" w:hAnsi="Arial"/>
          <w:sz w:val="48"/>
          <w:szCs w:val="48"/>
        </w:rPr>
        <w:t xml:space="preserve">Bapchild &amp; </w:t>
      </w:r>
      <w:proofErr w:type="spellStart"/>
      <w:r w:rsidRPr="00913909">
        <w:rPr>
          <w:rFonts w:ascii="Arial" w:hAnsi="Arial"/>
          <w:sz w:val="48"/>
          <w:szCs w:val="48"/>
        </w:rPr>
        <w:t>Tonge</w:t>
      </w:r>
      <w:proofErr w:type="spellEnd"/>
      <w:r w:rsidRPr="00913909">
        <w:rPr>
          <w:rFonts w:ascii="Arial" w:hAnsi="Arial"/>
          <w:sz w:val="48"/>
          <w:szCs w:val="48"/>
        </w:rPr>
        <w:t xml:space="preserve"> C E (Aided) Primary School</w:t>
      </w:r>
      <w:r w:rsidR="00913909" w:rsidRPr="00913909">
        <w:rPr>
          <w:rFonts w:ascii="Arial" w:hAnsi="Arial"/>
          <w:sz w:val="48"/>
          <w:szCs w:val="48"/>
        </w:rPr>
        <w:t xml:space="preserve"> and Nursery</w:t>
      </w:r>
      <w:r w:rsidRPr="00913909">
        <w:rPr>
          <w:rFonts w:ascii="Arial" w:hAnsi="Arial"/>
          <w:sz w:val="48"/>
          <w:szCs w:val="48"/>
        </w:rPr>
        <w:fldChar w:fldCharType="begin"/>
      </w:r>
      <w:r w:rsidRPr="00913909">
        <w:rPr>
          <w:rFonts w:ascii="Arial" w:hAnsi="Arial"/>
          <w:sz w:val="48"/>
          <w:szCs w:val="48"/>
        </w:rPr>
        <w:instrText xml:space="preserve">PRIVATE </w:instrText>
      </w:r>
      <w:r w:rsidRPr="00913909">
        <w:rPr>
          <w:rFonts w:ascii="Arial" w:hAnsi="Arial"/>
          <w:sz w:val="48"/>
          <w:szCs w:val="48"/>
        </w:rPr>
        <w:fldChar w:fldCharType="end"/>
      </w:r>
    </w:p>
    <w:p w14:paraId="32ECF78C" w14:textId="77777777" w:rsidR="001A0770" w:rsidRPr="00FB0602" w:rsidRDefault="001A0770" w:rsidP="001A0770">
      <w:pPr>
        <w:widowControl w:val="0"/>
        <w:tabs>
          <w:tab w:val="left" w:pos="-720"/>
        </w:tabs>
        <w:suppressAutoHyphens/>
        <w:snapToGrid w:val="0"/>
        <w:rPr>
          <w:rFonts w:ascii="Arial" w:hAnsi="Arial"/>
          <w:sz w:val="36"/>
          <w:szCs w:val="20"/>
        </w:rPr>
      </w:pPr>
    </w:p>
    <w:p w14:paraId="47E1971E" w14:textId="77777777" w:rsidR="001A0770" w:rsidRPr="00FB0602" w:rsidRDefault="001A0770" w:rsidP="001A0770">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139C60F2" wp14:editId="713FD9B6">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346F2AE6" w14:textId="77777777" w:rsidR="001A0770" w:rsidRPr="00FB0602" w:rsidRDefault="001A0770" w:rsidP="001A0770">
      <w:pPr>
        <w:widowControl w:val="0"/>
        <w:tabs>
          <w:tab w:val="left" w:pos="-720"/>
        </w:tabs>
        <w:suppressAutoHyphens/>
        <w:snapToGrid w:val="0"/>
        <w:rPr>
          <w:rFonts w:ascii="Arial" w:hAnsi="Arial"/>
          <w:sz w:val="36"/>
          <w:szCs w:val="20"/>
        </w:rPr>
      </w:pPr>
    </w:p>
    <w:p w14:paraId="27CD7A98" w14:textId="77777777" w:rsidR="001A0770" w:rsidRDefault="00800549" w:rsidP="00800549">
      <w:pPr>
        <w:widowControl w:val="0"/>
        <w:tabs>
          <w:tab w:val="left" w:pos="-720"/>
        </w:tabs>
        <w:suppressAutoHyphens/>
        <w:snapToGrid w:val="0"/>
        <w:jc w:val="center"/>
        <w:rPr>
          <w:rFonts w:ascii="Arial" w:hAnsi="Arial"/>
          <w:sz w:val="36"/>
          <w:szCs w:val="20"/>
        </w:rPr>
      </w:pPr>
      <w:r>
        <w:rPr>
          <w:rFonts w:ascii="Arial" w:hAnsi="Arial"/>
          <w:sz w:val="36"/>
          <w:szCs w:val="20"/>
        </w:rPr>
        <w:t>Whistleblowing</w:t>
      </w:r>
      <w:r w:rsidR="00913909">
        <w:rPr>
          <w:rFonts w:ascii="Arial" w:hAnsi="Arial"/>
          <w:sz w:val="36"/>
          <w:szCs w:val="20"/>
        </w:rPr>
        <w:t xml:space="preserve"> Policy</w:t>
      </w:r>
    </w:p>
    <w:p w14:paraId="10E4E62C" w14:textId="77777777" w:rsidR="001A0770" w:rsidRPr="00FB0602" w:rsidRDefault="001A0770" w:rsidP="001A0770">
      <w:pPr>
        <w:widowControl w:val="0"/>
        <w:tabs>
          <w:tab w:val="center" w:pos="4573"/>
        </w:tabs>
        <w:suppressAutoHyphens/>
        <w:snapToGrid w:val="0"/>
        <w:rPr>
          <w:rFonts w:ascii="Arial" w:hAnsi="Arial"/>
          <w:sz w:val="36"/>
          <w:szCs w:val="20"/>
        </w:rPr>
      </w:pPr>
    </w:p>
    <w:p w14:paraId="385EEE5E" w14:textId="77777777" w:rsidR="001A0770" w:rsidRPr="00FB0602" w:rsidRDefault="001A0770" w:rsidP="001A0770">
      <w:pPr>
        <w:widowControl w:val="0"/>
        <w:tabs>
          <w:tab w:val="left" w:pos="-720"/>
        </w:tabs>
        <w:suppressAutoHyphens/>
        <w:snapToGrid w:val="0"/>
        <w:rPr>
          <w:rFonts w:ascii="Arial" w:hAnsi="Arial"/>
          <w:sz w:val="36"/>
          <w:szCs w:val="20"/>
        </w:rPr>
      </w:pPr>
    </w:p>
    <w:p w14:paraId="2CEB5175" w14:textId="5EF3C794" w:rsidR="001A0770" w:rsidRPr="00FB0602" w:rsidRDefault="001A0770" w:rsidP="001A0770">
      <w:pPr>
        <w:widowControl w:val="0"/>
        <w:tabs>
          <w:tab w:val="center" w:pos="4573"/>
        </w:tabs>
        <w:suppressAutoHyphens/>
        <w:snapToGrid w:val="0"/>
        <w:rPr>
          <w:rFonts w:ascii="Arial" w:hAnsi="Arial"/>
          <w:sz w:val="36"/>
          <w:szCs w:val="20"/>
        </w:rPr>
      </w:pPr>
      <w:r w:rsidRPr="00FB0602">
        <w:rPr>
          <w:rFonts w:ascii="Arial" w:hAnsi="Arial"/>
          <w:sz w:val="36"/>
          <w:szCs w:val="20"/>
        </w:rPr>
        <w:tab/>
      </w:r>
      <w:r w:rsidR="00913909">
        <w:rPr>
          <w:rFonts w:ascii="Arial" w:hAnsi="Arial"/>
          <w:sz w:val="36"/>
          <w:szCs w:val="20"/>
        </w:rPr>
        <w:t xml:space="preserve">    </w:t>
      </w:r>
      <w:r w:rsidR="00B645B7">
        <w:rPr>
          <w:rFonts w:ascii="Arial" w:hAnsi="Arial"/>
          <w:sz w:val="36"/>
          <w:szCs w:val="20"/>
        </w:rPr>
        <w:t>October</w:t>
      </w:r>
      <w:r w:rsidR="003B46E6">
        <w:rPr>
          <w:rFonts w:ascii="Arial" w:hAnsi="Arial"/>
          <w:sz w:val="36"/>
          <w:szCs w:val="20"/>
        </w:rPr>
        <w:t xml:space="preserve"> 202</w:t>
      </w:r>
      <w:r w:rsidR="001F0C1B">
        <w:rPr>
          <w:rFonts w:ascii="Arial" w:hAnsi="Arial"/>
          <w:sz w:val="36"/>
          <w:szCs w:val="20"/>
        </w:rPr>
        <w:t>6</w:t>
      </w:r>
    </w:p>
    <w:p w14:paraId="5AA0D004" w14:textId="77777777" w:rsidR="006C052F" w:rsidRDefault="006C052F" w:rsidP="001A0770">
      <w:pPr>
        <w:pStyle w:val="SPSHeading"/>
        <w:tabs>
          <w:tab w:val="left" w:pos="2280"/>
        </w:tabs>
      </w:pPr>
    </w:p>
    <w:p w14:paraId="6659137A" w14:textId="77777777" w:rsidR="00913909" w:rsidRPr="006038BA" w:rsidRDefault="00913909" w:rsidP="00913909">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24D09FD" w14:textId="77777777" w:rsidR="00913909" w:rsidRPr="006038BA" w:rsidRDefault="00913909" w:rsidP="00913909">
      <w:pPr>
        <w:pStyle w:val="Footer"/>
        <w:jc w:val="center"/>
        <w:rPr>
          <w:rFonts w:ascii="Arial" w:hAnsi="Arial" w:cs="Arial"/>
          <w:b/>
          <w:sz w:val="22"/>
          <w:szCs w:val="22"/>
        </w:rPr>
      </w:pPr>
    </w:p>
    <w:p w14:paraId="6084DA24" w14:textId="77777777" w:rsidR="00913909" w:rsidRDefault="00913909" w:rsidP="00913909">
      <w:pPr>
        <w:pStyle w:val="Footer"/>
        <w:jc w:val="center"/>
        <w:rPr>
          <w:rFonts w:ascii="Arial" w:hAnsi="Arial" w:cs="Arial"/>
          <w:b/>
          <w:sz w:val="22"/>
          <w:szCs w:val="22"/>
        </w:rPr>
      </w:pPr>
      <w:r w:rsidRPr="006038BA">
        <w:rPr>
          <w:rFonts w:ascii="Arial" w:hAnsi="Arial" w:cs="Arial"/>
          <w:b/>
          <w:sz w:val="22"/>
          <w:szCs w:val="22"/>
        </w:rPr>
        <w:t>Our Vision:</w:t>
      </w:r>
    </w:p>
    <w:p w14:paraId="63B18FDD" w14:textId="77777777" w:rsidR="00913909" w:rsidRPr="006038BA" w:rsidRDefault="00913909" w:rsidP="00913909">
      <w:pPr>
        <w:pStyle w:val="Footer"/>
        <w:jc w:val="center"/>
        <w:rPr>
          <w:rFonts w:ascii="Arial" w:hAnsi="Arial" w:cs="Arial"/>
          <w:b/>
          <w:sz w:val="22"/>
          <w:szCs w:val="22"/>
        </w:rPr>
      </w:pPr>
    </w:p>
    <w:p w14:paraId="2DE8FAA3" w14:textId="77777777" w:rsidR="00913909" w:rsidRDefault="00913909" w:rsidP="00913909">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5DE40186" w14:textId="77777777" w:rsidR="00913909" w:rsidRPr="006038BA" w:rsidRDefault="00913909" w:rsidP="00913909">
      <w:pPr>
        <w:pStyle w:val="Footer"/>
        <w:jc w:val="center"/>
        <w:rPr>
          <w:rFonts w:ascii="Arial" w:hAnsi="Arial" w:cs="Arial"/>
          <w:b/>
          <w:sz w:val="22"/>
          <w:szCs w:val="22"/>
        </w:rPr>
      </w:pPr>
    </w:p>
    <w:p w14:paraId="0F1B685F" w14:textId="77777777" w:rsidR="00913909" w:rsidRDefault="00913909" w:rsidP="00913909">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297FAD33" w14:textId="77777777" w:rsidR="00913909" w:rsidRDefault="00913909" w:rsidP="00913909">
      <w:pPr>
        <w:pStyle w:val="Footer"/>
        <w:jc w:val="center"/>
        <w:rPr>
          <w:rFonts w:ascii="Arial" w:hAnsi="Arial" w:cs="Arial"/>
          <w:b/>
          <w:sz w:val="22"/>
          <w:szCs w:val="22"/>
        </w:rPr>
      </w:pPr>
    </w:p>
    <w:p w14:paraId="22244935" w14:textId="77777777" w:rsidR="00913909" w:rsidRPr="00913909" w:rsidRDefault="00913909" w:rsidP="00913909">
      <w:pPr>
        <w:pStyle w:val="SPSHeading"/>
        <w:tabs>
          <w:tab w:val="left" w:pos="2280"/>
        </w:tabs>
        <w:jc w:val="center"/>
        <w:rPr>
          <w:color w:val="auto"/>
        </w:rPr>
      </w:pPr>
      <w:r w:rsidRPr="00913909">
        <w:rPr>
          <w:b/>
          <w:color w:val="auto"/>
          <w:sz w:val="22"/>
          <w:szCs w:val="22"/>
        </w:rPr>
        <w:t>Compassion, Friendship, Perseverance, Forgiveness, Openness, Trust</w:t>
      </w:r>
    </w:p>
    <w:p w14:paraId="65193B43" w14:textId="77777777" w:rsidR="00913909" w:rsidRDefault="00913909" w:rsidP="001A0770">
      <w:pPr>
        <w:pStyle w:val="SPSHeading"/>
        <w:tabs>
          <w:tab w:val="left" w:pos="2280"/>
        </w:tabs>
      </w:pPr>
    </w:p>
    <w:p w14:paraId="14035E59" w14:textId="77777777" w:rsidR="00913909" w:rsidRPr="00913909" w:rsidRDefault="00913909" w:rsidP="00913909">
      <w:pPr>
        <w:rPr>
          <w:rFonts w:ascii="Arial" w:hAnsi="Arial" w:cs="Arial"/>
          <w:b/>
          <w:u w:val="single"/>
        </w:rPr>
      </w:pPr>
      <w:r w:rsidRPr="00A32A9D">
        <w:rPr>
          <w:rFonts w:ascii="Arial" w:hAnsi="Arial" w:cs="Arial"/>
          <w:b/>
          <w:u w:val="single"/>
        </w:rPr>
        <w:lastRenderedPageBreak/>
        <w:t>INTRODUCTORY STATEMENT</w:t>
      </w:r>
    </w:p>
    <w:p w14:paraId="60472A1D" w14:textId="77777777" w:rsidR="006C052F" w:rsidRPr="00913909" w:rsidRDefault="00913909" w:rsidP="00913909">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Pr>
          <w:rFonts w:ascii="Arial" w:hAnsi="Arial"/>
          <w:spacing w:val="-3"/>
        </w:rPr>
        <w:t>.</w:t>
      </w:r>
    </w:p>
    <w:p w14:paraId="252773B4" w14:textId="77777777" w:rsidR="006C052F" w:rsidRPr="001A0770" w:rsidRDefault="00B842B1">
      <w:pPr>
        <w:pStyle w:val="SPSHeading"/>
        <w:rPr>
          <w:color w:val="auto"/>
          <w:sz w:val="22"/>
          <w:szCs w:val="22"/>
        </w:rPr>
      </w:pPr>
      <w:bookmarkStart w:id="0" w:name="_Toc394323815"/>
      <w:bookmarkStart w:id="1" w:name="PartA"/>
      <w:r w:rsidRPr="001A0770">
        <w:rPr>
          <w:color w:val="auto"/>
          <w:sz w:val="22"/>
          <w:szCs w:val="22"/>
        </w:rPr>
        <w:t>Part A - Policy</w:t>
      </w:r>
      <w:bookmarkEnd w:id="0"/>
    </w:p>
    <w:p w14:paraId="758E79B5" w14:textId="77777777" w:rsidR="006C052F" w:rsidRPr="001A0770" w:rsidRDefault="006C052F">
      <w:pPr>
        <w:pStyle w:val="SPSBodyText"/>
        <w:rPr>
          <w:rFonts w:cs="Arial"/>
          <w:color w:val="auto"/>
          <w:sz w:val="22"/>
          <w:szCs w:val="22"/>
        </w:rPr>
      </w:pPr>
      <w:bookmarkStart w:id="2" w:name="_Toc394323816"/>
      <w:bookmarkEnd w:id="1"/>
    </w:p>
    <w:p w14:paraId="75E0133B" w14:textId="77777777" w:rsidR="006C052F" w:rsidRPr="001A0770" w:rsidRDefault="00B842B1">
      <w:pPr>
        <w:pStyle w:val="SPSSectionHeading"/>
        <w:rPr>
          <w:rFonts w:cs="Arial"/>
          <w:color w:val="auto"/>
          <w:sz w:val="22"/>
          <w:szCs w:val="22"/>
        </w:rPr>
      </w:pPr>
      <w:bookmarkStart w:id="3" w:name="One"/>
      <w:r w:rsidRPr="001A0770">
        <w:rPr>
          <w:rFonts w:cs="Arial"/>
          <w:color w:val="auto"/>
          <w:sz w:val="22"/>
          <w:szCs w:val="22"/>
        </w:rPr>
        <w:t>1 Policy Statement</w:t>
      </w:r>
      <w:bookmarkEnd w:id="2"/>
    </w:p>
    <w:bookmarkEnd w:id="3"/>
    <w:p w14:paraId="304EAFA7" w14:textId="77777777" w:rsidR="006C052F" w:rsidRPr="001A0770" w:rsidRDefault="006C052F">
      <w:pPr>
        <w:pStyle w:val="SPSBodyText"/>
        <w:rPr>
          <w:rFonts w:cs="Arial"/>
          <w:color w:val="auto"/>
          <w:sz w:val="22"/>
          <w:szCs w:val="22"/>
        </w:rPr>
      </w:pPr>
    </w:p>
    <w:p w14:paraId="55B55ED3" w14:textId="77777777" w:rsidR="006C052F" w:rsidRPr="001A0770" w:rsidRDefault="00B842B1">
      <w:pPr>
        <w:ind w:right="-483"/>
        <w:jc w:val="both"/>
        <w:rPr>
          <w:rFonts w:ascii="Arial" w:hAnsi="Arial" w:cs="Arial"/>
          <w:lang w:eastAsia="en-GB"/>
        </w:rPr>
      </w:pPr>
      <w:bookmarkStart w:id="4" w:name="_Toc394323817"/>
      <w:r w:rsidRPr="001A0770">
        <w:rPr>
          <w:rFonts w:ascii="Arial" w:hAnsi="Arial" w:cs="Arial"/>
          <w:lang w:eastAsia="en-GB"/>
        </w:rPr>
        <w:t>The School is committed to achieving the highest possible standards of probity and integrity regarding its practices.</w:t>
      </w:r>
    </w:p>
    <w:p w14:paraId="2A03B798" w14:textId="77777777" w:rsidR="006C052F" w:rsidRPr="001A0770" w:rsidRDefault="00B842B1">
      <w:pPr>
        <w:ind w:right="-483"/>
        <w:jc w:val="both"/>
        <w:rPr>
          <w:rFonts w:ascii="Arial" w:hAnsi="Arial" w:cs="Arial"/>
          <w:lang w:eastAsia="en-GB"/>
        </w:rPr>
      </w:pPr>
      <w:r w:rsidRPr="001A0770">
        <w:rPr>
          <w:rFonts w:ascii="Arial" w:hAnsi="Arial" w:cs="Arial"/>
          <w:lang w:eastAsia="en-GB"/>
        </w:rPr>
        <w:t>The School recognises that it is important for all Employees to have a means by which they can raise serious concerns about any aspect of the operation of the School.  The School further acknowledges its obligations under the Public Disclosure Act (1998) to ensure mechanisms are in place through which concerns relating to matters of public interest can be raised.</w:t>
      </w:r>
    </w:p>
    <w:p w14:paraId="6BA70E1E" w14:textId="77777777" w:rsidR="006C052F" w:rsidRPr="001A0770" w:rsidRDefault="00B842B1">
      <w:pPr>
        <w:ind w:right="-483"/>
        <w:jc w:val="both"/>
        <w:rPr>
          <w:rFonts w:ascii="Arial" w:hAnsi="Arial" w:cs="Arial"/>
          <w:lang w:eastAsia="en-GB"/>
        </w:rPr>
      </w:pPr>
      <w:r w:rsidRPr="001A0770">
        <w:rPr>
          <w:rFonts w:ascii="Arial" w:hAnsi="Arial" w:cs="Arial"/>
          <w:lang w:eastAsia="en-GB"/>
        </w:rPr>
        <w:t xml:space="preserve">The School encourages Employees to raise any concerns internally at the earliest opportunity rather than disregarding issues or raising the matter externally.  </w:t>
      </w:r>
    </w:p>
    <w:p w14:paraId="02D5952E" w14:textId="77777777" w:rsidR="006C052F" w:rsidRPr="001A0770" w:rsidRDefault="00B842B1">
      <w:pPr>
        <w:ind w:right="-483"/>
        <w:jc w:val="both"/>
        <w:rPr>
          <w:rFonts w:ascii="Arial" w:hAnsi="Arial" w:cs="Arial"/>
          <w:lang w:eastAsia="en-GB"/>
        </w:rPr>
      </w:pPr>
      <w:r w:rsidRPr="001A0770">
        <w:rPr>
          <w:rFonts w:ascii="Arial" w:hAnsi="Arial" w:cs="Arial"/>
          <w:lang w:eastAsia="en-GB"/>
        </w:rPr>
        <w:t>The School will address concerns seriously and undertake as much investigation as is necessary given the circumstances – this may include referral to external agencies.</w:t>
      </w:r>
    </w:p>
    <w:p w14:paraId="56C8B7FD" w14:textId="77777777" w:rsidR="006C052F" w:rsidRPr="001A0770" w:rsidRDefault="00B842B1">
      <w:pPr>
        <w:ind w:right="-483"/>
        <w:jc w:val="both"/>
        <w:rPr>
          <w:rFonts w:ascii="Arial" w:hAnsi="Arial" w:cs="Arial"/>
          <w:lang w:eastAsia="en-GB"/>
        </w:rPr>
      </w:pPr>
      <w:r w:rsidRPr="001A0770">
        <w:rPr>
          <w:rFonts w:ascii="Arial" w:hAnsi="Arial" w:cs="Arial"/>
          <w:lang w:eastAsia="en-GB"/>
        </w:rPr>
        <w:t>The School will endeavour to advise an Employee of any actions / outcome arising from a complaint where appropriate.</w:t>
      </w:r>
    </w:p>
    <w:p w14:paraId="6D473A2E" w14:textId="77777777" w:rsidR="006C052F" w:rsidRPr="001A0770" w:rsidRDefault="00B842B1">
      <w:pPr>
        <w:ind w:right="-483"/>
        <w:jc w:val="both"/>
        <w:rPr>
          <w:rFonts w:ascii="Arial" w:hAnsi="Arial" w:cs="Arial"/>
          <w:lang w:eastAsia="en-GB"/>
        </w:rPr>
      </w:pPr>
      <w:r w:rsidRPr="001A0770">
        <w:rPr>
          <w:rFonts w:ascii="Arial" w:hAnsi="Arial" w:cs="Arial"/>
          <w:lang w:eastAsia="en-GB"/>
        </w:rPr>
        <w:t xml:space="preserve">The School will provide reasonable support to an Employee who raises a concern. </w:t>
      </w:r>
    </w:p>
    <w:p w14:paraId="608FDC50" w14:textId="77777777" w:rsidR="006C052F" w:rsidRPr="001A0770" w:rsidRDefault="00B842B1">
      <w:pPr>
        <w:ind w:right="-483"/>
        <w:jc w:val="both"/>
        <w:rPr>
          <w:rFonts w:ascii="Arial" w:hAnsi="Arial" w:cs="Arial"/>
          <w:lang w:eastAsia="en-GB"/>
        </w:rPr>
      </w:pPr>
      <w:r w:rsidRPr="001A0770">
        <w:rPr>
          <w:rFonts w:ascii="Arial" w:hAnsi="Arial" w:cs="Arial"/>
          <w:lang w:eastAsia="en-GB"/>
        </w:rPr>
        <w:t xml:space="preserve">The School will ensure that where a concern is raised, an Employee will be protected from detriment, harassment and victimisation. It is recognised that in certain cases it may be appropriate to consider concerns raised on a confidential or anonymous basis. </w:t>
      </w:r>
    </w:p>
    <w:p w14:paraId="0A03CE98" w14:textId="77777777" w:rsidR="006C052F" w:rsidRPr="001A0770" w:rsidRDefault="00B842B1">
      <w:pPr>
        <w:ind w:right="-483"/>
        <w:jc w:val="both"/>
        <w:rPr>
          <w:rFonts w:ascii="Arial" w:hAnsi="Arial" w:cs="Arial"/>
          <w:lang w:eastAsia="en-GB"/>
        </w:rPr>
      </w:pPr>
      <w:r w:rsidRPr="001A0770">
        <w:rPr>
          <w:rFonts w:ascii="Arial" w:hAnsi="Arial" w:cs="Arial"/>
          <w:lang w:eastAsia="en-GB"/>
        </w:rPr>
        <w:t>This policy and procedure explains:</w:t>
      </w:r>
    </w:p>
    <w:p w14:paraId="4F19556A"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mechanism for raising concerns</w:t>
      </w:r>
    </w:p>
    <w:p w14:paraId="19EEA631"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range of responses the School may take upon receipt of concerns</w:t>
      </w:r>
    </w:p>
    <w:p w14:paraId="736A61BE"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support and protection available to Employees</w:t>
      </w:r>
    </w:p>
    <w:p w14:paraId="53349BDA" w14:textId="77777777" w:rsidR="006C052F" w:rsidRPr="001A0770" w:rsidRDefault="006C052F">
      <w:pPr>
        <w:pStyle w:val="SPSBodyText"/>
        <w:rPr>
          <w:rFonts w:cs="Arial"/>
          <w:color w:val="auto"/>
          <w:sz w:val="22"/>
          <w:szCs w:val="22"/>
        </w:rPr>
      </w:pPr>
    </w:p>
    <w:p w14:paraId="244BCE58" w14:textId="77777777" w:rsidR="006C052F" w:rsidRPr="001A0770" w:rsidRDefault="006C052F">
      <w:pPr>
        <w:pStyle w:val="SPSSectionHeading"/>
        <w:rPr>
          <w:rFonts w:cs="Arial"/>
          <w:color w:val="auto"/>
          <w:sz w:val="22"/>
          <w:szCs w:val="22"/>
        </w:rPr>
      </w:pPr>
    </w:p>
    <w:p w14:paraId="0B37B8C6" w14:textId="77777777" w:rsidR="006C052F" w:rsidRPr="001A0770" w:rsidRDefault="00B842B1">
      <w:pPr>
        <w:pStyle w:val="SPSSectionHeading"/>
        <w:rPr>
          <w:rFonts w:cs="Arial"/>
          <w:color w:val="auto"/>
          <w:sz w:val="22"/>
          <w:szCs w:val="22"/>
        </w:rPr>
      </w:pPr>
      <w:bookmarkStart w:id="5" w:name="Two"/>
      <w:r w:rsidRPr="001A0770">
        <w:rPr>
          <w:rFonts w:cs="Arial"/>
          <w:color w:val="auto"/>
          <w:sz w:val="22"/>
          <w:szCs w:val="22"/>
        </w:rPr>
        <w:t>2 Scope</w:t>
      </w:r>
      <w:bookmarkEnd w:id="4"/>
    </w:p>
    <w:bookmarkEnd w:id="5"/>
    <w:p w14:paraId="73B83D3F" w14:textId="77777777" w:rsidR="006C052F" w:rsidRPr="001A0770" w:rsidRDefault="006C052F">
      <w:pPr>
        <w:pStyle w:val="SPSBodyText"/>
        <w:rPr>
          <w:rFonts w:cs="Arial"/>
          <w:color w:val="auto"/>
          <w:sz w:val="22"/>
          <w:szCs w:val="22"/>
        </w:rPr>
      </w:pPr>
    </w:p>
    <w:p w14:paraId="7E12985D" w14:textId="77777777" w:rsidR="006C052F" w:rsidRPr="001A0770" w:rsidRDefault="00B842B1">
      <w:pPr>
        <w:jc w:val="both"/>
        <w:rPr>
          <w:rFonts w:ascii="Arial" w:hAnsi="Arial" w:cs="Arial"/>
          <w:lang w:eastAsia="en-GB"/>
        </w:rPr>
      </w:pPr>
      <w:bookmarkStart w:id="6" w:name="_Toc394323818"/>
      <w:r w:rsidRPr="001A0770">
        <w:rPr>
          <w:rFonts w:ascii="Arial" w:hAnsi="Arial" w:cs="Arial"/>
          <w:lang w:eastAsia="en-GB"/>
        </w:rPr>
        <w:t xml:space="preserve">This Policy and Procedure applies to </w:t>
      </w:r>
      <w:r w:rsidR="00FB239B" w:rsidRPr="001A0770">
        <w:rPr>
          <w:rFonts w:ascii="Arial" w:hAnsi="Arial" w:cs="Arial"/>
          <w:lang w:eastAsia="en-GB"/>
        </w:rPr>
        <w:t xml:space="preserve">all employees of Bapchild &amp; </w:t>
      </w:r>
      <w:proofErr w:type="spellStart"/>
      <w:r w:rsidR="00FB239B" w:rsidRPr="001A0770">
        <w:rPr>
          <w:rFonts w:ascii="Arial" w:hAnsi="Arial" w:cs="Arial"/>
          <w:lang w:eastAsia="en-GB"/>
        </w:rPr>
        <w:t>Tonge</w:t>
      </w:r>
      <w:proofErr w:type="spellEnd"/>
      <w:r w:rsidR="00FB239B" w:rsidRPr="001A0770">
        <w:rPr>
          <w:rFonts w:ascii="Arial" w:hAnsi="Arial" w:cs="Arial"/>
          <w:lang w:eastAsia="en-GB"/>
        </w:rPr>
        <w:t xml:space="preserve"> CE (Aided) Primary</w:t>
      </w:r>
      <w:r w:rsidRPr="001A0770">
        <w:rPr>
          <w:rFonts w:ascii="Arial" w:hAnsi="Arial" w:cs="Arial"/>
          <w:lang w:eastAsia="en-GB"/>
        </w:rPr>
        <w:t xml:space="preserve"> School</w:t>
      </w:r>
      <w:r w:rsidR="00AE0A99">
        <w:rPr>
          <w:rFonts w:ascii="Arial" w:hAnsi="Arial" w:cs="Arial"/>
          <w:lang w:eastAsia="en-GB"/>
        </w:rPr>
        <w:t xml:space="preserve"> and Nu</w:t>
      </w:r>
      <w:r w:rsidR="00913909">
        <w:rPr>
          <w:rFonts w:ascii="Arial" w:hAnsi="Arial" w:cs="Arial"/>
          <w:lang w:eastAsia="en-GB"/>
        </w:rPr>
        <w:t>rsery</w:t>
      </w:r>
      <w:r w:rsidRPr="001A0770">
        <w:rPr>
          <w:rFonts w:ascii="Arial" w:hAnsi="Arial" w:cs="Arial"/>
          <w:lang w:eastAsia="en-GB"/>
        </w:rPr>
        <w:t>.  (This policy also applies to agency workers, volunteers, contractors and others working on School premises).</w:t>
      </w:r>
    </w:p>
    <w:p w14:paraId="2A6C1901" w14:textId="77777777" w:rsidR="006C052F" w:rsidRPr="001A0770" w:rsidRDefault="00B842B1">
      <w:pPr>
        <w:jc w:val="both"/>
        <w:rPr>
          <w:rFonts w:ascii="Arial" w:hAnsi="Arial" w:cs="Arial"/>
          <w:lang w:eastAsia="en-GB"/>
        </w:rPr>
      </w:pPr>
      <w:r w:rsidRPr="001A0770">
        <w:rPr>
          <w:rFonts w:ascii="Arial" w:hAnsi="Arial" w:cs="Arial"/>
          <w:lang w:eastAsia="en-GB"/>
        </w:rPr>
        <w:t>Public Concern at Work defines whistleblowing as:</w:t>
      </w:r>
    </w:p>
    <w:p w14:paraId="10080086" w14:textId="77777777" w:rsidR="006C052F" w:rsidRPr="001A0770" w:rsidRDefault="00B842B1">
      <w:pPr>
        <w:jc w:val="both"/>
        <w:rPr>
          <w:rFonts w:ascii="Arial" w:hAnsi="Arial" w:cs="Arial"/>
          <w:i/>
          <w:lang w:eastAsia="en-GB"/>
        </w:rPr>
      </w:pPr>
      <w:r w:rsidRPr="001A0770">
        <w:rPr>
          <w:rFonts w:ascii="Arial" w:hAnsi="Arial" w:cs="Arial"/>
          <w:i/>
          <w:lang w:eastAsia="en-GB"/>
        </w:rPr>
        <w:t>‘The raising of a concern either within the work place or externally, about a danger, risk, malpractice or wrong doing which affects others.’</w:t>
      </w:r>
    </w:p>
    <w:p w14:paraId="1E08E142" w14:textId="77777777" w:rsidR="006C052F" w:rsidRPr="001A0770" w:rsidRDefault="00283B2D">
      <w:pPr>
        <w:jc w:val="both"/>
        <w:rPr>
          <w:rFonts w:ascii="Arial" w:hAnsi="Arial" w:cs="Arial"/>
          <w:lang w:eastAsia="en-GB"/>
        </w:rPr>
      </w:pPr>
      <w:r w:rsidRPr="001A0770">
        <w:rPr>
          <w:rFonts w:ascii="Arial" w:hAnsi="Arial" w:cs="Arial"/>
          <w:lang w:eastAsia="en-GB"/>
        </w:rPr>
        <w:lastRenderedPageBreak/>
        <w:t>The Whistle b</w:t>
      </w:r>
      <w:r w:rsidR="00B842B1" w:rsidRPr="001A0770">
        <w:rPr>
          <w:rFonts w:ascii="Arial" w:hAnsi="Arial" w:cs="Arial"/>
          <w:lang w:eastAsia="en-GB"/>
        </w:rPr>
        <w:t>lowing Procedure provides a means for Employees to raise concerns about conduct or situations which they believe are inappropriate.  Concerns may include, but are not limited to:</w:t>
      </w:r>
    </w:p>
    <w:p w14:paraId="55B66CE1"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Conduct which is, has been or is likely to be an offence or breach of law</w:t>
      </w:r>
    </w:p>
    <w:p w14:paraId="527BCDA7"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Conduct that has occurred, is occurring or is likely to occur -  as a result of which the School fails to comply with a legal obligation</w:t>
      </w:r>
    </w:p>
    <w:p w14:paraId="728D584E"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Acts or potential acts of fraud / corruption or the misuse of public funds / resources</w:t>
      </w:r>
    </w:p>
    <w:p w14:paraId="3381A3F8"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Miscarriages of justice</w:t>
      </w:r>
    </w:p>
    <w:p w14:paraId="0F7C2FD9"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Past, current or likely health and safety risks</w:t>
      </w:r>
    </w:p>
    <w:p w14:paraId="2A4447A3"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Concerns about any aspect of service provision </w:t>
      </w:r>
    </w:p>
    <w:p w14:paraId="187D0DB6"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Concerns of a safeguarding / child protection nature</w:t>
      </w:r>
    </w:p>
    <w:p w14:paraId="1083BC43"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Unethical or unprofessional conduct that causes concern</w:t>
      </w:r>
    </w:p>
    <w:p w14:paraId="28DA1236"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deliberate concealment of information relating to concerns listed above</w:t>
      </w:r>
    </w:p>
    <w:p w14:paraId="50F95A1D" w14:textId="77777777" w:rsidR="006C052F" w:rsidRPr="001A0770" w:rsidRDefault="006C052F">
      <w:pPr>
        <w:spacing w:after="0" w:line="240" w:lineRule="auto"/>
        <w:ind w:left="1080"/>
        <w:jc w:val="both"/>
        <w:rPr>
          <w:rFonts w:ascii="Arial" w:hAnsi="Arial" w:cs="Arial"/>
          <w:lang w:eastAsia="en-GB"/>
        </w:rPr>
      </w:pPr>
    </w:p>
    <w:p w14:paraId="0902E2BB" w14:textId="77777777" w:rsidR="006C052F" w:rsidRPr="001A0770" w:rsidRDefault="00B842B1">
      <w:pPr>
        <w:jc w:val="both"/>
        <w:rPr>
          <w:rFonts w:ascii="Arial" w:hAnsi="Arial" w:cs="Arial"/>
          <w:lang w:eastAsia="en-GB"/>
        </w:rPr>
      </w:pPr>
      <w:r w:rsidRPr="001A0770">
        <w:rPr>
          <w:rFonts w:ascii="Arial" w:hAnsi="Arial" w:cs="Arial"/>
          <w:lang w:eastAsia="en-GB"/>
        </w:rPr>
        <w:t>Concerns relating to an individual’s own employment should be raised through the School’s grievance and harassment procedures.</w:t>
      </w:r>
    </w:p>
    <w:p w14:paraId="4EC0CB64" w14:textId="77777777" w:rsidR="006C052F" w:rsidRPr="001A0770" w:rsidRDefault="00B842B1">
      <w:pPr>
        <w:jc w:val="both"/>
        <w:rPr>
          <w:rFonts w:ascii="Arial" w:hAnsi="Arial" w:cs="Arial"/>
          <w:lang w:eastAsia="en-GB"/>
        </w:rPr>
      </w:pPr>
      <w:r w:rsidRPr="001A0770">
        <w:rPr>
          <w:rFonts w:ascii="Arial" w:hAnsi="Arial" w:cs="Arial"/>
          <w:lang w:eastAsia="en-GB"/>
        </w:rPr>
        <w:t>Employees may raise concerns about the practice</w:t>
      </w:r>
      <w:r w:rsidR="00913909">
        <w:rPr>
          <w:rFonts w:ascii="Arial" w:hAnsi="Arial" w:cs="Arial"/>
          <w:lang w:eastAsia="en-GB"/>
        </w:rPr>
        <w:t xml:space="preserve"> of anyone who works for or on </w:t>
      </w:r>
      <w:r w:rsidRPr="001A0770">
        <w:rPr>
          <w:rFonts w:ascii="Arial" w:hAnsi="Arial" w:cs="Arial"/>
          <w:lang w:eastAsia="en-GB"/>
        </w:rPr>
        <w:t>behalf the School including:</w:t>
      </w:r>
    </w:p>
    <w:p w14:paraId="5547A2A7"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All Employees</w:t>
      </w:r>
    </w:p>
    <w:p w14:paraId="3837CD04"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Governors</w:t>
      </w:r>
    </w:p>
    <w:p w14:paraId="4FC0DEF4"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Volunteers</w:t>
      </w:r>
    </w:p>
    <w:p w14:paraId="353621F0"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Contractors</w:t>
      </w:r>
    </w:p>
    <w:p w14:paraId="78C0D238" w14:textId="77777777" w:rsidR="006C052F" w:rsidRPr="001A0770" w:rsidRDefault="006C052F">
      <w:pPr>
        <w:spacing w:after="0" w:line="240" w:lineRule="auto"/>
        <w:ind w:left="1080"/>
        <w:jc w:val="both"/>
        <w:rPr>
          <w:rFonts w:ascii="Arial" w:hAnsi="Arial" w:cs="Arial"/>
          <w:lang w:eastAsia="en-GB"/>
        </w:rPr>
      </w:pPr>
    </w:p>
    <w:p w14:paraId="184DACFA" w14:textId="77777777" w:rsidR="006C052F" w:rsidRPr="001A0770" w:rsidRDefault="00B842B1">
      <w:pPr>
        <w:jc w:val="both"/>
        <w:rPr>
          <w:rFonts w:ascii="Arial" w:hAnsi="Arial" w:cs="Arial"/>
          <w:lang w:eastAsia="en-GB"/>
        </w:rPr>
      </w:pPr>
      <w:r w:rsidRPr="001A0770">
        <w:rPr>
          <w:rFonts w:ascii="Arial" w:hAnsi="Arial" w:cs="Arial"/>
          <w:lang w:eastAsia="en-GB"/>
        </w:rPr>
        <w:t>Concerns that Employees have may be raised individually or collectively.  If collective concerns are raised staff should be prepared to give their own account during any investigation, should this be required.</w:t>
      </w:r>
    </w:p>
    <w:p w14:paraId="76F1A565" w14:textId="77777777" w:rsidR="006C052F" w:rsidRPr="001A0770" w:rsidRDefault="00B842B1">
      <w:pPr>
        <w:jc w:val="both"/>
        <w:rPr>
          <w:rFonts w:ascii="Arial" w:hAnsi="Arial" w:cs="Arial"/>
          <w:lang w:eastAsia="en-GB"/>
        </w:rPr>
      </w:pPr>
      <w:r w:rsidRPr="001A0770">
        <w:rPr>
          <w:rFonts w:ascii="Arial" w:hAnsi="Arial" w:cs="Arial"/>
          <w:lang w:eastAsia="en-GB"/>
        </w:rPr>
        <w:t>There is no time limit for raising a concern – however Employees are encouraged to do so at the earliest opportunity since it may be difficult to address a matter if a significant time has elapsed.</w:t>
      </w:r>
    </w:p>
    <w:p w14:paraId="2F6304D6" w14:textId="77777777" w:rsidR="006C052F" w:rsidRPr="001A0770" w:rsidRDefault="006C052F">
      <w:pPr>
        <w:pStyle w:val="SPSSectionHeading"/>
        <w:rPr>
          <w:rFonts w:cs="Arial"/>
          <w:color w:val="auto"/>
          <w:sz w:val="22"/>
          <w:szCs w:val="22"/>
        </w:rPr>
      </w:pPr>
      <w:bookmarkStart w:id="7" w:name="Three"/>
    </w:p>
    <w:p w14:paraId="04BD4403" w14:textId="77777777" w:rsidR="006C052F" w:rsidRPr="001A0770" w:rsidRDefault="00B842B1">
      <w:pPr>
        <w:pStyle w:val="SPSSectionHeading"/>
        <w:rPr>
          <w:rFonts w:cs="Arial"/>
          <w:color w:val="auto"/>
          <w:sz w:val="22"/>
          <w:szCs w:val="22"/>
        </w:rPr>
      </w:pPr>
      <w:r w:rsidRPr="001A0770">
        <w:rPr>
          <w:rFonts w:cs="Arial"/>
          <w:color w:val="auto"/>
          <w:sz w:val="22"/>
          <w:szCs w:val="22"/>
        </w:rPr>
        <w:t>3 Adoption Arrangements and Date</w:t>
      </w:r>
      <w:bookmarkEnd w:id="6"/>
    </w:p>
    <w:bookmarkEnd w:id="7"/>
    <w:p w14:paraId="6BE6D864" w14:textId="77777777" w:rsidR="006C052F" w:rsidRPr="001A0770" w:rsidRDefault="006C052F">
      <w:pPr>
        <w:pStyle w:val="SPSBodyText"/>
        <w:rPr>
          <w:rFonts w:cs="Arial"/>
          <w:color w:val="auto"/>
          <w:sz w:val="22"/>
          <w:szCs w:val="22"/>
        </w:rPr>
      </w:pPr>
    </w:p>
    <w:p w14:paraId="1208621A" w14:textId="2F139E1D" w:rsidR="006C052F" w:rsidRPr="001A0770" w:rsidRDefault="00B842B1">
      <w:pPr>
        <w:pStyle w:val="SPSBodyText"/>
        <w:rPr>
          <w:rFonts w:cs="Arial"/>
          <w:color w:val="auto"/>
          <w:sz w:val="22"/>
          <w:szCs w:val="22"/>
        </w:rPr>
      </w:pPr>
      <w:r w:rsidRPr="001A0770">
        <w:rPr>
          <w:rFonts w:cs="Arial"/>
          <w:color w:val="auto"/>
          <w:sz w:val="22"/>
          <w:szCs w:val="22"/>
        </w:rPr>
        <w:t>This procedure was adopt</w:t>
      </w:r>
      <w:r w:rsidR="00FB239B" w:rsidRPr="001A0770">
        <w:rPr>
          <w:rFonts w:cs="Arial"/>
          <w:color w:val="auto"/>
          <w:sz w:val="22"/>
          <w:szCs w:val="22"/>
        </w:rPr>
        <w:t>ed by the Governing Body of Bapchild</w:t>
      </w:r>
      <w:r w:rsidR="00E64EE6" w:rsidRPr="001A0770">
        <w:rPr>
          <w:rFonts w:cs="Arial"/>
          <w:color w:val="auto"/>
          <w:sz w:val="22"/>
          <w:szCs w:val="22"/>
        </w:rPr>
        <w:t xml:space="preserve"> &amp; </w:t>
      </w:r>
      <w:proofErr w:type="spellStart"/>
      <w:r w:rsidR="00E64EE6" w:rsidRPr="001A0770">
        <w:rPr>
          <w:rFonts w:cs="Arial"/>
          <w:color w:val="auto"/>
          <w:sz w:val="22"/>
          <w:szCs w:val="22"/>
        </w:rPr>
        <w:t>Tonge</w:t>
      </w:r>
      <w:proofErr w:type="spellEnd"/>
      <w:r w:rsidR="00E64EE6" w:rsidRPr="001A0770">
        <w:rPr>
          <w:rFonts w:cs="Arial"/>
          <w:color w:val="auto"/>
          <w:sz w:val="22"/>
          <w:szCs w:val="22"/>
        </w:rPr>
        <w:t xml:space="preserve"> CE (Aided) School</w:t>
      </w:r>
      <w:r w:rsidR="00EB1971">
        <w:rPr>
          <w:rFonts w:cs="Arial"/>
          <w:color w:val="auto"/>
          <w:sz w:val="22"/>
          <w:szCs w:val="22"/>
        </w:rPr>
        <w:t xml:space="preserve"> and Nursery on October</w:t>
      </w:r>
      <w:r w:rsidR="001A0770" w:rsidRPr="001A0770">
        <w:rPr>
          <w:rFonts w:cs="Arial"/>
          <w:color w:val="auto"/>
          <w:sz w:val="22"/>
          <w:szCs w:val="22"/>
        </w:rPr>
        <w:t xml:space="preserve"> 20</w:t>
      </w:r>
      <w:r w:rsidR="004779C9">
        <w:rPr>
          <w:rFonts w:cs="Arial"/>
          <w:color w:val="auto"/>
          <w:sz w:val="22"/>
          <w:szCs w:val="22"/>
        </w:rPr>
        <w:t>2</w:t>
      </w:r>
      <w:r w:rsidR="001F0C1B">
        <w:rPr>
          <w:rFonts w:cs="Arial"/>
          <w:color w:val="auto"/>
          <w:sz w:val="22"/>
          <w:szCs w:val="22"/>
        </w:rPr>
        <w:t>6</w:t>
      </w:r>
      <w:r w:rsidRPr="001A0770">
        <w:rPr>
          <w:rFonts w:cs="Arial"/>
          <w:color w:val="auto"/>
          <w:sz w:val="22"/>
          <w:szCs w:val="22"/>
        </w:rPr>
        <w:t xml:space="preserve"> and supersedes any previous Whistleblowing Policy and Procedure.</w:t>
      </w:r>
    </w:p>
    <w:p w14:paraId="66A836F7" w14:textId="77777777" w:rsidR="006C052F" w:rsidRPr="001A0770" w:rsidRDefault="006C052F">
      <w:pPr>
        <w:pStyle w:val="SPSBodyText"/>
        <w:rPr>
          <w:rFonts w:cs="Arial"/>
          <w:color w:val="auto"/>
          <w:sz w:val="22"/>
          <w:szCs w:val="22"/>
        </w:rPr>
      </w:pPr>
    </w:p>
    <w:p w14:paraId="5E51926C" w14:textId="77777777" w:rsidR="006C052F" w:rsidRPr="001A0770" w:rsidRDefault="00B842B1">
      <w:pPr>
        <w:pStyle w:val="SPSBodyText"/>
        <w:rPr>
          <w:rFonts w:cs="Arial"/>
          <w:color w:val="auto"/>
          <w:sz w:val="22"/>
          <w:szCs w:val="22"/>
        </w:rPr>
      </w:pPr>
      <w:r w:rsidRPr="001A0770">
        <w:rPr>
          <w:rFonts w:cs="Arial"/>
          <w:color w:val="auto"/>
          <w:sz w:val="22"/>
          <w:szCs w:val="22"/>
        </w:rPr>
        <w:t>Th</w:t>
      </w:r>
      <w:r w:rsidR="00E64EE6" w:rsidRPr="001A0770">
        <w:rPr>
          <w:rFonts w:cs="Arial"/>
          <w:color w:val="auto"/>
          <w:sz w:val="22"/>
          <w:szCs w:val="22"/>
        </w:rPr>
        <w:t>is policy will be reviewed by the Finance Committee every year</w:t>
      </w:r>
      <w:r w:rsidRPr="001A0770">
        <w:rPr>
          <w:rFonts w:cs="Arial"/>
          <w:color w:val="auto"/>
          <w:sz w:val="22"/>
          <w:szCs w:val="22"/>
        </w:rPr>
        <w:t xml:space="preserve"> or earlier if there is a need. </w:t>
      </w:r>
    </w:p>
    <w:p w14:paraId="7A6B1A43" w14:textId="77777777" w:rsidR="006C052F" w:rsidRPr="001A0770" w:rsidRDefault="006C052F">
      <w:pPr>
        <w:pStyle w:val="SPSBodyText"/>
        <w:rPr>
          <w:rFonts w:cs="Arial"/>
          <w:color w:val="auto"/>
          <w:sz w:val="22"/>
          <w:szCs w:val="22"/>
        </w:rPr>
      </w:pPr>
    </w:p>
    <w:p w14:paraId="79DB8528" w14:textId="77777777" w:rsidR="006C052F" w:rsidRPr="001A0770" w:rsidRDefault="00B842B1">
      <w:pPr>
        <w:pStyle w:val="SPSSectionHeading"/>
        <w:rPr>
          <w:rFonts w:cs="Arial"/>
          <w:color w:val="auto"/>
          <w:sz w:val="22"/>
          <w:szCs w:val="22"/>
        </w:rPr>
      </w:pPr>
      <w:bookmarkStart w:id="8" w:name="_Toc394323819"/>
      <w:bookmarkStart w:id="9" w:name="Four"/>
      <w:r w:rsidRPr="001A0770">
        <w:rPr>
          <w:rFonts w:cs="Arial"/>
          <w:color w:val="auto"/>
          <w:sz w:val="22"/>
          <w:szCs w:val="22"/>
        </w:rPr>
        <w:t xml:space="preserve">4 Responsibilities of the </w:t>
      </w:r>
      <w:bookmarkEnd w:id="8"/>
      <w:r w:rsidRPr="001A0770">
        <w:rPr>
          <w:rFonts w:cs="Arial"/>
          <w:color w:val="auto"/>
          <w:sz w:val="22"/>
          <w:szCs w:val="22"/>
        </w:rPr>
        <w:t>School</w:t>
      </w:r>
    </w:p>
    <w:bookmarkEnd w:id="9"/>
    <w:p w14:paraId="75904371" w14:textId="77777777" w:rsidR="006C052F" w:rsidRPr="001A0770" w:rsidRDefault="006C052F">
      <w:pPr>
        <w:pStyle w:val="SPSBodyText"/>
        <w:rPr>
          <w:rFonts w:cs="Arial"/>
          <w:color w:val="auto"/>
          <w:sz w:val="22"/>
          <w:szCs w:val="22"/>
        </w:rPr>
      </w:pPr>
    </w:p>
    <w:p w14:paraId="3A784641" w14:textId="77777777" w:rsidR="006C052F" w:rsidRPr="001A0770" w:rsidRDefault="00B842B1">
      <w:pPr>
        <w:numPr>
          <w:ilvl w:val="0"/>
          <w:numId w:val="1"/>
        </w:numPr>
        <w:spacing w:after="0" w:line="240" w:lineRule="auto"/>
        <w:ind w:right="-483"/>
        <w:jc w:val="both"/>
        <w:rPr>
          <w:rFonts w:ascii="Arial" w:hAnsi="Arial" w:cs="Arial"/>
          <w:lang w:eastAsia="en-GB"/>
        </w:rPr>
      </w:pPr>
      <w:bookmarkStart w:id="10" w:name="_Toc394323820"/>
      <w:r w:rsidRPr="001A0770">
        <w:rPr>
          <w:rFonts w:ascii="Arial" w:hAnsi="Arial" w:cs="Arial"/>
          <w:lang w:eastAsia="en-GB"/>
        </w:rPr>
        <w:t xml:space="preserve">To foster a culture where Employees can feel confident in raising concerns </w:t>
      </w:r>
    </w:p>
    <w:p w14:paraId="332BFD5C"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To ensure concerns are fully considered, investigated as necessary and action taken as appropriate</w:t>
      </w:r>
    </w:p>
    <w:p w14:paraId="39A392C8"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To ensure that Employees raising concerns receive feedback on any action taken where appropriate </w:t>
      </w:r>
    </w:p>
    <w:p w14:paraId="5342CCC2"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To make employees aware how they can take matters further if they are not satisfied</w:t>
      </w:r>
    </w:p>
    <w:p w14:paraId="44B620F8"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To reassure Employees that they will be protected against detriment and reprisal should they raise a concern</w:t>
      </w:r>
    </w:p>
    <w:p w14:paraId="1A1B928D" w14:textId="77777777" w:rsidR="006C052F" w:rsidRDefault="006C052F">
      <w:pPr>
        <w:pStyle w:val="SPSBodyText"/>
        <w:rPr>
          <w:rFonts w:cs="Arial"/>
          <w:color w:val="auto"/>
          <w:sz w:val="22"/>
          <w:szCs w:val="22"/>
        </w:rPr>
      </w:pPr>
    </w:p>
    <w:p w14:paraId="2ED1F780" w14:textId="77777777" w:rsidR="00913909" w:rsidRPr="001A0770" w:rsidRDefault="00913909">
      <w:pPr>
        <w:pStyle w:val="SPSBodyText"/>
        <w:rPr>
          <w:rFonts w:cs="Arial"/>
          <w:color w:val="auto"/>
          <w:sz w:val="22"/>
          <w:szCs w:val="22"/>
        </w:rPr>
      </w:pPr>
    </w:p>
    <w:p w14:paraId="4810BFE4" w14:textId="77777777" w:rsidR="006C052F" w:rsidRPr="001A0770" w:rsidRDefault="00B842B1">
      <w:pPr>
        <w:pStyle w:val="SPSSectionHeading"/>
        <w:rPr>
          <w:rFonts w:cs="Arial"/>
          <w:color w:val="auto"/>
          <w:sz w:val="22"/>
          <w:szCs w:val="22"/>
        </w:rPr>
      </w:pPr>
      <w:r w:rsidRPr="001A0770">
        <w:rPr>
          <w:rFonts w:cs="Arial"/>
          <w:color w:val="auto"/>
          <w:sz w:val="22"/>
          <w:szCs w:val="22"/>
        </w:rPr>
        <w:lastRenderedPageBreak/>
        <w:br/>
      </w:r>
      <w:bookmarkStart w:id="11" w:name="Five"/>
      <w:r w:rsidRPr="001A0770">
        <w:rPr>
          <w:rFonts w:cs="Arial"/>
          <w:color w:val="auto"/>
          <w:sz w:val="22"/>
          <w:szCs w:val="22"/>
        </w:rPr>
        <w:t>5 Responsibilities of the Employee</w:t>
      </w:r>
      <w:bookmarkEnd w:id="10"/>
      <w:bookmarkEnd w:id="11"/>
    </w:p>
    <w:p w14:paraId="459E783A" w14:textId="77777777" w:rsidR="006C052F" w:rsidRPr="001A0770" w:rsidRDefault="006C052F">
      <w:pPr>
        <w:pStyle w:val="SPSBodyText"/>
        <w:rPr>
          <w:rFonts w:cs="Arial"/>
          <w:color w:val="auto"/>
          <w:sz w:val="22"/>
          <w:szCs w:val="22"/>
        </w:rPr>
      </w:pPr>
    </w:p>
    <w:p w14:paraId="6B772036"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To raise concerns only where there is a reasonable suspicion for doing so </w:t>
      </w:r>
    </w:p>
    <w:p w14:paraId="541B9AF9"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Not to knowingly raise a false allegation with malicious or vexatious intent</w:t>
      </w:r>
    </w:p>
    <w:p w14:paraId="421516E7" w14:textId="77777777" w:rsidR="006C052F" w:rsidRDefault="00B842B1" w:rsidP="00AE0A99">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To engage with internal / external actions to address any concerns – by attending meetings and / or participating in any investigation</w:t>
      </w:r>
    </w:p>
    <w:p w14:paraId="3E1C6A98" w14:textId="77777777" w:rsidR="00AE0A99" w:rsidRPr="00AE0A99" w:rsidRDefault="00AE0A99" w:rsidP="00AE0A99">
      <w:pPr>
        <w:spacing w:after="0" w:line="240" w:lineRule="auto"/>
        <w:ind w:left="720" w:right="-483"/>
        <w:jc w:val="both"/>
        <w:rPr>
          <w:rFonts w:ascii="Arial" w:hAnsi="Arial" w:cs="Arial"/>
          <w:lang w:eastAsia="en-GB"/>
        </w:rPr>
      </w:pPr>
    </w:p>
    <w:p w14:paraId="6332186B" w14:textId="77777777" w:rsidR="006C052F" w:rsidRPr="001A0770" w:rsidRDefault="00B842B1">
      <w:pPr>
        <w:pStyle w:val="SPSSectionHeading"/>
        <w:rPr>
          <w:rFonts w:cs="Arial"/>
          <w:color w:val="auto"/>
          <w:sz w:val="22"/>
          <w:szCs w:val="22"/>
        </w:rPr>
      </w:pPr>
      <w:bookmarkStart w:id="12" w:name="_Toc394323821"/>
      <w:bookmarkStart w:id="13" w:name="Six"/>
      <w:r w:rsidRPr="001A0770">
        <w:rPr>
          <w:rFonts w:cs="Arial"/>
          <w:color w:val="auto"/>
          <w:sz w:val="22"/>
          <w:szCs w:val="22"/>
        </w:rPr>
        <w:t>6</w:t>
      </w:r>
      <w:bookmarkStart w:id="14" w:name="_Toc395100013"/>
      <w:bookmarkEnd w:id="12"/>
      <w:r w:rsidRPr="001A0770">
        <w:rPr>
          <w:rFonts w:cs="Arial"/>
          <w:color w:val="auto"/>
          <w:sz w:val="22"/>
          <w:szCs w:val="22"/>
        </w:rPr>
        <w:t xml:space="preserve"> </w:t>
      </w:r>
      <w:bookmarkEnd w:id="14"/>
      <w:r w:rsidRPr="001A0770">
        <w:rPr>
          <w:rFonts w:cs="Arial"/>
          <w:color w:val="auto"/>
          <w:sz w:val="22"/>
          <w:szCs w:val="22"/>
        </w:rPr>
        <w:t>Trade Union Representation</w:t>
      </w:r>
    </w:p>
    <w:p w14:paraId="13DF9A7D" w14:textId="77777777" w:rsidR="006C052F" w:rsidRPr="001A0770" w:rsidRDefault="006C052F">
      <w:pPr>
        <w:pStyle w:val="SPSSectionHeading"/>
        <w:rPr>
          <w:rFonts w:cs="Arial"/>
          <w:color w:val="auto"/>
          <w:sz w:val="22"/>
          <w:szCs w:val="22"/>
        </w:rPr>
      </w:pPr>
    </w:p>
    <w:bookmarkEnd w:id="13"/>
    <w:p w14:paraId="04366A2E" w14:textId="77777777" w:rsidR="006C052F" w:rsidRPr="001A0770" w:rsidRDefault="00B842B1">
      <w:pPr>
        <w:jc w:val="both"/>
        <w:rPr>
          <w:rFonts w:ascii="Arial" w:hAnsi="Arial" w:cs="Arial"/>
          <w:lang w:eastAsia="en-GB"/>
        </w:rPr>
      </w:pPr>
      <w:r w:rsidRPr="001A0770">
        <w:rPr>
          <w:rFonts w:ascii="Arial" w:hAnsi="Arial" w:cs="Arial"/>
          <w:lang w:eastAsia="en-GB"/>
        </w:rPr>
        <w:t>Employees may wish to consult and seek guidance from their Trade Union representative before making a disclosure under this procedure</w:t>
      </w:r>
    </w:p>
    <w:p w14:paraId="3694261A" w14:textId="77777777" w:rsidR="006C052F" w:rsidRPr="001A0770" w:rsidRDefault="00B842B1">
      <w:pPr>
        <w:jc w:val="both"/>
        <w:rPr>
          <w:rStyle w:val="SPSSectionHeadingChar"/>
          <w:rFonts w:eastAsiaTheme="minorHAnsi" w:cs="Arial"/>
          <w:b w:val="0"/>
          <w:color w:val="auto"/>
          <w:sz w:val="22"/>
          <w:szCs w:val="22"/>
          <w:lang w:val="en-GB" w:eastAsia="en-GB"/>
        </w:rPr>
      </w:pPr>
      <w:r w:rsidRPr="001A0770">
        <w:rPr>
          <w:rFonts w:ascii="Arial" w:hAnsi="Arial" w:cs="Arial"/>
          <w:lang w:eastAsia="en-GB"/>
        </w:rPr>
        <w:t xml:space="preserve">Employees may be accompanied to any meeting by a trade union representative or workplace colleague who is not involved in the area of work to which the concern relates. </w:t>
      </w:r>
      <w:bookmarkStart w:id="15" w:name="_Toc394323822"/>
    </w:p>
    <w:p w14:paraId="6C86808B" w14:textId="77777777" w:rsidR="006C052F" w:rsidRPr="001A0770" w:rsidRDefault="00B842B1">
      <w:pPr>
        <w:pStyle w:val="SPSSectionHeading"/>
        <w:rPr>
          <w:rFonts w:cs="Arial"/>
          <w:color w:val="auto"/>
          <w:sz w:val="22"/>
          <w:szCs w:val="22"/>
        </w:rPr>
      </w:pPr>
      <w:bookmarkStart w:id="16" w:name="_Toc395100014"/>
      <w:bookmarkStart w:id="17" w:name="Seven"/>
      <w:bookmarkStart w:id="18" w:name="_Toc394323824"/>
      <w:bookmarkEnd w:id="15"/>
      <w:r w:rsidRPr="001A0770">
        <w:rPr>
          <w:rFonts w:cs="Arial"/>
          <w:color w:val="auto"/>
          <w:sz w:val="22"/>
          <w:szCs w:val="22"/>
        </w:rPr>
        <w:t xml:space="preserve">7 </w:t>
      </w:r>
      <w:bookmarkEnd w:id="16"/>
      <w:r w:rsidRPr="001A0770">
        <w:rPr>
          <w:rFonts w:cs="Arial"/>
          <w:color w:val="auto"/>
          <w:sz w:val="22"/>
          <w:szCs w:val="22"/>
        </w:rPr>
        <w:t>Responsible Officer and Monitoring of Complaints</w:t>
      </w:r>
    </w:p>
    <w:p w14:paraId="7EFE512C" w14:textId="77777777" w:rsidR="006C052F" w:rsidRPr="001A0770" w:rsidRDefault="006C052F">
      <w:pPr>
        <w:pStyle w:val="SPSSectionHeading"/>
        <w:rPr>
          <w:rFonts w:cs="Arial"/>
          <w:color w:val="auto"/>
          <w:sz w:val="22"/>
          <w:szCs w:val="22"/>
        </w:rPr>
      </w:pPr>
    </w:p>
    <w:p w14:paraId="7D7D0EC6" w14:textId="77777777" w:rsidR="006C052F" w:rsidRPr="001A0770" w:rsidRDefault="00B842B1">
      <w:pPr>
        <w:jc w:val="both"/>
        <w:rPr>
          <w:rFonts w:ascii="Arial" w:hAnsi="Arial" w:cs="Arial"/>
          <w:lang w:eastAsia="en-GB"/>
        </w:rPr>
      </w:pPr>
      <w:r w:rsidRPr="001A0770">
        <w:rPr>
          <w:rFonts w:ascii="Arial" w:hAnsi="Arial" w:cs="Arial"/>
          <w:lang w:eastAsia="en-GB"/>
        </w:rPr>
        <w:t xml:space="preserve">The Governing Body has overall responsibility for the maintenance and operation of this policy and procedure.  </w:t>
      </w:r>
    </w:p>
    <w:p w14:paraId="41ACC3A1" w14:textId="77777777" w:rsidR="006C052F" w:rsidRPr="001A0770" w:rsidRDefault="00B842B1">
      <w:pPr>
        <w:jc w:val="both"/>
        <w:rPr>
          <w:rFonts w:ascii="Arial" w:hAnsi="Arial" w:cs="Arial"/>
          <w:lang w:eastAsia="en-GB"/>
        </w:rPr>
      </w:pPr>
      <w:r w:rsidRPr="001A0770">
        <w:rPr>
          <w:rFonts w:ascii="Arial" w:hAnsi="Arial" w:cs="Arial"/>
          <w:lang w:eastAsia="en-GB"/>
        </w:rPr>
        <w:t xml:space="preserve">The Headteacher will ensure the effective implementation of the whistle blowing arrangements, providing training as appropriate, and undertake an annual audit of the whistle blowing arrangements, reporting the outcome to the Full Governing Body. </w:t>
      </w:r>
    </w:p>
    <w:p w14:paraId="1BD9E184" w14:textId="77777777" w:rsidR="006C052F" w:rsidRPr="001A0770" w:rsidRDefault="00B842B1">
      <w:pPr>
        <w:jc w:val="both"/>
        <w:rPr>
          <w:rFonts w:ascii="Arial" w:hAnsi="Arial" w:cs="Arial"/>
          <w:lang w:eastAsia="en-GB"/>
        </w:rPr>
      </w:pPr>
      <w:r w:rsidRPr="001A0770">
        <w:rPr>
          <w:rFonts w:ascii="Arial" w:hAnsi="Arial" w:cs="Arial"/>
          <w:lang w:eastAsia="en-GB"/>
        </w:rPr>
        <w:t>The Headteacher will consider:</w:t>
      </w:r>
    </w:p>
    <w:p w14:paraId="10AD3942"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number and types of concerns raised and the outcomes of the investigations.</w:t>
      </w:r>
    </w:p>
    <w:p w14:paraId="607A4435"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Feedback from individuals who have used the arrangements</w:t>
      </w:r>
    </w:p>
    <w:p w14:paraId="4D979E0A"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Any complaints of victimisation </w:t>
      </w:r>
    </w:p>
    <w:p w14:paraId="4C96B7FB"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Any complaints of failures to maintain confidentiality</w:t>
      </w:r>
    </w:p>
    <w:p w14:paraId="4D1CE390" w14:textId="77777777"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Any relevant litigation </w:t>
      </w:r>
    </w:p>
    <w:p w14:paraId="6852DACF" w14:textId="77777777" w:rsidR="006C052F" w:rsidRPr="001A0770" w:rsidRDefault="00B842B1">
      <w:pPr>
        <w:numPr>
          <w:ilvl w:val="0"/>
          <w:numId w:val="1"/>
        </w:numPr>
        <w:spacing w:after="0" w:line="240" w:lineRule="auto"/>
        <w:ind w:left="714" w:right="-482" w:hanging="357"/>
        <w:jc w:val="both"/>
        <w:rPr>
          <w:rFonts w:ascii="Arial" w:hAnsi="Arial" w:cs="Arial"/>
          <w:lang w:eastAsia="en-GB"/>
        </w:rPr>
      </w:pPr>
      <w:r w:rsidRPr="001A0770">
        <w:rPr>
          <w:rFonts w:ascii="Arial" w:hAnsi="Arial" w:cs="Arial"/>
          <w:lang w:eastAsia="en-GB"/>
        </w:rPr>
        <w:t>The level of staff awareness, trust and confidence in the arrangements</w:t>
      </w:r>
    </w:p>
    <w:p w14:paraId="4DA12CB0" w14:textId="77777777" w:rsidR="006C052F" w:rsidRPr="001A0770" w:rsidRDefault="006C052F">
      <w:pPr>
        <w:spacing w:after="0"/>
        <w:jc w:val="both"/>
        <w:rPr>
          <w:rFonts w:ascii="Arial" w:hAnsi="Arial" w:cs="Arial"/>
          <w:lang w:eastAsia="en-GB"/>
        </w:rPr>
      </w:pPr>
    </w:p>
    <w:p w14:paraId="3B3C2E96" w14:textId="77777777" w:rsidR="006C052F" w:rsidRPr="001A0770" w:rsidRDefault="00B842B1">
      <w:pPr>
        <w:spacing w:after="0"/>
        <w:jc w:val="both"/>
        <w:rPr>
          <w:rFonts w:ascii="Arial" w:hAnsi="Arial" w:cs="Arial"/>
          <w:lang w:eastAsia="en-GB"/>
        </w:rPr>
      </w:pPr>
      <w:r w:rsidRPr="001A0770">
        <w:rPr>
          <w:rFonts w:ascii="Arial" w:hAnsi="Arial" w:cs="Arial"/>
          <w:lang w:eastAsia="en-GB"/>
        </w:rPr>
        <w:t>Any reporting will not identify the parties to the complaint.</w:t>
      </w:r>
    </w:p>
    <w:bookmarkEnd w:id="17"/>
    <w:p w14:paraId="0ED3F162" w14:textId="77777777" w:rsidR="006C052F" w:rsidRPr="001A0770" w:rsidRDefault="006C052F">
      <w:pPr>
        <w:pStyle w:val="SPSBodyText"/>
        <w:rPr>
          <w:rFonts w:cs="Arial"/>
          <w:color w:val="auto"/>
          <w:sz w:val="22"/>
          <w:szCs w:val="22"/>
        </w:rPr>
      </w:pPr>
    </w:p>
    <w:p w14:paraId="73DFFB9D" w14:textId="77777777" w:rsidR="006C052F" w:rsidRPr="001A0770" w:rsidRDefault="00B842B1">
      <w:pPr>
        <w:pStyle w:val="SPSBodyText"/>
        <w:rPr>
          <w:rFonts w:cs="Arial"/>
          <w:color w:val="auto"/>
          <w:sz w:val="22"/>
          <w:szCs w:val="22"/>
        </w:rPr>
      </w:pPr>
      <w:bookmarkStart w:id="19" w:name="PartB"/>
      <w:r w:rsidRPr="001A0770">
        <w:rPr>
          <w:rFonts w:cs="Arial"/>
          <w:color w:val="auto"/>
          <w:sz w:val="22"/>
          <w:szCs w:val="22"/>
        </w:rPr>
        <w:t>Part B – Procedure</w:t>
      </w:r>
      <w:bookmarkEnd w:id="19"/>
    </w:p>
    <w:p w14:paraId="72C4AD05" w14:textId="77777777" w:rsidR="006C052F" w:rsidRPr="001A0770" w:rsidRDefault="006C052F">
      <w:pPr>
        <w:pStyle w:val="SPSBodyText"/>
        <w:rPr>
          <w:rFonts w:cs="Arial"/>
          <w:color w:val="auto"/>
          <w:sz w:val="22"/>
          <w:szCs w:val="22"/>
        </w:rPr>
      </w:pPr>
    </w:p>
    <w:p w14:paraId="7E2E83BC" w14:textId="77777777" w:rsidR="006C052F" w:rsidRPr="001A0770" w:rsidRDefault="00B842B1">
      <w:pPr>
        <w:pStyle w:val="SPSSectionHeading"/>
        <w:rPr>
          <w:rFonts w:cs="Arial"/>
          <w:color w:val="auto"/>
          <w:sz w:val="22"/>
          <w:szCs w:val="22"/>
        </w:rPr>
      </w:pPr>
      <w:bookmarkStart w:id="20" w:name="_Toc395100015"/>
      <w:bookmarkStart w:id="21" w:name="Eight"/>
      <w:r w:rsidRPr="001A0770">
        <w:rPr>
          <w:rFonts w:cs="Arial"/>
          <w:color w:val="auto"/>
          <w:sz w:val="22"/>
          <w:szCs w:val="22"/>
        </w:rPr>
        <w:t xml:space="preserve">8 </w:t>
      </w:r>
      <w:bookmarkEnd w:id="20"/>
      <w:r w:rsidRPr="001A0770">
        <w:rPr>
          <w:rFonts w:cs="Arial"/>
          <w:color w:val="auto"/>
          <w:sz w:val="22"/>
          <w:szCs w:val="22"/>
        </w:rPr>
        <w:t>Raising a Concern</w:t>
      </w:r>
    </w:p>
    <w:bookmarkEnd w:id="21"/>
    <w:p w14:paraId="5980CB4A" w14:textId="77777777" w:rsidR="006C052F" w:rsidRPr="001A0770" w:rsidRDefault="006C052F">
      <w:pPr>
        <w:tabs>
          <w:tab w:val="left" w:pos="142"/>
        </w:tabs>
        <w:ind w:left="-142" w:right="-199"/>
        <w:jc w:val="both"/>
        <w:rPr>
          <w:rFonts w:ascii="Arial" w:hAnsi="Arial" w:cs="Arial"/>
          <w:lang w:eastAsia="en-GB"/>
        </w:rPr>
      </w:pPr>
    </w:p>
    <w:p w14:paraId="3D03C9CC" w14:textId="77777777" w:rsidR="006C052F" w:rsidRPr="001A0770" w:rsidRDefault="00B842B1">
      <w:pPr>
        <w:jc w:val="both"/>
        <w:rPr>
          <w:rFonts w:ascii="Arial" w:hAnsi="Arial" w:cs="Arial"/>
          <w:lang w:eastAsia="en-GB"/>
        </w:rPr>
      </w:pPr>
      <w:r w:rsidRPr="001A0770">
        <w:rPr>
          <w:rFonts w:ascii="Arial" w:hAnsi="Arial" w:cs="Arial"/>
          <w:lang w:eastAsia="en-GB"/>
        </w:rPr>
        <w:t xml:space="preserve">Wherever possible employees should initially raise concerns openly with their line manager </w:t>
      </w:r>
      <w:r w:rsidR="00FB239B" w:rsidRPr="001A0770">
        <w:rPr>
          <w:rFonts w:ascii="Arial" w:hAnsi="Arial" w:cs="Arial"/>
          <w:lang w:eastAsia="en-GB"/>
        </w:rPr>
        <w:t>or the Headteacher.</w:t>
      </w:r>
      <w:r w:rsidRPr="001A0770">
        <w:rPr>
          <w:rFonts w:ascii="Arial" w:hAnsi="Arial" w:cs="Arial"/>
          <w:lang w:eastAsia="en-GB"/>
        </w:rPr>
        <w:t xml:space="preserve"> </w:t>
      </w:r>
    </w:p>
    <w:p w14:paraId="556170DF" w14:textId="77777777" w:rsidR="006C052F" w:rsidRPr="001A0770" w:rsidRDefault="00B842B1">
      <w:pPr>
        <w:jc w:val="both"/>
        <w:rPr>
          <w:rFonts w:ascii="Arial" w:hAnsi="Arial" w:cs="Arial"/>
          <w:lang w:eastAsia="en-GB"/>
        </w:rPr>
      </w:pPr>
      <w:r w:rsidRPr="001A0770">
        <w:rPr>
          <w:rFonts w:ascii="Arial" w:hAnsi="Arial" w:cs="Arial"/>
          <w:lang w:eastAsia="en-GB"/>
        </w:rPr>
        <w:t>In instances of serious concern or where the complaint involves the line manager or Headteacher / Principal complaints may be raised with the Chair of Governors</w:t>
      </w:r>
    </w:p>
    <w:p w14:paraId="16340C15" w14:textId="77777777" w:rsidR="006C052F" w:rsidRPr="001A0770" w:rsidRDefault="00B842B1">
      <w:pPr>
        <w:jc w:val="both"/>
        <w:rPr>
          <w:rFonts w:ascii="Arial" w:hAnsi="Arial" w:cs="Arial"/>
          <w:lang w:eastAsia="en-GB"/>
        </w:rPr>
      </w:pPr>
      <w:r w:rsidRPr="001A0770">
        <w:rPr>
          <w:rFonts w:ascii="Arial" w:hAnsi="Arial" w:cs="Arial"/>
          <w:lang w:eastAsia="en-GB"/>
        </w:rPr>
        <w:t xml:space="preserve">Should the Headteacher have concerns – these should be raised with the Chair of Governors in the first instance.   </w:t>
      </w:r>
    </w:p>
    <w:p w14:paraId="65C038C6" w14:textId="77777777" w:rsidR="006C052F" w:rsidRPr="001A0770" w:rsidRDefault="00B842B1">
      <w:pPr>
        <w:jc w:val="both"/>
        <w:rPr>
          <w:rFonts w:ascii="Arial" w:hAnsi="Arial" w:cs="Arial"/>
          <w:lang w:eastAsia="en-GB"/>
        </w:rPr>
      </w:pPr>
      <w:r w:rsidRPr="001A0770">
        <w:rPr>
          <w:rFonts w:ascii="Arial" w:hAnsi="Arial" w:cs="Arial"/>
          <w:lang w:eastAsia="en-GB"/>
        </w:rPr>
        <w:t>Please refer to Appendix 1 for the appropriate internal contacts</w:t>
      </w:r>
    </w:p>
    <w:p w14:paraId="1A4EF825" w14:textId="77777777" w:rsidR="006C052F" w:rsidRPr="001A0770" w:rsidRDefault="00B842B1">
      <w:pPr>
        <w:jc w:val="both"/>
        <w:rPr>
          <w:rFonts w:ascii="Arial" w:hAnsi="Arial" w:cs="Arial"/>
          <w:lang w:eastAsia="en-GB"/>
        </w:rPr>
      </w:pPr>
      <w:r w:rsidRPr="001A0770">
        <w:rPr>
          <w:rFonts w:ascii="Arial" w:hAnsi="Arial" w:cs="Arial"/>
          <w:lang w:eastAsia="en-GB"/>
        </w:rPr>
        <w:t xml:space="preserve">Concerns may be raised verbally or in writing. </w:t>
      </w:r>
    </w:p>
    <w:p w14:paraId="629272B7" w14:textId="77777777" w:rsidR="006C052F" w:rsidRPr="001A0770" w:rsidRDefault="00B842B1">
      <w:pPr>
        <w:jc w:val="both"/>
        <w:rPr>
          <w:rFonts w:ascii="Arial" w:hAnsi="Arial" w:cs="Arial"/>
          <w:lang w:eastAsia="en-GB"/>
        </w:rPr>
      </w:pPr>
      <w:r w:rsidRPr="001A0770">
        <w:rPr>
          <w:rFonts w:ascii="Arial" w:hAnsi="Arial" w:cs="Arial"/>
          <w:lang w:eastAsia="en-GB"/>
        </w:rPr>
        <w:lastRenderedPageBreak/>
        <w:t>A concern raised in writing should:</w:t>
      </w:r>
    </w:p>
    <w:p w14:paraId="2747B711" w14:textId="77777777" w:rsidR="006C052F" w:rsidRPr="001A0770" w:rsidRDefault="00B842B1">
      <w:pPr>
        <w:pStyle w:val="ListParagraph"/>
        <w:numPr>
          <w:ilvl w:val="0"/>
          <w:numId w:val="11"/>
        </w:numPr>
        <w:jc w:val="both"/>
        <w:rPr>
          <w:rFonts w:ascii="Arial" w:hAnsi="Arial" w:cs="Arial"/>
          <w:lang w:eastAsia="en-GB"/>
        </w:rPr>
      </w:pPr>
      <w:r w:rsidRPr="001A0770">
        <w:rPr>
          <w:rFonts w:ascii="Arial" w:hAnsi="Arial" w:cs="Arial"/>
          <w:lang w:eastAsia="en-GB"/>
        </w:rPr>
        <w:t>Set out the background and history of the concern - giving names, dates and places where possible</w:t>
      </w:r>
    </w:p>
    <w:p w14:paraId="0546BFD3" w14:textId="77777777" w:rsidR="006C052F" w:rsidRPr="001A0770" w:rsidRDefault="00B842B1">
      <w:pPr>
        <w:pStyle w:val="ListParagraph"/>
        <w:numPr>
          <w:ilvl w:val="0"/>
          <w:numId w:val="10"/>
        </w:numPr>
        <w:jc w:val="both"/>
        <w:rPr>
          <w:rFonts w:ascii="Arial" w:hAnsi="Arial" w:cs="Arial"/>
          <w:lang w:eastAsia="en-GB"/>
        </w:rPr>
      </w:pPr>
      <w:r w:rsidRPr="001A0770">
        <w:rPr>
          <w:rFonts w:ascii="Arial" w:hAnsi="Arial" w:cs="Arial"/>
          <w:lang w:eastAsia="en-GB"/>
        </w:rPr>
        <w:t>Give the reason why the Employee is particularly concerned about the situation</w:t>
      </w:r>
    </w:p>
    <w:p w14:paraId="0639C16C" w14:textId="77777777" w:rsidR="006C052F" w:rsidRPr="001A0770" w:rsidRDefault="00B842B1">
      <w:pPr>
        <w:pStyle w:val="ListParagraph"/>
        <w:numPr>
          <w:ilvl w:val="0"/>
          <w:numId w:val="10"/>
        </w:numPr>
        <w:jc w:val="both"/>
        <w:rPr>
          <w:rFonts w:ascii="Arial" w:hAnsi="Arial" w:cs="Arial"/>
          <w:lang w:eastAsia="en-GB"/>
        </w:rPr>
      </w:pPr>
      <w:r w:rsidRPr="001A0770">
        <w:rPr>
          <w:rFonts w:ascii="Arial" w:hAnsi="Arial" w:cs="Arial"/>
          <w:lang w:eastAsia="en-GB"/>
        </w:rPr>
        <w:t>For clarity it would be helpful for the Employee to state that they wish their concerns to be addressed under the whistleblowing procedure</w:t>
      </w:r>
    </w:p>
    <w:p w14:paraId="70BDEF73" w14:textId="77777777" w:rsidR="006C052F" w:rsidRPr="001A0770" w:rsidRDefault="00B842B1">
      <w:pPr>
        <w:jc w:val="both"/>
        <w:rPr>
          <w:rFonts w:ascii="Arial" w:hAnsi="Arial" w:cs="Arial"/>
          <w:lang w:eastAsia="en-GB"/>
        </w:rPr>
      </w:pPr>
      <w:r w:rsidRPr="001A0770">
        <w:rPr>
          <w:rFonts w:ascii="Arial" w:hAnsi="Arial" w:cs="Arial"/>
          <w:lang w:eastAsia="en-GB"/>
        </w:rPr>
        <w:t>An Employee is not expected to prove the validity of their concern, however they will need to demonstrate that there is a reasonable suspicion for their complaint.</w:t>
      </w:r>
    </w:p>
    <w:p w14:paraId="4197F6DA" w14:textId="77777777" w:rsidR="006C052F" w:rsidRPr="001A0770" w:rsidRDefault="00B842B1">
      <w:pPr>
        <w:jc w:val="both"/>
        <w:rPr>
          <w:rFonts w:ascii="Arial" w:hAnsi="Arial" w:cs="Arial"/>
          <w:lang w:eastAsia="en-GB"/>
        </w:rPr>
      </w:pPr>
      <w:r w:rsidRPr="001A0770">
        <w:rPr>
          <w:rFonts w:ascii="Arial" w:hAnsi="Arial" w:cs="Arial"/>
          <w:lang w:eastAsia="en-GB"/>
        </w:rPr>
        <w:t>An Employee may invite a Trade Union representative to support them in raising a concern or raise the matter on their behalf or at a subsequent meeting to explore the complaint.</w:t>
      </w:r>
    </w:p>
    <w:p w14:paraId="7DE5EE92" w14:textId="77777777" w:rsidR="006C052F" w:rsidRPr="001A0770" w:rsidRDefault="006C052F">
      <w:pPr>
        <w:pStyle w:val="SPSBodyText"/>
        <w:rPr>
          <w:rFonts w:cs="Arial"/>
          <w:color w:val="auto"/>
          <w:sz w:val="22"/>
          <w:szCs w:val="22"/>
        </w:rPr>
      </w:pPr>
    </w:p>
    <w:p w14:paraId="78FE4E06" w14:textId="77777777" w:rsidR="006C052F" w:rsidRPr="001A0770" w:rsidRDefault="00B842B1">
      <w:pPr>
        <w:pStyle w:val="SPSSectionHeading"/>
        <w:rPr>
          <w:rFonts w:cs="Arial"/>
          <w:color w:val="auto"/>
          <w:sz w:val="22"/>
          <w:szCs w:val="22"/>
        </w:rPr>
      </w:pPr>
      <w:bookmarkStart w:id="22" w:name="Nine"/>
      <w:r w:rsidRPr="001A0770">
        <w:rPr>
          <w:rFonts w:cs="Arial"/>
          <w:color w:val="auto"/>
          <w:sz w:val="22"/>
          <w:szCs w:val="22"/>
        </w:rPr>
        <w:t xml:space="preserve">9 </w:t>
      </w:r>
      <w:bookmarkEnd w:id="22"/>
      <w:r w:rsidRPr="001A0770">
        <w:rPr>
          <w:rFonts w:cs="Arial"/>
          <w:color w:val="auto"/>
          <w:sz w:val="22"/>
          <w:szCs w:val="22"/>
        </w:rPr>
        <w:t>How the School will respond</w:t>
      </w:r>
    </w:p>
    <w:p w14:paraId="4F04271A" w14:textId="77777777" w:rsidR="006C052F" w:rsidRPr="001A0770" w:rsidRDefault="00B842B1">
      <w:pPr>
        <w:jc w:val="both"/>
        <w:rPr>
          <w:rFonts w:ascii="Arial" w:hAnsi="Arial" w:cs="Arial"/>
          <w:lang w:eastAsia="en-GB"/>
        </w:rPr>
      </w:pPr>
      <w:r w:rsidRPr="001A0770">
        <w:rPr>
          <w:rFonts w:ascii="Arial" w:hAnsi="Arial" w:cs="Arial"/>
        </w:rPr>
        <w:br/>
      </w:r>
      <w:r w:rsidRPr="001A0770">
        <w:rPr>
          <w:rFonts w:ascii="Arial" w:hAnsi="Arial" w:cs="Arial"/>
          <w:lang w:eastAsia="en-GB"/>
        </w:rPr>
        <w:t>Preliminary enquiries may be made to decide on the appropriate course of action. This may necessitate further discussion with the Employee who has raised the concern.</w:t>
      </w:r>
    </w:p>
    <w:p w14:paraId="6D5CF213" w14:textId="77777777" w:rsidR="006C052F" w:rsidRPr="001A0770" w:rsidRDefault="00B842B1">
      <w:pPr>
        <w:jc w:val="both"/>
        <w:rPr>
          <w:rFonts w:ascii="Arial" w:hAnsi="Arial" w:cs="Arial"/>
          <w:lang w:eastAsia="en-GB"/>
        </w:rPr>
      </w:pPr>
      <w:r w:rsidRPr="001A0770">
        <w:rPr>
          <w:rFonts w:ascii="Arial" w:hAnsi="Arial" w:cs="Arial"/>
          <w:lang w:eastAsia="en-GB"/>
        </w:rPr>
        <w:t>On occasion it may not be appropriate for the person who receives the complaint to progress the concern and the matter may be referred to another individual within the School or an external organisation.</w:t>
      </w:r>
    </w:p>
    <w:p w14:paraId="21BFB6BE" w14:textId="77777777" w:rsidR="006C052F" w:rsidRPr="001A0770" w:rsidRDefault="00B842B1">
      <w:pPr>
        <w:jc w:val="both"/>
        <w:rPr>
          <w:rFonts w:ascii="Arial" w:hAnsi="Arial" w:cs="Arial"/>
          <w:lang w:eastAsia="en-GB"/>
        </w:rPr>
      </w:pPr>
      <w:r w:rsidRPr="001A0770">
        <w:rPr>
          <w:rFonts w:ascii="Arial" w:hAnsi="Arial" w:cs="Arial"/>
          <w:lang w:eastAsia="en-GB"/>
        </w:rPr>
        <w:t>It may be possible to resolve some concerns informally by agreed action without the need for further formal investigation.</w:t>
      </w:r>
    </w:p>
    <w:p w14:paraId="52D269F8" w14:textId="77777777" w:rsidR="006C052F" w:rsidRPr="001A0770" w:rsidRDefault="00B842B1">
      <w:pPr>
        <w:jc w:val="both"/>
        <w:rPr>
          <w:rFonts w:ascii="Arial" w:hAnsi="Arial" w:cs="Arial"/>
          <w:lang w:eastAsia="en-GB"/>
        </w:rPr>
      </w:pPr>
      <w:r w:rsidRPr="001A0770">
        <w:rPr>
          <w:rFonts w:ascii="Arial" w:hAnsi="Arial" w:cs="Arial"/>
          <w:lang w:eastAsia="en-GB"/>
        </w:rPr>
        <w:t>Where it is not possible to resolve the matter informally, the action taken by the School will depend on the nature of the concern and may include:</w:t>
      </w:r>
    </w:p>
    <w:p w14:paraId="6D382BDA"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Undertaking an internal management or disciplinary investigation</w:t>
      </w:r>
    </w:p>
    <w:p w14:paraId="1EF74574"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Referral to the School’s auditors</w:t>
      </w:r>
    </w:p>
    <w:p w14:paraId="0F304557"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Referral to another regulatory authority</w:t>
      </w:r>
    </w:p>
    <w:p w14:paraId="49E0D80C"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Referral to the Police</w:t>
      </w:r>
    </w:p>
    <w:p w14:paraId="51CD1C1A"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Referral to the Local Authority</w:t>
      </w:r>
    </w:p>
    <w:p w14:paraId="44BBDFD2" w14:textId="77777777" w:rsidR="006C052F" w:rsidRPr="001A0770" w:rsidRDefault="006C052F">
      <w:pPr>
        <w:jc w:val="both"/>
        <w:rPr>
          <w:rFonts w:ascii="Arial" w:hAnsi="Arial" w:cs="Arial"/>
          <w:lang w:eastAsia="en-GB"/>
        </w:rPr>
      </w:pPr>
    </w:p>
    <w:p w14:paraId="768654FA" w14:textId="77777777" w:rsidR="006C052F" w:rsidRPr="001A0770" w:rsidRDefault="00B842B1">
      <w:pPr>
        <w:jc w:val="both"/>
        <w:rPr>
          <w:rFonts w:ascii="Arial" w:hAnsi="Arial" w:cs="Arial"/>
          <w:lang w:eastAsia="en-GB"/>
        </w:rPr>
      </w:pPr>
      <w:r w:rsidRPr="001A0770">
        <w:rPr>
          <w:rFonts w:ascii="Arial" w:hAnsi="Arial" w:cs="Arial"/>
          <w:lang w:eastAsia="en-GB"/>
        </w:rPr>
        <w:t>Within 10 working days of receipt of any concern, the person progressing the matter will write to the Employee to:</w:t>
      </w:r>
    </w:p>
    <w:p w14:paraId="1A76E4EC"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Acknowledge that the concern has been received</w:t>
      </w:r>
    </w:p>
    <w:p w14:paraId="5E38ED00"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Indicate how and through whom the School proposes to address the matter including whether further investigation or referral to another organisation will be made</w:t>
      </w:r>
    </w:p>
    <w:p w14:paraId="48E90CD7"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Give an estimate of how long the investigation will take</w:t>
      </w:r>
    </w:p>
    <w:p w14:paraId="2F9E66E7"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Indicate whether further information will be sought from the employee and the arrangements for obtaining this where known</w:t>
      </w:r>
    </w:p>
    <w:p w14:paraId="6ADE7ABE" w14:textId="77777777" w:rsidR="006C052F" w:rsidRPr="001A0770" w:rsidRDefault="006C052F">
      <w:pPr>
        <w:spacing w:after="0" w:line="240" w:lineRule="auto"/>
        <w:ind w:left="1080"/>
        <w:jc w:val="both"/>
        <w:rPr>
          <w:rFonts w:ascii="Arial" w:hAnsi="Arial" w:cs="Arial"/>
          <w:lang w:eastAsia="en-GB"/>
        </w:rPr>
      </w:pPr>
    </w:p>
    <w:p w14:paraId="7417A828" w14:textId="77777777" w:rsidR="006C052F" w:rsidRPr="001A0770" w:rsidRDefault="00B842B1">
      <w:pPr>
        <w:jc w:val="both"/>
        <w:rPr>
          <w:rFonts w:ascii="Arial" w:hAnsi="Arial" w:cs="Arial"/>
          <w:lang w:eastAsia="en-GB"/>
        </w:rPr>
      </w:pPr>
      <w:r w:rsidRPr="001A0770">
        <w:rPr>
          <w:rFonts w:ascii="Arial" w:hAnsi="Arial" w:cs="Arial"/>
          <w:lang w:eastAsia="en-GB"/>
        </w:rPr>
        <w:t xml:space="preserve">The form of further contact between the Employee and the person progressing the complaint will depend on the nature of the matter raised and the follow up action required. </w:t>
      </w:r>
    </w:p>
    <w:p w14:paraId="4A9AFE57" w14:textId="77777777" w:rsidR="006C052F" w:rsidRPr="001A0770" w:rsidRDefault="00B842B1">
      <w:pPr>
        <w:jc w:val="both"/>
        <w:rPr>
          <w:rFonts w:ascii="Arial" w:hAnsi="Arial" w:cs="Arial"/>
          <w:lang w:eastAsia="en-GB"/>
        </w:rPr>
      </w:pPr>
      <w:r w:rsidRPr="001A0770">
        <w:rPr>
          <w:rFonts w:ascii="Arial" w:hAnsi="Arial" w:cs="Arial"/>
          <w:lang w:eastAsia="en-GB"/>
        </w:rPr>
        <w:t>In instances where an investigation is prolonged or referral to an external agency takes place – arrangements will be made to provide the Employee with situational updates as far as is practicable.</w:t>
      </w:r>
    </w:p>
    <w:p w14:paraId="371C3A87" w14:textId="77777777" w:rsidR="006C052F" w:rsidRPr="001A0770" w:rsidRDefault="00B842B1">
      <w:pPr>
        <w:jc w:val="both"/>
        <w:rPr>
          <w:rFonts w:ascii="Arial" w:hAnsi="Arial" w:cs="Arial"/>
          <w:lang w:eastAsia="en-GB"/>
        </w:rPr>
      </w:pPr>
      <w:r w:rsidRPr="001A0770">
        <w:rPr>
          <w:rFonts w:ascii="Arial" w:hAnsi="Arial" w:cs="Arial"/>
          <w:lang w:eastAsia="en-GB"/>
        </w:rPr>
        <w:lastRenderedPageBreak/>
        <w:t>On occasion the person considering the complaint may determine that it is not appropriate for further action to be taken.  This may include where:</w:t>
      </w:r>
    </w:p>
    <w:p w14:paraId="50FE2E99"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There is no evidence that malpractice has occurred</w:t>
      </w:r>
    </w:p>
    <w:p w14:paraId="424E9074"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 matter is / has been the subject of internal proceedings under another school policy</w:t>
      </w:r>
    </w:p>
    <w:p w14:paraId="5B08890E"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 xml:space="preserve">The matter is / has been the subject of external legal proceedings / been referred to another external agency </w:t>
      </w:r>
    </w:p>
    <w:p w14:paraId="717ED2E5"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A false and malicious or vexatious complaint has been made</w:t>
      </w:r>
    </w:p>
    <w:p w14:paraId="296DA237" w14:textId="77777777" w:rsidR="006C052F" w:rsidRPr="001A0770" w:rsidRDefault="006C052F">
      <w:pPr>
        <w:pStyle w:val="SPSSectionHeading"/>
        <w:rPr>
          <w:rFonts w:cs="Arial"/>
          <w:color w:val="auto"/>
          <w:sz w:val="22"/>
          <w:szCs w:val="22"/>
        </w:rPr>
      </w:pPr>
      <w:bookmarkStart w:id="23" w:name="Ten"/>
    </w:p>
    <w:p w14:paraId="6DF4D7BE" w14:textId="77777777" w:rsidR="006C052F" w:rsidRPr="001A0770" w:rsidRDefault="00B842B1">
      <w:pPr>
        <w:pStyle w:val="SPSSectionHeading"/>
        <w:rPr>
          <w:rFonts w:cs="Arial"/>
          <w:color w:val="auto"/>
          <w:sz w:val="22"/>
          <w:szCs w:val="22"/>
        </w:rPr>
      </w:pPr>
      <w:r w:rsidRPr="001A0770">
        <w:rPr>
          <w:rFonts w:cs="Arial"/>
          <w:color w:val="auto"/>
          <w:sz w:val="22"/>
          <w:szCs w:val="22"/>
        </w:rPr>
        <w:t>10 Notification of the Outcome of the Concern</w:t>
      </w:r>
    </w:p>
    <w:bookmarkEnd w:id="23"/>
    <w:p w14:paraId="650583F7" w14:textId="77777777" w:rsidR="006C052F" w:rsidRPr="001A0770" w:rsidRDefault="006C052F">
      <w:pPr>
        <w:pStyle w:val="SPSBodyText"/>
        <w:rPr>
          <w:rFonts w:cs="Arial"/>
          <w:color w:val="auto"/>
          <w:sz w:val="22"/>
          <w:szCs w:val="22"/>
        </w:rPr>
      </w:pPr>
    </w:p>
    <w:p w14:paraId="1FA482F5" w14:textId="77777777" w:rsidR="006C052F" w:rsidRPr="001A0770" w:rsidRDefault="00B842B1">
      <w:pPr>
        <w:jc w:val="both"/>
        <w:rPr>
          <w:rFonts w:ascii="Arial" w:hAnsi="Arial" w:cs="Arial"/>
          <w:lang w:eastAsia="en-GB"/>
        </w:rPr>
      </w:pPr>
      <w:r w:rsidRPr="001A0770">
        <w:rPr>
          <w:rFonts w:ascii="Arial" w:hAnsi="Arial" w:cs="Arial"/>
          <w:lang w:eastAsia="en-GB"/>
        </w:rPr>
        <w:t xml:space="preserve">The School recognises that an Employee raising a concern would wish to be assured that the matter has been fully addressed.  Feedback will be provided on the outcome of the complaint, wherever possible.  </w:t>
      </w:r>
    </w:p>
    <w:p w14:paraId="0540BDE2" w14:textId="77777777" w:rsidR="006C052F" w:rsidRPr="001A0770" w:rsidRDefault="00B842B1">
      <w:pPr>
        <w:jc w:val="both"/>
        <w:rPr>
          <w:rFonts w:ascii="Arial" w:hAnsi="Arial" w:cs="Arial"/>
          <w:lang w:eastAsia="en-GB"/>
        </w:rPr>
      </w:pPr>
      <w:r w:rsidRPr="001A0770">
        <w:rPr>
          <w:rFonts w:ascii="Arial" w:hAnsi="Arial" w:cs="Arial"/>
          <w:lang w:eastAsia="en-GB"/>
        </w:rPr>
        <w:t>In some circumstances however it may not be appropriate or permissible to share this information (for example where  legal / disciplinary or regulatory authority action is pending or if sharing information may infringe the duty of confidence owed to a third party).  Where it is not appropriate to provide detailed feedback the Employee will be advised that the matter has been addressed or concluded as far as is practicable.</w:t>
      </w:r>
    </w:p>
    <w:p w14:paraId="1FC14884" w14:textId="77777777" w:rsidR="006C052F" w:rsidRPr="001A0770" w:rsidRDefault="00B842B1">
      <w:pPr>
        <w:jc w:val="both"/>
        <w:rPr>
          <w:rFonts w:ascii="Arial" w:hAnsi="Arial" w:cs="Arial"/>
          <w:lang w:eastAsia="en-GB"/>
        </w:rPr>
      </w:pPr>
      <w:r w:rsidRPr="001A0770">
        <w:rPr>
          <w:rFonts w:ascii="Arial" w:hAnsi="Arial" w:cs="Arial"/>
          <w:lang w:eastAsia="en-GB"/>
        </w:rPr>
        <w:t>Where a matter is not to be considered further the Employee who raised the complaint will be advised of this in writing.</w:t>
      </w:r>
    </w:p>
    <w:p w14:paraId="5507B962" w14:textId="77777777" w:rsidR="006C052F" w:rsidRPr="001A0770" w:rsidRDefault="006C052F">
      <w:pPr>
        <w:pStyle w:val="SPSBodyText"/>
        <w:rPr>
          <w:rFonts w:cs="Arial"/>
          <w:color w:val="auto"/>
          <w:sz w:val="22"/>
          <w:szCs w:val="22"/>
        </w:rPr>
      </w:pPr>
    </w:p>
    <w:p w14:paraId="245FBEBE" w14:textId="77777777" w:rsidR="006C052F" w:rsidRPr="001A0770" w:rsidRDefault="00B842B1">
      <w:pPr>
        <w:pStyle w:val="SPSSectionHeading"/>
        <w:rPr>
          <w:rFonts w:cs="Arial"/>
          <w:color w:val="auto"/>
          <w:sz w:val="22"/>
          <w:szCs w:val="22"/>
        </w:rPr>
      </w:pPr>
      <w:bookmarkStart w:id="24" w:name="Eleven"/>
      <w:r w:rsidRPr="001A0770">
        <w:rPr>
          <w:rFonts w:cs="Arial"/>
          <w:color w:val="auto"/>
          <w:sz w:val="22"/>
          <w:szCs w:val="22"/>
        </w:rPr>
        <w:t>11 How the matter may be taken further</w:t>
      </w:r>
    </w:p>
    <w:bookmarkEnd w:id="24"/>
    <w:p w14:paraId="08254636" w14:textId="77777777" w:rsidR="006C052F" w:rsidRPr="001A0770" w:rsidRDefault="006C052F">
      <w:pPr>
        <w:pStyle w:val="SPSBodyText"/>
        <w:rPr>
          <w:rFonts w:cs="Arial"/>
          <w:color w:val="auto"/>
          <w:sz w:val="22"/>
          <w:szCs w:val="22"/>
        </w:rPr>
      </w:pPr>
    </w:p>
    <w:p w14:paraId="19032829" w14:textId="77777777" w:rsidR="006C052F" w:rsidRPr="001A0770" w:rsidRDefault="00B842B1">
      <w:pPr>
        <w:jc w:val="both"/>
        <w:rPr>
          <w:rFonts w:ascii="Arial" w:hAnsi="Arial" w:cs="Arial"/>
          <w:lang w:eastAsia="en-GB"/>
        </w:rPr>
      </w:pPr>
      <w:r w:rsidRPr="001A0770">
        <w:rPr>
          <w:rFonts w:ascii="Arial" w:hAnsi="Arial" w:cs="Arial"/>
          <w:lang w:eastAsia="en-GB"/>
        </w:rPr>
        <w:t xml:space="preserve">This procedure is intended to provide Employees with a mechanism to raise concerns internally within the School. </w:t>
      </w:r>
    </w:p>
    <w:p w14:paraId="29287C9F" w14:textId="77777777" w:rsidR="006C052F" w:rsidRPr="001A0770" w:rsidRDefault="00B842B1">
      <w:pPr>
        <w:jc w:val="both"/>
        <w:rPr>
          <w:rFonts w:ascii="Arial" w:hAnsi="Arial" w:cs="Arial"/>
          <w:lang w:eastAsia="en-GB"/>
        </w:rPr>
      </w:pPr>
      <w:r w:rsidRPr="001A0770">
        <w:rPr>
          <w:rFonts w:ascii="Arial" w:hAnsi="Arial" w:cs="Arial"/>
          <w:lang w:eastAsia="en-GB"/>
        </w:rPr>
        <w:t>Should this process be exhausted and the Employee feels that matters have not been fully / appropriately addressed or that concerns are ongoing they may wish to raise the matter outside of the School.</w:t>
      </w:r>
    </w:p>
    <w:p w14:paraId="11419D6E" w14:textId="77777777" w:rsidR="006C052F" w:rsidRPr="001A0770" w:rsidRDefault="00B842B1">
      <w:pPr>
        <w:jc w:val="both"/>
        <w:rPr>
          <w:rFonts w:ascii="Arial" w:hAnsi="Arial" w:cs="Arial"/>
          <w:lang w:eastAsia="en-GB"/>
        </w:rPr>
      </w:pPr>
      <w:r w:rsidRPr="001A0770">
        <w:rPr>
          <w:rFonts w:ascii="Arial" w:hAnsi="Arial" w:cs="Arial"/>
          <w:lang w:eastAsia="en-GB"/>
        </w:rPr>
        <w:t>Appropriate contacts are listed at Appendix 1.</w:t>
      </w:r>
    </w:p>
    <w:p w14:paraId="1D414B3F" w14:textId="77777777" w:rsidR="006C052F" w:rsidRPr="001A0770" w:rsidRDefault="00B842B1">
      <w:pPr>
        <w:jc w:val="both"/>
        <w:rPr>
          <w:rFonts w:ascii="Arial" w:hAnsi="Arial" w:cs="Arial"/>
          <w:lang w:eastAsia="en-GB"/>
        </w:rPr>
      </w:pPr>
      <w:r w:rsidRPr="001A0770">
        <w:rPr>
          <w:rFonts w:ascii="Arial" w:hAnsi="Arial" w:cs="Arial"/>
          <w:lang w:eastAsia="en-GB"/>
        </w:rPr>
        <w:t>An Employee who intends to raise a concern externally is encouraged to consider carefully whether this is the most appropriate form of action to resolve the issue and whether all reasonable internal steps have been taken.</w:t>
      </w:r>
    </w:p>
    <w:p w14:paraId="6CF071E5" w14:textId="77777777" w:rsidR="006C052F" w:rsidRPr="001A0770" w:rsidRDefault="00B842B1">
      <w:pPr>
        <w:jc w:val="both"/>
        <w:rPr>
          <w:rFonts w:ascii="Arial" w:hAnsi="Arial" w:cs="Arial"/>
          <w:lang w:eastAsia="en-GB"/>
        </w:rPr>
      </w:pPr>
      <w:r w:rsidRPr="001A0770">
        <w:rPr>
          <w:rFonts w:ascii="Arial" w:hAnsi="Arial" w:cs="Arial"/>
          <w:lang w:eastAsia="en-GB"/>
        </w:rPr>
        <w:t xml:space="preserve">If a matter is raised outside of the School, an Employee should take all reasonable steps to ensure that confidential or privileged information is not disclosed. </w:t>
      </w:r>
    </w:p>
    <w:p w14:paraId="5F4E5F5E" w14:textId="77777777" w:rsidR="006C052F" w:rsidRPr="001A0770" w:rsidRDefault="006C052F">
      <w:pPr>
        <w:pStyle w:val="SPSBodyText"/>
        <w:rPr>
          <w:rFonts w:cs="Arial"/>
          <w:color w:val="auto"/>
          <w:sz w:val="22"/>
          <w:szCs w:val="22"/>
        </w:rPr>
      </w:pPr>
    </w:p>
    <w:p w14:paraId="5CAD78AE" w14:textId="77777777" w:rsidR="006C052F" w:rsidRPr="001A0770" w:rsidRDefault="00B842B1">
      <w:pPr>
        <w:pStyle w:val="SPSSectionHeading"/>
        <w:rPr>
          <w:rFonts w:cs="Arial"/>
          <w:color w:val="auto"/>
          <w:sz w:val="22"/>
          <w:szCs w:val="22"/>
        </w:rPr>
      </w:pPr>
      <w:bookmarkStart w:id="25" w:name="Twelve"/>
      <w:r w:rsidRPr="001A0770">
        <w:rPr>
          <w:rFonts w:cs="Arial"/>
          <w:color w:val="auto"/>
          <w:sz w:val="22"/>
          <w:szCs w:val="22"/>
        </w:rPr>
        <w:t>12 Protection and Support for Employees</w:t>
      </w:r>
    </w:p>
    <w:bookmarkEnd w:id="25"/>
    <w:p w14:paraId="05FB9BC2" w14:textId="77777777" w:rsidR="006C052F" w:rsidRPr="001A0770" w:rsidRDefault="006C052F">
      <w:pPr>
        <w:pStyle w:val="SPSBodyText"/>
        <w:rPr>
          <w:rFonts w:cs="Arial"/>
          <w:color w:val="auto"/>
          <w:sz w:val="22"/>
          <w:szCs w:val="22"/>
        </w:rPr>
      </w:pPr>
    </w:p>
    <w:p w14:paraId="20930E36" w14:textId="77777777" w:rsidR="006C052F" w:rsidRPr="001A0770" w:rsidRDefault="00B842B1">
      <w:pPr>
        <w:jc w:val="both"/>
        <w:rPr>
          <w:rFonts w:ascii="Arial" w:hAnsi="Arial" w:cs="Arial"/>
          <w:lang w:eastAsia="en-GB"/>
        </w:rPr>
      </w:pPr>
      <w:r w:rsidRPr="001A0770">
        <w:rPr>
          <w:rFonts w:ascii="Arial" w:hAnsi="Arial" w:cs="Arial"/>
          <w:lang w:eastAsia="en-GB"/>
        </w:rPr>
        <w:t>The School will take reasonable measures to support and protect Employees who raise concerns.</w:t>
      </w:r>
    </w:p>
    <w:p w14:paraId="4494F1F4" w14:textId="77777777" w:rsidR="00913909" w:rsidRDefault="00913909">
      <w:pPr>
        <w:spacing w:after="0"/>
        <w:jc w:val="both"/>
        <w:rPr>
          <w:rFonts w:ascii="Arial" w:hAnsi="Arial" w:cs="Arial"/>
          <w:b/>
          <w:lang w:eastAsia="en-GB"/>
        </w:rPr>
      </w:pPr>
    </w:p>
    <w:p w14:paraId="2112EA4B" w14:textId="77777777" w:rsidR="00F50FE4" w:rsidRDefault="00F50FE4">
      <w:pPr>
        <w:spacing w:after="0"/>
        <w:jc w:val="both"/>
        <w:rPr>
          <w:rFonts w:ascii="Arial" w:hAnsi="Arial" w:cs="Arial"/>
          <w:b/>
          <w:lang w:eastAsia="en-GB"/>
        </w:rPr>
      </w:pPr>
    </w:p>
    <w:p w14:paraId="6DB3121D" w14:textId="77777777" w:rsidR="00F50FE4" w:rsidRDefault="00F50FE4">
      <w:pPr>
        <w:spacing w:after="0"/>
        <w:jc w:val="both"/>
        <w:rPr>
          <w:rFonts w:ascii="Arial" w:hAnsi="Arial" w:cs="Arial"/>
          <w:b/>
          <w:lang w:eastAsia="en-GB"/>
        </w:rPr>
      </w:pPr>
    </w:p>
    <w:p w14:paraId="09CADEB2" w14:textId="77777777" w:rsidR="00F50FE4" w:rsidRDefault="00F50FE4">
      <w:pPr>
        <w:spacing w:after="0"/>
        <w:jc w:val="both"/>
        <w:rPr>
          <w:rFonts w:ascii="Arial" w:hAnsi="Arial" w:cs="Arial"/>
          <w:b/>
          <w:lang w:eastAsia="en-GB"/>
        </w:rPr>
      </w:pPr>
    </w:p>
    <w:p w14:paraId="46CE0564" w14:textId="77777777" w:rsidR="006C052F" w:rsidRDefault="00B842B1">
      <w:pPr>
        <w:spacing w:after="0"/>
        <w:jc w:val="both"/>
        <w:rPr>
          <w:rFonts w:ascii="Arial" w:hAnsi="Arial" w:cs="Arial"/>
          <w:lang w:eastAsia="en-GB"/>
        </w:rPr>
      </w:pPr>
      <w:r w:rsidRPr="00F50FE4">
        <w:rPr>
          <w:rFonts w:ascii="Arial" w:hAnsi="Arial" w:cs="Arial"/>
          <w:lang w:eastAsia="en-GB"/>
        </w:rPr>
        <w:lastRenderedPageBreak/>
        <w:t>Protection from Detriment</w:t>
      </w:r>
    </w:p>
    <w:p w14:paraId="68B1A60B" w14:textId="77777777" w:rsidR="00F50FE4" w:rsidRPr="00F50FE4" w:rsidRDefault="00F50FE4">
      <w:pPr>
        <w:spacing w:after="0"/>
        <w:jc w:val="both"/>
        <w:rPr>
          <w:rFonts w:ascii="Arial" w:hAnsi="Arial" w:cs="Arial"/>
          <w:lang w:eastAsia="en-GB"/>
        </w:rPr>
      </w:pPr>
    </w:p>
    <w:p w14:paraId="023BD03D" w14:textId="77777777" w:rsidR="006C052F" w:rsidRPr="001A0770" w:rsidRDefault="00B842B1">
      <w:pPr>
        <w:jc w:val="both"/>
        <w:rPr>
          <w:rFonts w:ascii="Arial" w:hAnsi="Arial" w:cs="Arial"/>
          <w:b/>
          <w:lang w:eastAsia="en-GB"/>
        </w:rPr>
      </w:pPr>
      <w:r w:rsidRPr="001A0770">
        <w:rPr>
          <w:rFonts w:ascii="Arial" w:hAnsi="Arial" w:cs="Arial"/>
          <w:lang w:eastAsia="en-GB"/>
        </w:rPr>
        <w:t>Employees raising a concern with reasonable suspicion for doing so will not be subject to discrimination, harassment or victimisation.  Should an Employee believe they have been subject to detriment or retribution they should report this to the Chair of Governors who may address the matter in accordance with the School’s disciplinary procedure.</w:t>
      </w:r>
    </w:p>
    <w:p w14:paraId="4BB05846" w14:textId="77777777" w:rsidR="006C052F" w:rsidRPr="001A0770" w:rsidRDefault="00B842B1">
      <w:pPr>
        <w:jc w:val="both"/>
        <w:rPr>
          <w:rFonts w:ascii="Arial" w:hAnsi="Arial" w:cs="Arial"/>
          <w:lang w:eastAsia="en-GB"/>
        </w:rPr>
      </w:pPr>
      <w:r w:rsidRPr="001A0770">
        <w:rPr>
          <w:rFonts w:ascii="Arial" w:hAnsi="Arial" w:cs="Arial"/>
          <w:lang w:eastAsia="en-GB"/>
        </w:rPr>
        <w:t>No action will be taken against an Employee where concerns raised are subsequently unproven.</w:t>
      </w:r>
    </w:p>
    <w:p w14:paraId="47376467" w14:textId="77777777" w:rsidR="006C052F" w:rsidRPr="001A0770" w:rsidRDefault="00B842B1">
      <w:pPr>
        <w:jc w:val="both"/>
        <w:rPr>
          <w:rFonts w:ascii="Arial" w:hAnsi="Arial" w:cs="Arial"/>
          <w:lang w:eastAsia="en-GB"/>
        </w:rPr>
      </w:pPr>
      <w:r w:rsidRPr="001A0770">
        <w:rPr>
          <w:rFonts w:ascii="Arial" w:hAnsi="Arial" w:cs="Arial"/>
          <w:lang w:eastAsia="en-GB"/>
        </w:rPr>
        <w:t xml:space="preserve">However disciplinary action may be taken against individuals who knowingly make </w:t>
      </w:r>
      <w:r w:rsidRPr="001A0770">
        <w:rPr>
          <w:rFonts w:ascii="Arial" w:hAnsi="Arial" w:cs="Arial"/>
        </w:rPr>
        <w:t>‘false, malicious and / or vexatious allegations</w:t>
      </w:r>
      <w:r w:rsidRPr="001A0770">
        <w:rPr>
          <w:rFonts w:ascii="Arial" w:hAnsi="Arial" w:cs="Arial"/>
          <w:lang w:eastAsia="en-GB"/>
        </w:rPr>
        <w:t>.</w:t>
      </w:r>
    </w:p>
    <w:p w14:paraId="33138E46" w14:textId="77777777" w:rsidR="006C052F" w:rsidRPr="001A0770" w:rsidRDefault="00B842B1">
      <w:pPr>
        <w:jc w:val="both"/>
        <w:rPr>
          <w:rFonts w:ascii="Arial" w:hAnsi="Arial" w:cs="Arial"/>
          <w:lang w:eastAsia="en-GB"/>
        </w:rPr>
      </w:pPr>
      <w:r w:rsidRPr="001A0770">
        <w:rPr>
          <w:rFonts w:ascii="Arial" w:hAnsi="Arial" w:cs="Arial"/>
          <w:lang w:eastAsia="en-GB"/>
        </w:rPr>
        <w:t>Should an employee commit a criminal offence in raising a concern (e.g. accepting a bribe or an act of corruption) – protection from detriment may be lost and the Employee may be subject to the School’s disciplinary procedures.</w:t>
      </w:r>
    </w:p>
    <w:p w14:paraId="1045D884" w14:textId="77777777" w:rsidR="006C052F" w:rsidRDefault="00B842B1">
      <w:pPr>
        <w:spacing w:after="0"/>
        <w:jc w:val="both"/>
        <w:rPr>
          <w:rFonts w:ascii="Arial" w:hAnsi="Arial" w:cs="Arial"/>
          <w:lang w:eastAsia="en-GB"/>
        </w:rPr>
      </w:pPr>
      <w:r w:rsidRPr="00F50FE4">
        <w:rPr>
          <w:rFonts w:ascii="Arial" w:hAnsi="Arial" w:cs="Arial"/>
          <w:lang w:eastAsia="en-GB"/>
        </w:rPr>
        <w:t>Confidentiality</w:t>
      </w:r>
    </w:p>
    <w:p w14:paraId="6290058F" w14:textId="77777777" w:rsidR="00F50FE4" w:rsidRPr="00F50FE4" w:rsidRDefault="00F50FE4">
      <w:pPr>
        <w:spacing w:after="0"/>
        <w:jc w:val="both"/>
        <w:rPr>
          <w:rFonts w:ascii="Arial" w:hAnsi="Arial" w:cs="Arial"/>
          <w:lang w:eastAsia="en-GB"/>
        </w:rPr>
      </w:pPr>
    </w:p>
    <w:p w14:paraId="4A323556" w14:textId="77777777" w:rsidR="006C052F" w:rsidRPr="001A0770" w:rsidRDefault="00B842B1">
      <w:pPr>
        <w:jc w:val="both"/>
        <w:rPr>
          <w:rFonts w:ascii="Arial" w:hAnsi="Arial" w:cs="Arial"/>
          <w:lang w:eastAsia="en-GB"/>
        </w:rPr>
      </w:pPr>
      <w:r w:rsidRPr="001A0770">
        <w:rPr>
          <w:rFonts w:ascii="Arial" w:hAnsi="Arial" w:cs="Arial"/>
          <w:lang w:eastAsia="en-GB"/>
        </w:rPr>
        <w:t>The best way to raise a concern is to do so openly. Openness makes it easier for the School to assess and investigate the issue. However, it is recognised that there may be some circumstances where an employee would prefer to raise a concern in confidence. Employees should make the School aware of this when raising their concern.</w:t>
      </w:r>
    </w:p>
    <w:p w14:paraId="0334FDC9" w14:textId="77777777" w:rsidR="006C052F" w:rsidRPr="001A0770" w:rsidRDefault="00B842B1">
      <w:pPr>
        <w:jc w:val="both"/>
        <w:rPr>
          <w:rFonts w:ascii="Arial" w:hAnsi="Arial" w:cs="Arial"/>
          <w:lang w:eastAsia="en-GB"/>
        </w:rPr>
      </w:pPr>
      <w:r w:rsidRPr="001A0770">
        <w:rPr>
          <w:rFonts w:ascii="Arial" w:hAnsi="Arial" w:cs="Arial"/>
          <w:lang w:eastAsia="en-GB"/>
        </w:rPr>
        <w:t>Where appropriate every effort and consideration will be given to arrangements to maintain the Employee’s confidentiality – including off site meetings where appropriate.</w:t>
      </w:r>
    </w:p>
    <w:p w14:paraId="22F8BDD2" w14:textId="77777777" w:rsidR="006C052F" w:rsidRPr="001A0770" w:rsidRDefault="00B842B1">
      <w:pPr>
        <w:jc w:val="both"/>
        <w:rPr>
          <w:rFonts w:ascii="Arial" w:hAnsi="Arial" w:cs="Arial"/>
          <w:lang w:eastAsia="en-GB"/>
        </w:rPr>
      </w:pPr>
      <w:r w:rsidRPr="001A0770">
        <w:rPr>
          <w:rFonts w:ascii="Arial" w:hAnsi="Arial" w:cs="Arial"/>
          <w:lang w:eastAsia="en-GB"/>
        </w:rPr>
        <w:t>Every effort will be made not to reveal the Employee’s identity, without their prior consent, if this is their wish.</w:t>
      </w:r>
    </w:p>
    <w:p w14:paraId="3B96E4CD" w14:textId="77777777" w:rsidR="006C052F" w:rsidRPr="001A0770" w:rsidRDefault="00B842B1">
      <w:pPr>
        <w:jc w:val="both"/>
        <w:rPr>
          <w:rFonts w:ascii="Arial" w:hAnsi="Arial" w:cs="Arial"/>
          <w:lang w:eastAsia="en-GB"/>
        </w:rPr>
      </w:pPr>
      <w:r w:rsidRPr="001A0770">
        <w:rPr>
          <w:rFonts w:ascii="Arial" w:hAnsi="Arial" w:cs="Arial"/>
          <w:lang w:eastAsia="en-GB"/>
        </w:rPr>
        <w:t>However, in certain cases, it may not be possible to maintain confidentiality if the concern is subject to an external / police investigation where disclosure is required. An Employee will be advised should there be a possibility that their confidentiality cannot be maintained.</w:t>
      </w:r>
    </w:p>
    <w:p w14:paraId="26D47034" w14:textId="77777777" w:rsidR="006C052F" w:rsidRDefault="00B842B1">
      <w:pPr>
        <w:spacing w:after="0"/>
        <w:jc w:val="both"/>
        <w:rPr>
          <w:rFonts w:ascii="Arial" w:hAnsi="Arial" w:cs="Arial"/>
          <w:lang w:eastAsia="en-GB"/>
        </w:rPr>
      </w:pPr>
      <w:r w:rsidRPr="00F50FE4">
        <w:rPr>
          <w:rFonts w:ascii="Arial" w:hAnsi="Arial" w:cs="Arial"/>
          <w:lang w:eastAsia="en-GB"/>
        </w:rPr>
        <w:t>Anonymous Concerns</w:t>
      </w:r>
    </w:p>
    <w:p w14:paraId="3EE14BAA" w14:textId="77777777" w:rsidR="00F50FE4" w:rsidRPr="00F50FE4" w:rsidRDefault="00F50FE4">
      <w:pPr>
        <w:spacing w:after="0"/>
        <w:jc w:val="both"/>
        <w:rPr>
          <w:rFonts w:ascii="Arial" w:hAnsi="Arial" w:cs="Arial"/>
          <w:lang w:eastAsia="en-GB"/>
        </w:rPr>
      </w:pPr>
    </w:p>
    <w:p w14:paraId="64208B41" w14:textId="77777777" w:rsidR="006C052F" w:rsidRPr="001A0770" w:rsidRDefault="00B842B1">
      <w:pPr>
        <w:jc w:val="both"/>
        <w:rPr>
          <w:rFonts w:ascii="Arial" w:hAnsi="Arial" w:cs="Arial"/>
          <w:lang w:eastAsia="en-GB"/>
        </w:rPr>
      </w:pPr>
      <w:r w:rsidRPr="001A0770">
        <w:rPr>
          <w:rFonts w:ascii="Arial" w:hAnsi="Arial" w:cs="Arial"/>
          <w:lang w:eastAsia="en-GB"/>
        </w:rPr>
        <w:t>Employees are encouraged to put their name to any allegation where possible.</w:t>
      </w:r>
    </w:p>
    <w:p w14:paraId="4F8B15ED" w14:textId="77777777" w:rsidR="006C052F" w:rsidRPr="001A0770" w:rsidRDefault="00B842B1">
      <w:pPr>
        <w:jc w:val="both"/>
        <w:rPr>
          <w:rFonts w:ascii="Arial" w:hAnsi="Arial" w:cs="Arial"/>
          <w:lang w:eastAsia="en-GB"/>
        </w:rPr>
      </w:pPr>
      <w:r w:rsidRPr="001A0770">
        <w:rPr>
          <w:rFonts w:ascii="Arial" w:hAnsi="Arial" w:cs="Arial"/>
          <w:lang w:eastAsia="en-GB"/>
        </w:rPr>
        <w:t xml:space="preserve">Anonymous allegations will be considered and investigated at the School’s discretion. </w:t>
      </w:r>
    </w:p>
    <w:p w14:paraId="25D512B8" w14:textId="77777777" w:rsidR="006C052F" w:rsidRPr="001A0770" w:rsidRDefault="00B842B1">
      <w:pPr>
        <w:jc w:val="both"/>
        <w:rPr>
          <w:rFonts w:ascii="Arial" w:hAnsi="Arial" w:cs="Arial"/>
          <w:lang w:eastAsia="en-GB"/>
        </w:rPr>
      </w:pPr>
      <w:r w:rsidRPr="001A0770">
        <w:rPr>
          <w:rFonts w:ascii="Arial" w:hAnsi="Arial" w:cs="Arial"/>
          <w:lang w:eastAsia="en-GB"/>
        </w:rPr>
        <w:t>In exercising the discretion, the following factors may be considered:</w:t>
      </w:r>
    </w:p>
    <w:p w14:paraId="7A3BECB7"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 seriousness of the issues raised</w:t>
      </w:r>
    </w:p>
    <w:p w14:paraId="67F51A72"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 credibility of the concern; and</w:t>
      </w:r>
    </w:p>
    <w:p w14:paraId="41046BE5" w14:textId="77777777"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 likelihood of confirming the allegation from attributable sources</w:t>
      </w:r>
    </w:p>
    <w:p w14:paraId="61ABF9EB" w14:textId="77777777" w:rsidR="006C052F" w:rsidRPr="001A0770" w:rsidRDefault="006C052F">
      <w:pPr>
        <w:spacing w:after="0" w:line="240" w:lineRule="auto"/>
        <w:ind w:left="360"/>
        <w:jc w:val="both"/>
        <w:rPr>
          <w:rFonts w:ascii="Arial" w:hAnsi="Arial" w:cs="Arial"/>
          <w:lang w:eastAsia="en-GB"/>
        </w:rPr>
      </w:pPr>
    </w:p>
    <w:p w14:paraId="1D9FA263" w14:textId="77777777" w:rsidR="006C052F" w:rsidRPr="001A0770" w:rsidRDefault="00B842B1">
      <w:pPr>
        <w:jc w:val="both"/>
        <w:rPr>
          <w:rFonts w:ascii="Arial" w:hAnsi="Arial" w:cs="Arial"/>
          <w:lang w:eastAsia="en-GB"/>
        </w:rPr>
      </w:pPr>
      <w:r w:rsidRPr="001A0770">
        <w:rPr>
          <w:rFonts w:ascii="Arial" w:hAnsi="Arial" w:cs="Arial"/>
          <w:lang w:eastAsia="en-GB"/>
        </w:rPr>
        <w:t>It should be noted that it may be more difficult to address the concern, support an employee or advise them of the outcome where a concern is reported anonymously.</w:t>
      </w:r>
    </w:p>
    <w:p w14:paraId="102566AA" w14:textId="77777777" w:rsidR="006C052F" w:rsidRDefault="00B842B1">
      <w:pPr>
        <w:spacing w:after="0"/>
        <w:jc w:val="both"/>
        <w:rPr>
          <w:rFonts w:ascii="Arial" w:hAnsi="Arial" w:cs="Arial"/>
          <w:lang w:eastAsia="en-GB"/>
        </w:rPr>
      </w:pPr>
      <w:r w:rsidRPr="00F50FE4">
        <w:rPr>
          <w:rFonts w:ascii="Arial" w:hAnsi="Arial" w:cs="Arial"/>
          <w:lang w:eastAsia="en-GB"/>
        </w:rPr>
        <w:t xml:space="preserve">Support </w:t>
      </w:r>
    </w:p>
    <w:p w14:paraId="05E0522A" w14:textId="77777777" w:rsidR="00F50FE4" w:rsidRPr="00F50FE4" w:rsidRDefault="00F50FE4">
      <w:pPr>
        <w:spacing w:after="0"/>
        <w:jc w:val="both"/>
        <w:rPr>
          <w:rFonts w:ascii="Arial" w:hAnsi="Arial" w:cs="Arial"/>
          <w:lang w:eastAsia="en-GB"/>
        </w:rPr>
      </w:pPr>
    </w:p>
    <w:p w14:paraId="09BCD6E6" w14:textId="77777777" w:rsidR="006C052F" w:rsidRPr="001A0770" w:rsidRDefault="00B842B1">
      <w:pPr>
        <w:jc w:val="both"/>
        <w:rPr>
          <w:rFonts w:ascii="Arial" w:hAnsi="Arial" w:cs="Arial"/>
          <w:lang w:eastAsia="en-GB"/>
        </w:rPr>
      </w:pPr>
      <w:r w:rsidRPr="001A0770">
        <w:rPr>
          <w:rFonts w:ascii="Arial" w:hAnsi="Arial" w:cs="Arial"/>
          <w:lang w:eastAsia="en-GB"/>
        </w:rPr>
        <w:t xml:space="preserve">Employees who raise a concern may wish to make use of the confidential counselling service provided by the School, if appropriate.  </w:t>
      </w:r>
    </w:p>
    <w:p w14:paraId="2C8CED87" w14:textId="77777777" w:rsidR="006C052F" w:rsidRPr="001A0770" w:rsidRDefault="00B842B1">
      <w:pPr>
        <w:jc w:val="both"/>
        <w:rPr>
          <w:rFonts w:ascii="Arial" w:hAnsi="Arial" w:cs="Arial"/>
          <w:lang w:eastAsia="en-GB"/>
        </w:rPr>
      </w:pPr>
      <w:r w:rsidRPr="001A0770">
        <w:rPr>
          <w:rFonts w:ascii="Arial" w:hAnsi="Arial" w:cs="Arial"/>
          <w:lang w:eastAsia="en-GB"/>
        </w:rPr>
        <w:lastRenderedPageBreak/>
        <w:t>Employees may also wish to consult their professional association or Trade Union if they are a member.</w:t>
      </w:r>
    </w:p>
    <w:p w14:paraId="358121D2" w14:textId="77777777" w:rsidR="006C052F" w:rsidRPr="001A0770" w:rsidRDefault="00B842B1">
      <w:pPr>
        <w:jc w:val="both"/>
        <w:rPr>
          <w:rFonts w:ascii="Arial" w:hAnsi="Arial" w:cs="Arial"/>
          <w:lang w:eastAsia="en-GB"/>
        </w:rPr>
      </w:pPr>
      <w:r w:rsidRPr="001A0770">
        <w:rPr>
          <w:rFonts w:ascii="Arial" w:hAnsi="Arial" w:cs="Arial"/>
          <w:lang w:eastAsia="en-GB"/>
        </w:rPr>
        <w:t>Other sources of support are provided in Appendix A.</w:t>
      </w:r>
    </w:p>
    <w:p w14:paraId="35FB3D99" w14:textId="77777777" w:rsidR="006C052F" w:rsidRPr="001A0770" w:rsidRDefault="00B842B1">
      <w:pPr>
        <w:jc w:val="both"/>
        <w:rPr>
          <w:rFonts w:ascii="Arial" w:hAnsi="Arial" w:cs="Arial"/>
          <w:lang w:eastAsia="en-GB"/>
        </w:rPr>
      </w:pPr>
      <w:r w:rsidRPr="001A0770">
        <w:rPr>
          <w:rFonts w:ascii="Arial" w:hAnsi="Arial" w:cs="Arial"/>
          <w:lang w:eastAsia="en-GB"/>
        </w:rPr>
        <w:t>Should an employee be required to give evidence in criminal or disciplinary proceedings – consideration will be given to appropriate support.</w:t>
      </w:r>
    </w:p>
    <w:p w14:paraId="0276D4ED" w14:textId="77777777" w:rsidR="006C052F" w:rsidRPr="001A0770" w:rsidRDefault="006C052F">
      <w:pPr>
        <w:pStyle w:val="SPSBodyText"/>
        <w:rPr>
          <w:rFonts w:cs="Arial"/>
          <w:color w:val="auto"/>
          <w:sz w:val="22"/>
          <w:szCs w:val="22"/>
        </w:rPr>
      </w:pPr>
    </w:p>
    <w:p w14:paraId="23D3405F" w14:textId="77777777" w:rsidR="006C052F" w:rsidRPr="001A0770" w:rsidRDefault="00B842B1">
      <w:pPr>
        <w:pStyle w:val="SPSSectionHeading"/>
        <w:rPr>
          <w:rFonts w:cs="Arial"/>
          <w:color w:val="auto"/>
          <w:sz w:val="22"/>
          <w:szCs w:val="22"/>
        </w:rPr>
      </w:pPr>
      <w:bookmarkStart w:id="26" w:name="Thirteen"/>
      <w:r w:rsidRPr="001A0770">
        <w:rPr>
          <w:rFonts w:cs="Arial"/>
          <w:color w:val="auto"/>
          <w:sz w:val="22"/>
          <w:szCs w:val="22"/>
        </w:rPr>
        <w:t>13 Other Concurrent Processes</w:t>
      </w:r>
    </w:p>
    <w:p w14:paraId="7A593FCC" w14:textId="77777777" w:rsidR="006C052F" w:rsidRPr="001A0770" w:rsidRDefault="006C052F">
      <w:pPr>
        <w:pStyle w:val="SPSSectionHeading"/>
        <w:rPr>
          <w:rFonts w:cs="Arial"/>
          <w:color w:val="auto"/>
          <w:sz w:val="22"/>
          <w:szCs w:val="22"/>
        </w:rPr>
      </w:pPr>
    </w:p>
    <w:bookmarkEnd w:id="26"/>
    <w:p w14:paraId="4CF16A4C" w14:textId="77777777" w:rsidR="006C052F" w:rsidRPr="001A0770" w:rsidRDefault="00B842B1">
      <w:pPr>
        <w:jc w:val="both"/>
        <w:rPr>
          <w:rFonts w:ascii="Arial" w:hAnsi="Arial" w:cs="Arial"/>
          <w:lang w:eastAsia="en-GB"/>
        </w:rPr>
      </w:pPr>
      <w:r w:rsidRPr="001A0770">
        <w:rPr>
          <w:rFonts w:ascii="Arial" w:hAnsi="Arial" w:cs="Arial"/>
          <w:lang w:eastAsia="en-GB"/>
        </w:rPr>
        <w:t>Where a complaint is raised under the whistleblowing procedure this will not in itself be sufficient to halt any other ongoing processes relating to absence, conduct, performance or redundancy.</w:t>
      </w:r>
    </w:p>
    <w:p w14:paraId="6487C2BE" w14:textId="77777777" w:rsidR="006C052F" w:rsidRPr="001A0770" w:rsidRDefault="00B842B1">
      <w:pPr>
        <w:jc w:val="both"/>
        <w:rPr>
          <w:rFonts w:ascii="Arial" w:hAnsi="Arial" w:cs="Arial"/>
          <w:lang w:eastAsia="en-GB"/>
        </w:rPr>
      </w:pPr>
      <w:r w:rsidRPr="001A0770">
        <w:rPr>
          <w:rFonts w:ascii="Arial" w:hAnsi="Arial" w:cs="Arial"/>
          <w:lang w:eastAsia="en-GB"/>
        </w:rPr>
        <w:t>However, each case will be considered on its merits to ensure that the School is acting reasonably.</w:t>
      </w:r>
    </w:p>
    <w:p w14:paraId="4746EAC2" w14:textId="77777777" w:rsidR="006C052F" w:rsidRPr="001A0770" w:rsidRDefault="006C052F">
      <w:pPr>
        <w:pStyle w:val="SPSBodyText"/>
        <w:rPr>
          <w:rFonts w:cs="Arial"/>
          <w:color w:val="auto"/>
          <w:sz w:val="22"/>
          <w:szCs w:val="22"/>
        </w:rPr>
      </w:pPr>
    </w:p>
    <w:p w14:paraId="06A8F85C" w14:textId="77777777" w:rsidR="006C052F" w:rsidRPr="001A0770" w:rsidRDefault="00B842B1">
      <w:pPr>
        <w:pStyle w:val="SPSSectionHeading"/>
        <w:rPr>
          <w:rFonts w:cs="Arial"/>
          <w:color w:val="auto"/>
          <w:sz w:val="22"/>
          <w:szCs w:val="22"/>
        </w:rPr>
      </w:pPr>
      <w:r w:rsidRPr="001A0770">
        <w:rPr>
          <w:rFonts w:cs="Arial"/>
          <w:color w:val="auto"/>
          <w:sz w:val="22"/>
          <w:szCs w:val="22"/>
        </w:rPr>
        <w:t>14 Record Keeping</w:t>
      </w:r>
    </w:p>
    <w:p w14:paraId="1B4C99C5" w14:textId="77777777" w:rsidR="006C052F" w:rsidRPr="001A0770" w:rsidRDefault="006C052F">
      <w:pPr>
        <w:pStyle w:val="SPSBodyText"/>
        <w:rPr>
          <w:rFonts w:cs="Arial"/>
          <w:color w:val="auto"/>
          <w:sz w:val="22"/>
          <w:szCs w:val="22"/>
        </w:rPr>
      </w:pPr>
    </w:p>
    <w:p w14:paraId="64B3E4D2" w14:textId="77777777" w:rsidR="006C052F" w:rsidRPr="001A0770" w:rsidRDefault="00B842B1">
      <w:pPr>
        <w:jc w:val="both"/>
        <w:rPr>
          <w:rFonts w:ascii="Arial" w:hAnsi="Arial" w:cs="Arial"/>
          <w:lang w:eastAsia="en-GB"/>
        </w:rPr>
      </w:pPr>
      <w:r w:rsidRPr="001A0770">
        <w:rPr>
          <w:rFonts w:ascii="Arial" w:hAnsi="Arial" w:cs="Arial"/>
          <w:lang w:eastAsia="en-GB"/>
        </w:rPr>
        <w:t>Notes may be taken of all meetings with the Employee held under this procedure.  Where notes are taken a copy will be made available to the Employee.</w:t>
      </w:r>
    </w:p>
    <w:p w14:paraId="645E265A" w14:textId="77777777" w:rsidR="006C052F" w:rsidRPr="001A0770" w:rsidRDefault="00B842B1">
      <w:pPr>
        <w:jc w:val="both"/>
        <w:rPr>
          <w:rFonts w:ascii="Arial" w:hAnsi="Arial" w:cs="Arial"/>
          <w:lang w:eastAsia="en-GB"/>
        </w:rPr>
      </w:pPr>
      <w:r w:rsidRPr="001A0770">
        <w:rPr>
          <w:rFonts w:ascii="Arial" w:hAnsi="Arial" w:cs="Arial"/>
          <w:lang w:eastAsia="en-GB"/>
        </w:rPr>
        <w:t>All records will be treated as confidential and processed in accordance with the Data Protection Act (1998) which provides individual’s with the right to request and have access to certain data.</w:t>
      </w:r>
    </w:p>
    <w:p w14:paraId="0AF23147" w14:textId="77777777" w:rsidR="006C052F" w:rsidRPr="001A0770" w:rsidRDefault="00B842B1">
      <w:pPr>
        <w:jc w:val="both"/>
        <w:rPr>
          <w:rFonts w:ascii="Arial" w:hAnsi="Arial" w:cs="Arial"/>
          <w:lang w:eastAsia="en-GB"/>
        </w:rPr>
      </w:pPr>
      <w:r w:rsidRPr="001A0770">
        <w:rPr>
          <w:rFonts w:ascii="Arial" w:hAnsi="Arial" w:cs="Arial"/>
          <w:lang w:eastAsia="en-GB"/>
        </w:rPr>
        <w:t>A central record of whistle blowing will be maintained by the Governing Body. This record will include, a summary of the concern raised, action taken and the resulting outcome.  Senior staff or Governors who receive whistle blowing concerns must ensure the concern is recorded.</w:t>
      </w:r>
    </w:p>
    <w:bookmarkEnd w:id="18"/>
    <w:p w14:paraId="08591776" w14:textId="77777777" w:rsidR="00EB1971" w:rsidRPr="00EE05AF" w:rsidRDefault="00EB1971" w:rsidP="00EB1971">
      <w:pPr>
        <w:pStyle w:val="Heading1"/>
        <w:rPr>
          <w:rFonts w:ascii="Arial" w:eastAsia="Arial" w:hAnsi="Arial" w:cs="Arial"/>
          <w:color w:val="auto"/>
          <w:sz w:val="22"/>
          <w:szCs w:val="22"/>
          <w:lang w:eastAsia="en-GB"/>
        </w:rPr>
      </w:pPr>
      <w:r>
        <w:rPr>
          <w:rFonts w:ascii="Arial" w:eastAsia="Arial" w:hAnsi="Arial" w:cs="Arial"/>
          <w:color w:val="auto"/>
          <w:sz w:val="22"/>
          <w:szCs w:val="22"/>
          <w:lang w:eastAsia="en-GB"/>
        </w:rPr>
        <w:t xml:space="preserve">15 </w:t>
      </w:r>
      <w:r w:rsidRPr="00EE05AF">
        <w:rPr>
          <w:rFonts w:ascii="Arial" w:eastAsia="Arial" w:hAnsi="Arial" w:cs="Arial"/>
          <w:color w:val="auto"/>
          <w:sz w:val="22"/>
          <w:szCs w:val="22"/>
          <w:lang w:eastAsia="en-GB"/>
        </w:rPr>
        <w:t>Monitoring arrangements</w:t>
      </w:r>
    </w:p>
    <w:p w14:paraId="5CE5B2DA" w14:textId="77777777" w:rsidR="00EB1971" w:rsidRPr="00EE05AF" w:rsidRDefault="00EB1971" w:rsidP="00EB1971">
      <w:pPr>
        <w:pStyle w:val="SPSBodyText"/>
        <w:rPr>
          <w:rFonts w:cs="Arial"/>
          <w:b/>
          <w:snapToGrid w:val="0"/>
          <w:color w:val="auto"/>
          <w:sz w:val="22"/>
          <w:szCs w:val="22"/>
          <w:lang w:val="en-GB" w:eastAsia="en-GB"/>
        </w:rPr>
      </w:pPr>
    </w:p>
    <w:p w14:paraId="730B3CBE" w14:textId="23C92A16" w:rsidR="00EB1971" w:rsidRPr="00EE05AF" w:rsidRDefault="00EB1971" w:rsidP="00EB1971">
      <w:pPr>
        <w:pStyle w:val="SPSBodyText"/>
        <w:rPr>
          <w:rFonts w:cs="Arial"/>
          <w:color w:val="auto"/>
          <w:sz w:val="22"/>
          <w:szCs w:val="22"/>
        </w:rPr>
      </w:pPr>
      <w:r w:rsidRPr="00EE05AF">
        <w:rPr>
          <w:rFonts w:cs="Arial"/>
          <w:color w:val="auto"/>
          <w:sz w:val="22"/>
          <w:szCs w:val="22"/>
        </w:rPr>
        <w:t>Th</w:t>
      </w:r>
      <w:r>
        <w:rPr>
          <w:rFonts w:cs="Arial"/>
          <w:color w:val="auto"/>
          <w:sz w:val="22"/>
          <w:szCs w:val="22"/>
        </w:rPr>
        <w:t>is policy is effective from October</w:t>
      </w:r>
      <w:r w:rsidR="00AE0A99">
        <w:rPr>
          <w:rFonts w:cs="Arial"/>
          <w:color w:val="auto"/>
          <w:sz w:val="22"/>
          <w:szCs w:val="22"/>
        </w:rPr>
        <w:t xml:space="preserve"> 202</w:t>
      </w:r>
      <w:r w:rsidR="001F0C1B">
        <w:rPr>
          <w:rFonts w:cs="Arial"/>
          <w:color w:val="auto"/>
          <w:sz w:val="22"/>
          <w:szCs w:val="22"/>
        </w:rPr>
        <w:t>6</w:t>
      </w:r>
      <w:r w:rsidRPr="00EE05AF">
        <w:rPr>
          <w:rFonts w:cs="Arial"/>
          <w:color w:val="auto"/>
          <w:sz w:val="22"/>
          <w:szCs w:val="22"/>
        </w:rPr>
        <w:t xml:space="preserve"> and the Governing Body will ensure the policy is reviewed no lat</w:t>
      </w:r>
      <w:r>
        <w:rPr>
          <w:rFonts w:cs="Arial"/>
          <w:color w:val="auto"/>
          <w:sz w:val="22"/>
          <w:szCs w:val="22"/>
        </w:rPr>
        <w:t>er than October</w:t>
      </w:r>
      <w:r w:rsidRPr="00EE05AF">
        <w:rPr>
          <w:rFonts w:cs="Arial"/>
          <w:color w:val="auto"/>
          <w:sz w:val="22"/>
          <w:szCs w:val="22"/>
        </w:rPr>
        <w:t xml:space="preserve"> 202</w:t>
      </w:r>
      <w:r w:rsidR="001F0C1B">
        <w:rPr>
          <w:rFonts w:cs="Arial"/>
          <w:color w:val="auto"/>
          <w:sz w:val="22"/>
          <w:szCs w:val="22"/>
        </w:rPr>
        <w:t>7</w:t>
      </w:r>
      <w:r w:rsidRPr="00EE05AF">
        <w:rPr>
          <w:rFonts w:cs="Arial"/>
          <w:color w:val="auto"/>
          <w:sz w:val="22"/>
          <w:szCs w:val="22"/>
        </w:rPr>
        <w:t xml:space="preserve">. </w:t>
      </w:r>
    </w:p>
    <w:p w14:paraId="11264647" w14:textId="77777777" w:rsidR="00EB1971" w:rsidRPr="00EE05AF" w:rsidRDefault="00EB1971" w:rsidP="00EB1971">
      <w:pPr>
        <w:pStyle w:val="SPSBodyText"/>
        <w:ind w:left="855"/>
        <w:rPr>
          <w:rFonts w:cs="Arial"/>
          <w:color w:val="auto"/>
          <w:sz w:val="22"/>
          <w:szCs w:val="22"/>
        </w:rPr>
      </w:pPr>
    </w:p>
    <w:p w14:paraId="0462D203" w14:textId="77777777" w:rsidR="00EB1971" w:rsidRPr="00EE05AF" w:rsidRDefault="00EB1971" w:rsidP="00EB1971">
      <w:pPr>
        <w:tabs>
          <w:tab w:val="left" w:pos="270"/>
          <w:tab w:val="left" w:pos="720"/>
        </w:tabs>
        <w:rPr>
          <w:rFonts w:ascii="Arial" w:hAnsi="Arial" w:cs="Arial"/>
        </w:rPr>
      </w:pPr>
      <w:r w:rsidRPr="00EE05AF">
        <w:rPr>
          <w:rFonts w:ascii="Arial" w:hAnsi="Arial" w:cs="Arial"/>
          <w:color w:val="000000"/>
        </w:rPr>
        <w:t>At every review, the policy will be approved</w:t>
      </w:r>
      <w:r w:rsidR="00F50FE4">
        <w:rPr>
          <w:rFonts w:ascii="Arial" w:hAnsi="Arial" w:cs="Arial"/>
          <w:color w:val="000000"/>
        </w:rPr>
        <w:t xml:space="preserve"> and ratified</w:t>
      </w:r>
      <w:r w:rsidRPr="00EE05AF">
        <w:rPr>
          <w:rFonts w:ascii="Arial" w:hAnsi="Arial" w:cs="Arial"/>
          <w:color w:val="000000"/>
        </w:rPr>
        <w:t xml:space="preserve"> </w:t>
      </w:r>
      <w:r w:rsidR="0074292C">
        <w:rPr>
          <w:rFonts w:ascii="Arial" w:hAnsi="Arial" w:cs="Arial"/>
          <w:color w:val="000000"/>
        </w:rPr>
        <w:t xml:space="preserve">by the Headteacher and </w:t>
      </w:r>
      <w:r w:rsidRPr="00EE05AF">
        <w:rPr>
          <w:rFonts w:ascii="Arial" w:hAnsi="Arial" w:cs="Arial"/>
          <w:color w:val="000000"/>
        </w:rPr>
        <w:t>by the Full Governing Body.</w:t>
      </w:r>
    </w:p>
    <w:p w14:paraId="5E1F63C0" w14:textId="77777777" w:rsidR="006C052F" w:rsidRPr="001A0770" w:rsidRDefault="006C052F">
      <w:pPr>
        <w:keepNext/>
        <w:spacing w:before="240" w:after="60"/>
        <w:outlineLvl w:val="0"/>
        <w:rPr>
          <w:rFonts w:ascii="Arial" w:hAnsi="Arial" w:cs="Arial"/>
          <w:bCs/>
          <w:kern w:val="32"/>
          <w:lang w:eastAsia="en-GB"/>
        </w:rPr>
      </w:pPr>
    </w:p>
    <w:p w14:paraId="7542B276" w14:textId="77777777" w:rsidR="006C052F" w:rsidRPr="001A0770" w:rsidRDefault="00B842B1">
      <w:pPr>
        <w:rPr>
          <w:rFonts w:ascii="Arial" w:hAnsi="Arial" w:cs="Arial"/>
        </w:rPr>
      </w:pPr>
      <w:r w:rsidRPr="001A0770">
        <w:rPr>
          <w:rFonts w:ascii="Arial" w:hAnsi="Arial" w:cs="Arial"/>
        </w:rPr>
        <w:br w:type="page"/>
      </w:r>
    </w:p>
    <w:p w14:paraId="1AC5406C" w14:textId="77777777" w:rsidR="006C052F" w:rsidRPr="001A0770" w:rsidRDefault="00B842B1">
      <w:pPr>
        <w:pStyle w:val="SPSHeading"/>
        <w:rPr>
          <w:color w:val="auto"/>
          <w:sz w:val="22"/>
          <w:szCs w:val="22"/>
        </w:rPr>
      </w:pPr>
      <w:r w:rsidRPr="001A0770">
        <w:rPr>
          <w:color w:val="auto"/>
          <w:sz w:val="22"/>
          <w:szCs w:val="22"/>
        </w:rPr>
        <w:lastRenderedPageBreak/>
        <w:t xml:space="preserve">Appendix A: Contact Details </w:t>
      </w:r>
      <w:bookmarkStart w:id="27" w:name="Fourteen"/>
      <w:bookmarkEnd w:id="27"/>
    </w:p>
    <w:p w14:paraId="1C4523E9" w14:textId="77777777" w:rsidR="006C052F" w:rsidRPr="001A0770" w:rsidRDefault="00B842B1">
      <w:pPr>
        <w:jc w:val="both"/>
        <w:rPr>
          <w:rFonts w:ascii="Arial" w:hAnsi="Arial" w:cs="Arial"/>
          <w:lang w:eastAsia="en-GB"/>
        </w:rPr>
      </w:pPr>
      <w:r w:rsidRPr="001A0770">
        <w:rPr>
          <w:rFonts w:ascii="Arial" w:hAnsi="Arial" w:cs="Arial"/>
          <w:lang w:eastAsia="en-GB"/>
        </w:rPr>
        <w:t>It is the usual expectation that an Employee will have endeavoured to raise the concern internally within the school before referring the matter to an external organisation</w:t>
      </w:r>
    </w:p>
    <w:p w14:paraId="237F6FB9" w14:textId="77777777" w:rsidR="006C052F" w:rsidRPr="001A0770" w:rsidRDefault="00B842B1">
      <w:pPr>
        <w:spacing w:after="0"/>
        <w:rPr>
          <w:rFonts w:ascii="Arial" w:hAnsi="Arial" w:cs="Arial"/>
          <w:b/>
          <w:lang w:eastAsia="en-GB"/>
        </w:rPr>
      </w:pPr>
      <w:r w:rsidRPr="001A0770">
        <w:rPr>
          <w:rFonts w:ascii="Arial" w:hAnsi="Arial" w:cs="Arial"/>
          <w:b/>
          <w:lang w:eastAsia="en-GB"/>
        </w:rPr>
        <w:t>Internal</w:t>
      </w:r>
    </w:p>
    <w:p w14:paraId="6AEDCA05" w14:textId="77777777" w:rsidR="006C052F" w:rsidRPr="001A0770" w:rsidRDefault="006C052F">
      <w:pPr>
        <w:rPr>
          <w:rFonts w:ascii="Arial" w:hAnsi="Arial" w:cs="Arial"/>
          <w: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9"/>
        <w:gridCol w:w="2769"/>
        <w:gridCol w:w="4219"/>
      </w:tblGrid>
      <w:tr w:rsidR="001A0770" w:rsidRPr="001A0770" w14:paraId="5CA14E7D" w14:textId="77777777">
        <w:tc>
          <w:tcPr>
            <w:tcW w:w="2840" w:type="dxa"/>
            <w:shd w:val="clear" w:color="auto" w:fill="auto"/>
          </w:tcPr>
          <w:p w14:paraId="3F6C1C66" w14:textId="77777777" w:rsidR="006C052F" w:rsidRPr="001A0770" w:rsidRDefault="00B842B1">
            <w:pPr>
              <w:rPr>
                <w:rFonts w:ascii="Arial" w:hAnsi="Arial" w:cs="Arial"/>
                <w:i/>
                <w:lang w:eastAsia="en-GB"/>
              </w:rPr>
            </w:pPr>
            <w:r w:rsidRPr="001A0770">
              <w:rPr>
                <w:rFonts w:ascii="Arial" w:hAnsi="Arial" w:cs="Arial"/>
                <w:i/>
                <w:lang w:eastAsia="en-GB"/>
              </w:rPr>
              <w:t>Contact</w:t>
            </w:r>
          </w:p>
        </w:tc>
        <w:tc>
          <w:tcPr>
            <w:tcW w:w="2841" w:type="dxa"/>
            <w:shd w:val="clear" w:color="auto" w:fill="auto"/>
          </w:tcPr>
          <w:p w14:paraId="318A5530" w14:textId="77777777" w:rsidR="006C052F" w:rsidRPr="001A0770" w:rsidRDefault="00B842B1">
            <w:pPr>
              <w:rPr>
                <w:rFonts w:ascii="Arial" w:hAnsi="Arial" w:cs="Arial"/>
                <w:i/>
                <w:lang w:eastAsia="en-GB"/>
              </w:rPr>
            </w:pPr>
            <w:r w:rsidRPr="001A0770">
              <w:rPr>
                <w:rFonts w:ascii="Arial" w:hAnsi="Arial" w:cs="Arial"/>
                <w:i/>
                <w:lang w:eastAsia="en-GB"/>
              </w:rPr>
              <w:t>Telephone Number</w:t>
            </w:r>
          </w:p>
        </w:tc>
        <w:tc>
          <w:tcPr>
            <w:tcW w:w="2841" w:type="dxa"/>
            <w:shd w:val="clear" w:color="auto" w:fill="auto"/>
          </w:tcPr>
          <w:p w14:paraId="22F2EE01" w14:textId="77777777" w:rsidR="006C052F" w:rsidRPr="001A0770" w:rsidRDefault="00B842B1">
            <w:pPr>
              <w:rPr>
                <w:rFonts w:ascii="Arial" w:hAnsi="Arial" w:cs="Arial"/>
                <w:i/>
                <w:lang w:eastAsia="en-GB"/>
              </w:rPr>
            </w:pPr>
            <w:r w:rsidRPr="001A0770">
              <w:rPr>
                <w:rFonts w:ascii="Arial" w:hAnsi="Arial" w:cs="Arial"/>
                <w:i/>
                <w:lang w:eastAsia="en-GB"/>
              </w:rPr>
              <w:t xml:space="preserve">Email </w:t>
            </w:r>
          </w:p>
        </w:tc>
      </w:tr>
      <w:tr w:rsidR="001A0770" w:rsidRPr="001A0770" w14:paraId="59460EBB" w14:textId="77777777">
        <w:tc>
          <w:tcPr>
            <w:tcW w:w="2840" w:type="dxa"/>
            <w:shd w:val="clear" w:color="auto" w:fill="auto"/>
          </w:tcPr>
          <w:p w14:paraId="334CFF1B" w14:textId="77777777" w:rsidR="006C052F" w:rsidRPr="001A0770" w:rsidRDefault="006C052F">
            <w:pPr>
              <w:spacing w:after="0" w:line="240" w:lineRule="auto"/>
              <w:rPr>
                <w:rFonts w:ascii="Arial" w:eastAsia="Times New Roman" w:hAnsi="Arial" w:cs="Arial"/>
                <w:lang w:eastAsia="en-GB"/>
              </w:rPr>
            </w:pPr>
          </w:p>
          <w:p w14:paraId="2BE385A7" w14:textId="77777777" w:rsidR="006C052F" w:rsidRPr="001A0770" w:rsidRDefault="001A0770" w:rsidP="001A0770">
            <w:pPr>
              <w:spacing w:after="0" w:line="240" w:lineRule="auto"/>
              <w:rPr>
                <w:rFonts w:ascii="Arial" w:eastAsia="Times New Roman" w:hAnsi="Arial" w:cs="Arial"/>
                <w:lang w:eastAsia="en-GB"/>
              </w:rPr>
            </w:pPr>
            <w:r w:rsidRPr="001A0770">
              <w:rPr>
                <w:rFonts w:ascii="Arial" w:eastAsia="Times New Roman" w:hAnsi="Arial" w:cs="Arial"/>
                <w:lang w:eastAsia="en-GB"/>
              </w:rPr>
              <w:t>Mr</w:t>
            </w:r>
            <w:r w:rsidR="00B842B1" w:rsidRPr="001A0770">
              <w:rPr>
                <w:rFonts w:ascii="Arial" w:eastAsia="Times New Roman" w:hAnsi="Arial" w:cs="Arial"/>
                <w:lang w:eastAsia="en-GB"/>
              </w:rPr>
              <w:t xml:space="preserve"> </w:t>
            </w:r>
            <w:r w:rsidRPr="001A0770">
              <w:rPr>
                <w:rFonts w:ascii="Arial" w:eastAsia="Times New Roman" w:hAnsi="Arial" w:cs="Arial"/>
                <w:lang w:eastAsia="en-GB"/>
              </w:rPr>
              <w:t>C Kelly</w:t>
            </w:r>
          </w:p>
        </w:tc>
        <w:tc>
          <w:tcPr>
            <w:tcW w:w="2841" w:type="dxa"/>
            <w:shd w:val="clear" w:color="auto" w:fill="auto"/>
          </w:tcPr>
          <w:p w14:paraId="528B1F26" w14:textId="77777777" w:rsidR="006C052F" w:rsidRPr="001A0770" w:rsidRDefault="003B46E6">
            <w:pPr>
              <w:spacing w:after="0" w:line="240" w:lineRule="auto"/>
              <w:rPr>
                <w:rFonts w:ascii="Arial" w:eastAsia="Times New Roman" w:hAnsi="Arial" w:cs="Arial"/>
                <w:lang w:eastAsia="en-GB"/>
              </w:rPr>
            </w:pPr>
            <w:r w:rsidRPr="00B645B7">
              <w:rPr>
                <w:rFonts w:ascii="Arial" w:eastAsia="Times New Roman" w:hAnsi="Arial" w:cs="Arial"/>
                <w:highlight w:val="black"/>
                <w:lang w:eastAsia="en-GB"/>
              </w:rPr>
              <w:t>07516132321</w:t>
            </w:r>
          </w:p>
        </w:tc>
        <w:tc>
          <w:tcPr>
            <w:tcW w:w="2841" w:type="dxa"/>
            <w:shd w:val="clear" w:color="auto" w:fill="auto"/>
          </w:tcPr>
          <w:p w14:paraId="14C452BA" w14:textId="75314CB6" w:rsidR="006C052F" w:rsidRDefault="001F0C1B">
            <w:pPr>
              <w:spacing w:after="0" w:line="240" w:lineRule="auto"/>
              <w:rPr>
                <w:rStyle w:val="Hyperlink"/>
                <w:rFonts w:ascii="Arial" w:eastAsia="Times New Roman" w:hAnsi="Arial" w:cs="Arial"/>
                <w:color w:val="auto"/>
                <w:lang w:eastAsia="en-GB"/>
              </w:rPr>
            </w:pPr>
            <w:hyperlink r:id="rId9" w:history="1">
              <w:r w:rsidRPr="00A168BF">
                <w:rPr>
                  <w:rStyle w:val="Hyperlink"/>
                  <w:rFonts w:ascii="Arial" w:eastAsia="Times New Roman" w:hAnsi="Arial" w:cs="Arial"/>
                  <w:lang w:eastAsia="en-GB"/>
                </w:rPr>
                <w:t>headteacher@bapchild.kent.sch.uk</w:t>
              </w:r>
              <w:r w:rsidRPr="00A168BF">
                <w:rPr>
                  <w:rStyle w:val="Hyperlink"/>
                </w:rPr>
                <w:t>k</w:t>
              </w:r>
            </w:hyperlink>
            <w:r>
              <w:rPr>
                <w:rStyle w:val="Hyperlink"/>
              </w:rPr>
              <w:t xml:space="preserve"> </w:t>
            </w:r>
          </w:p>
          <w:p w14:paraId="3E36D995" w14:textId="3B5A5D91" w:rsidR="001F0C1B" w:rsidRPr="001A0770" w:rsidRDefault="001F0C1B">
            <w:pPr>
              <w:spacing w:after="0" w:line="240" w:lineRule="auto"/>
              <w:rPr>
                <w:rFonts w:ascii="Arial" w:eastAsia="Times New Roman" w:hAnsi="Arial" w:cs="Arial"/>
                <w:lang w:eastAsia="en-GB"/>
              </w:rPr>
            </w:pPr>
          </w:p>
        </w:tc>
      </w:tr>
      <w:tr w:rsidR="001A0770" w:rsidRPr="001A0770" w14:paraId="2D2EB0B1" w14:textId="77777777">
        <w:tc>
          <w:tcPr>
            <w:tcW w:w="2840" w:type="dxa"/>
            <w:shd w:val="clear" w:color="auto" w:fill="auto"/>
          </w:tcPr>
          <w:p w14:paraId="6FB00175" w14:textId="77777777" w:rsidR="006C052F" w:rsidRPr="001A0770" w:rsidRDefault="006C052F">
            <w:pPr>
              <w:spacing w:after="0" w:line="240" w:lineRule="auto"/>
              <w:rPr>
                <w:rFonts w:ascii="Arial" w:eastAsia="Times New Roman" w:hAnsi="Arial" w:cs="Arial"/>
                <w:lang w:eastAsia="en-GB"/>
              </w:rPr>
            </w:pPr>
          </w:p>
          <w:p w14:paraId="4E34EA6D" w14:textId="77777777" w:rsidR="006C052F" w:rsidRPr="001A0770" w:rsidRDefault="004779C9" w:rsidP="004779C9">
            <w:pPr>
              <w:spacing w:after="0" w:line="240" w:lineRule="auto"/>
              <w:rPr>
                <w:rFonts w:ascii="Arial" w:eastAsia="Times New Roman" w:hAnsi="Arial" w:cs="Arial"/>
                <w:lang w:eastAsia="en-GB"/>
              </w:rPr>
            </w:pPr>
            <w:r>
              <w:rPr>
                <w:rFonts w:ascii="Arial" w:eastAsia="Times New Roman" w:hAnsi="Arial" w:cs="Arial"/>
                <w:lang w:eastAsia="en-GB"/>
              </w:rPr>
              <w:t>Mrs Susannah Butcher</w:t>
            </w:r>
          </w:p>
        </w:tc>
        <w:tc>
          <w:tcPr>
            <w:tcW w:w="2841" w:type="dxa"/>
            <w:shd w:val="clear" w:color="auto" w:fill="auto"/>
          </w:tcPr>
          <w:p w14:paraId="5F123A6D" w14:textId="77777777" w:rsidR="006C052F" w:rsidRPr="001A0770" w:rsidRDefault="004779C9">
            <w:pPr>
              <w:spacing w:after="0" w:line="240" w:lineRule="auto"/>
              <w:rPr>
                <w:rFonts w:ascii="Arial" w:eastAsia="Times New Roman" w:hAnsi="Arial" w:cs="Arial"/>
                <w:lang w:eastAsia="en-GB"/>
              </w:rPr>
            </w:pPr>
            <w:r w:rsidRPr="00B645B7">
              <w:rPr>
                <w:rFonts w:ascii="Arial" w:eastAsia="Times New Roman" w:hAnsi="Arial" w:cs="Arial"/>
                <w:highlight w:val="black"/>
                <w:lang w:eastAsia="en-GB"/>
              </w:rPr>
              <w:t>01795424143</w:t>
            </w:r>
          </w:p>
        </w:tc>
        <w:tc>
          <w:tcPr>
            <w:tcW w:w="2841" w:type="dxa"/>
            <w:shd w:val="clear" w:color="auto" w:fill="auto"/>
          </w:tcPr>
          <w:p w14:paraId="72F37B9E" w14:textId="0329A4EA" w:rsidR="006C052F" w:rsidRDefault="001F0C1B">
            <w:pPr>
              <w:spacing w:after="0" w:line="240" w:lineRule="auto"/>
              <w:rPr>
                <w:rFonts w:ascii="Arial" w:eastAsia="Times New Roman" w:hAnsi="Arial" w:cs="Arial"/>
                <w:lang w:eastAsia="en-GB"/>
              </w:rPr>
            </w:pPr>
            <w:hyperlink r:id="rId10" w:history="1">
              <w:r w:rsidRPr="00A168BF">
                <w:rPr>
                  <w:rStyle w:val="Hyperlink"/>
                  <w:rFonts w:ascii="Arial" w:eastAsia="Times New Roman" w:hAnsi="Arial" w:cs="Arial"/>
                  <w:lang w:eastAsia="en-GB"/>
                </w:rPr>
                <w:t>Susannah.butcher@bapchild.kent.sch.uk</w:t>
              </w:r>
            </w:hyperlink>
          </w:p>
          <w:p w14:paraId="595857D7" w14:textId="54844FBA" w:rsidR="001F0C1B" w:rsidRPr="001A0770" w:rsidRDefault="001F0C1B">
            <w:pPr>
              <w:spacing w:after="0" w:line="240" w:lineRule="auto"/>
              <w:rPr>
                <w:rFonts w:ascii="Arial" w:eastAsia="Times New Roman" w:hAnsi="Arial" w:cs="Arial"/>
                <w:lang w:eastAsia="en-GB"/>
              </w:rPr>
            </w:pPr>
          </w:p>
        </w:tc>
      </w:tr>
    </w:tbl>
    <w:p w14:paraId="733D4B1E" w14:textId="77777777" w:rsidR="006C052F" w:rsidRPr="001A0770" w:rsidRDefault="006C052F">
      <w:pPr>
        <w:rPr>
          <w:rFonts w:ascii="Arial" w:hAnsi="Arial" w:cs="Arial"/>
          <w:lang w:eastAsia="en-GB"/>
        </w:rPr>
      </w:pPr>
    </w:p>
    <w:p w14:paraId="1177AF6B" w14:textId="77777777" w:rsidR="006C052F" w:rsidRPr="001A0770" w:rsidRDefault="00B842B1">
      <w:pPr>
        <w:rPr>
          <w:rFonts w:ascii="Arial" w:hAnsi="Arial" w:cs="Arial"/>
          <w:lang w:eastAsia="en-GB"/>
        </w:rPr>
      </w:pPr>
      <w:r w:rsidRPr="001A0770">
        <w:rPr>
          <w:rFonts w:ascii="Arial" w:hAnsi="Arial" w:cs="Arial"/>
          <w:lang w:eastAsia="en-GB"/>
        </w:rPr>
        <w:t>Or in writing to the above named at the following address:</w:t>
      </w:r>
    </w:p>
    <w:p w14:paraId="3791568A" w14:textId="77777777"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 xml:space="preserve">Bapchild and </w:t>
      </w:r>
      <w:proofErr w:type="spellStart"/>
      <w:r w:rsidRPr="001A0770">
        <w:rPr>
          <w:rFonts w:ascii="Arial" w:hAnsi="Arial" w:cs="Arial"/>
          <w:lang w:eastAsia="en-GB"/>
        </w:rPr>
        <w:t>Tonge</w:t>
      </w:r>
      <w:proofErr w:type="spellEnd"/>
      <w:r w:rsidRPr="001A0770">
        <w:rPr>
          <w:rFonts w:ascii="Arial" w:hAnsi="Arial" w:cs="Arial"/>
          <w:lang w:eastAsia="en-GB"/>
        </w:rPr>
        <w:t xml:space="preserve"> CE Primary School</w:t>
      </w:r>
      <w:r w:rsidR="00913909">
        <w:rPr>
          <w:rFonts w:ascii="Arial" w:hAnsi="Arial" w:cs="Arial"/>
          <w:lang w:eastAsia="en-GB"/>
        </w:rPr>
        <w:t xml:space="preserve"> and Nursery</w:t>
      </w:r>
    </w:p>
    <w:p w14:paraId="5DB1CE96" w14:textId="77777777"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School Lane</w:t>
      </w:r>
    </w:p>
    <w:p w14:paraId="094F4443" w14:textId="77777777"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Bapchild</w:t>
      </w:r>
    </w:p>
    <w:p w14:paraId="40FA63CE" w14:textId="77777777"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Kent</w:t>
      </w:r>
    </w:p>
    <w:p w14:paraId="60D3A8C8" w14:textId="77777777"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ME9 9NL</w:t>
      </w:r>
    </w:p>
    <w:p w14:paraId="32FEDD6B" w14:textId="77777777" w:rsidR="001A0770" w:rsidRPr="001A0770" w:rsidRDefault="001A0770">
      <w:pPr>
        <w:rPr>
          <w:rFonts w:ascii="Arial" w:hAnsi="Arial" w:cs="Arial"/>
          <w:lang w:eastAsia="en-GB"/>
        </w:rPr>
      </w:pPr>
    </w:p>
    <w:p w14:paraId="768126C3" w14:textId="77777777" w:rsidR="006C052F" w:rsidRPr="001A0770" w:rsidRDefault="00B842B1">
      <w:pPr>
        <w:rPr>
          <w:rFonts w:ascii="Arial" w:hAnsi="Arial" w:cs="Arial"/>
          <w:b/>
          <w:lang w:eastAsia="en-GB"/>
        </w:rPr>
      </w:pPr>
      <w:r w:rsidRPr="001A0770">
        <w:rPr>
          <w:rFonts w:ascii="Arial" w:hAnsi="Arial" w:cs="Arial"/>
          <w:b/>
          <w:lang w:eastAsia="en-GB"/>
        </w:rPr>
        <w:t>External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1A0770" w:rsidRPr="001A0770" w14:paraId="7D188889" w14:textId="77777777">
        <w:tc>
          <w:tcPr>
            <w:tcW w:w="8522" w:type="dxa"/>
            <w:shd w:val="clear" w:color="auto" w:fill="auto"/>
          </w:tcPr>
          <w:p w14:paraId="53B8FF53"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Corporate Director – Education and Young Peoples Services</w:t>
            </w:r>
          </w:p>
          <w:p w14:paraId="7B27EFFC"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Kent County Council</w:t>
            </w:r>
          </w:p>
          <w:p w14:paraId="462E98C6"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 xml:space="preserve">Sessions House </w:t>
            </w:r>
          </w:p>
          <w:p w14:paraId="04A7B215"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 xml:space="preserve">County Road </w:t>
            </w:r>
          </w:p>
          <w:p w14:paraId="3067946A"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Maidstone</w:t>
            </w:r>
          </w:p>
          <w:p w14:paraId="10B5769C"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ME14 1XQ</w:t>
            </w:r>
          </w:p>
          <w:p w14:paraId="1C93F8D2" w14:textId="77777777" w:rsidR="006C052F" w:rsidRPr="001A0770" w:rsidRDefault="006C052F">
            <w:pPr>
              <w:rPr>
                <w:rFonts w:ascii="Arial" w:hAnsi="Arial" w:cs="Arial"/>
                <w:lang w:eastAsia="en-GB"/>
              </w:rPr>
            </w:pPr>
          </w:p>
          <w:p w14:paraId="73BD41F7" w14:textId="77777777" w:rsidR="006C052F" w:rsidRPr="001A0770" w:rsidRDefault="00B842B1">
            <w:pPr>
              <w:rPr>
                <w:rFonts w:ascii="Arial" w:hAnsi="Arial" w:cs="Arial"/>
                <w:lang w:eastAsia="en-GB"/>
              </w:rPr>
            </w:pPr>
            <w:r w:rsidRPr="001A0770">
              <w:rPr>
                <w:rFonts w:ascii="Arial" w:hAnsi="Arial" w:cs="Arial"/>
                <w:lang w:eastAsia="en-GB"/>
              </w:rPr>
              <w:t>Via KCC’s Whistleblowing Helpline on 03000 414 500 or by emailing</w:t>
            </w:r>
          </w:p>
          <w:p w14:paraId="3E988AFB" w14:textId="77777777" w:rsidR="006C052F" w:rsidRPr="001A0770" w:rsidRDefault="00B842B1">
            <w:pPr>
              <w:rPr>
                <w:rFonts w:ascii="Arial" w:hAnsi="Arial" w:cs="Arial"/>
                <w:b/>
                <w:lang w:eastAsia="en-GB"/>
              </w:rPr>
            </w:pPr>
            <w:r w:rsidRPr="001A0770">
              <w:rPr>
                <w:rFonts w:ascii="Arial" w:hAnsi="Arial" w:cs="Arial"/>
                <w:lang w:eastAsia="en-GB"/>
              </w:rPr>
              <w:t>internalaudit@kent.gov.uk</w:t>
            </w:r>
          </w:p>
        </w:tc>
      </w:tr>
    </w:tbl>
    <w:p w14:paraId="313AE94E" w14:textId="77777777" w:rsidR="006C052F" w:rsidRPr="001A0770" w:rsidRDefault="006C052F">
      <w:pPr>
        <w:rPr>
          <w:rFonts w:ascii="Arial" w:hAnsi="Arial" w:cs="Arial"/>
          <w:b/>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2434"/>
        <w:gridCol w:w="3502"/>
      </w:tblGrid>
      <w:tr w:rsidR="001A0770" w:rsidRPr="001A0770" w14:paraId="144D288D" w14:textId="77777777">
        <w:tc>
          <w:tcPr>
            <w:tcW w:w="2586" w:type="dxa"/>
            <w:shd w:val="clear" w:color="auto" w:fill="auto"/>
          </w:tcPr>
          <w:p w14:paraId="3C1520CA" w14:textId="77777777" w:rsidR="006C052F" w:rsidRPr="001A0770" w:rsidRDefault="00B842B1">
            <w:pPr>
              <w:spacing w:after="0" w:line="240" w:lineRule="auto"/>
              <w:rPr>
                <w:rFonts w:ascii="Arial" w:eastAsia="Times New Roman" w:hAnsi="Arial" w:cs="Arial"/>
                <w:b/>
                <w:i/>
                <w:lang w:eastAsia="en-GB"/>
              </w:rPr>
            </w:pPr>
            <w:r w:rsidRPr="001A0770">
              <w:rPr>
                <w:rFonts w:ascii="Arial" w:eastAsia="Times New Roman" w:hAnsi="Arial" w:cs="Arial"/>
                <w:b/>
                <w:i/>
                <w:lang w:eastAsia="en-GB"/>
              </w:rPr>
              <w:t>Contact</w:t>
            </w:r>
          </w:p>
        </w:tc>
        <w:tc>
          <w:tcPr>
            <w:tcW w:w="2434" w:type="dxa"/>
            <w:shd w:val="clear" w:color="auto" w:fill="auto"/>
          </w:tcPr>
          <w:p w14:paraId="1197BBDA" w14:textId="77777777" w:rsidR="006C052F" w:rsidRPr="001A0770" w:rsidRDefault="00B842B1">
            <w:pPr>
              <w:spacing w:after="0" w:line="240" w:lineRule="auto"/>
              <w:rPr>
                <w:rFonts w:ascii="Arial" w:eastAsia="Times New Roman" w:hAnsi="Arial" w:cs="Arial"/>
                <w:b/>
                <w:i/>
                <w:lang w:eastAsia="en-GB"/>
              </w:rPr>
            </w:pPr>
            <w:r w:rsidRPr="001A0770">
              <w:rPr>
                <w:rFonts w:ascii="Arial" w:eastAsia="Times New Roman" w:hAnsi="Arial" w:cs="Arial"/>
                <w:b/>
                <w:i/>
                <w:lang w:eastAsia="en-GB"/>
              </w:rPr>
              <w:t>Telephone Number</w:t>
            </w:r>
          </w:p>
        </w:tc>
        <w:tc>
          <w:tcPr>
            <w:tcW w:w="3502" w:type="dxa"/>
            <w:shd w:val="clear" w:color="auto" w:fill="auto"/>
          </w:tcPr>
          <w:p w14:paraId="050E6534" w14:textId="77777777" w:rsidR="006C052F" w:rsidRPr="001A0770" w:rsidRDefault="00B842B1">
            <w:pPr>
              <w:spacing w:after="0" w:line="240" w:lineRule="auto"/>
              <w:rPr>
                <w:rFonts w:ascii="Arial" w:eastAsia="Times New Roman" w:hAnsi="Arial" w:cs="Arial"/>
                <w:b/>
                <w:i/>
                <w:lang w:eastAsia="en-GB"/>
              </w:rPr>
            </w:pPr>
            <w:r w:rsidRPr="001A0770">
              <w:rPr>
                <w:rFonts w:ascii="Arial" w:eastAsia="Times New Roman" w:hAnsi="Arial" w:cs="Arial"/>
                <w:b/>
                <w:i/>
                <w:lang w:eastAsia="en-GB"/>
              </w:rPr>
              <w:t>Email / Website</w:t>
            </w:r>
          </w:p>
        </w:tc>
      </w:tr>
      <w:tr w:rsidR="001A0770" w:rsidRPr="001A0770" w14:paraId="07B0E254" w14:textId="77777777">
        <w:tc>
          <w:tcPr>
            <w:tcW w:w="2586" w:type="dxa"/>
            <w:shd w:val="clear" w:color="auto" w:fill="auto"/>
          </w:tcPr>
          <w:p w14:paraId="6F196696"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Public Concern at Work</w:t>
            </w:r>
          </w:p>
          <w:p w14:paraId="3C817FA1" w14:textId="77777777" w:rsidR="006C052F" w:rsidRPr="001A0770" w:rsidRDefault="006C052F">
            <w:pPr>
              <w:spacing w:after="0" w:line="240" w:lineRule="auto"/>
              <w:rPr>
                <w:rFonts w:ascii="Arial" w:eastAsia="Times New Roman" w:hAnsi="Arial" w:cs="Arial"/>
                <w:lang w:eastAsia="en-GB"/>
              </w:rPr>
            </w:pPr>
          </w:p>
        </w:tc>
        <w:tc>
          <w:tcPr>
            <w:tcW w:w="2434" w:type="dxa"/>
            <w:shd w:val="clear" w:color="auto" w:fill="auto"/>
          </w:tcPr>
          <w:p w14:paraId="4F0A1622" w14:textId="77777777" w:rsidR="006C052F" w:rsidRPr="001A0770" w:rsidRDefault="00B842B1">
            <w:pPr>
              <w:rPr>
                <w:rFonts w:ascii="Arial" w:hAnsi="Arial" w:cs="Arial"/>
                <w:lang w:eastAsia="en-GB"/>
              </w:rPr>
            </w:pPr>
            <w:r w:rsidRPr="001A0770">
              <w:rPr>
                <w:rFonts w:ascii="Arial" w:hAnsi="Arial" w:cs="Arial"/>
                <w:lang w:eastAsia="en-GB"/>
              </w:rPr>
              <w:t>020 7404 6609</w:t>
            </w:r>
          </w:p>
        </w:tc>
        <w:tc>
          <w:tcPr>
            <w:tcW w:w="3502" w:type="dxa"/>
            <w:shd w:val="clear" w:color="auto" w:fill="auto"/>
          </w:tcPr>
          <w:p w14:paraId="50FFFD9A" w14:textId="77777777" w:rsidR="006C052F" w:rsidRPr="001A0770" w:rsidRDefault="001F0C1B">
            <w:pPr>
              <w:rPr>
                <w:rFonts w:ascii="Arial" w:hAnsi="Arial" w:cs="Arial"/>
                <w:lang w:eastAsia="en-GB"/>
              </w:rPr>
            </w:pPr>
            <w:hyperlink r:id="rId11" w:history="1">
              <w:r w:rsidR="00B842B1" w:rsidRPr="001A0770">
                <w:rPr>
                  <w:rFonts w:ascii="Arial" w:hAnsi="Arial" w:cs="Arial"/>
                  <w:u w:val="single"/>
                  <w:lang w:eastAsia="en-GB"/>
                </w:rPr>
                <w:t>www.pcaw.org.uk</w:t>
              </w:r>
            </w:hyperlink>
            <w:r w:rsidR="00B842B1" w:rsidRPr="001A0770">
              <w:rPr>
                <w:rFonts w:ascii="Arial" w:hAnsi="Arial" w:cs="Arial"/>
                <w:lang w:eastAsia="en-GB"/>
              </w:rPr>
              <w:t xml:space="preserve">; </w:t>
            </w:r>
          </w:p>
        </w:tc>
      </w:tr>
      <w:tr w:rsidR="001A0770" w:rsidRPr="001A0770" w14:paraId="4410BD71" w14:textId="77777777">
        <w:tc>
          <w:tcPr>
            <w:tcW w:w="2586" w:type="dxa"/>
            <w:shd w:val="clear" w:color="auto" w:fill="auto"/>
          </w:tcPr>
          <w:p w14:paraId="27E75AC7"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Department for Education</w:t>
            </w:r>
          </w:p>
          <w:p w14:paraId="719248DA" w14:textId="77777777" w:rsidR="006C052F" w:rsidRPr="001A0770" w:rsidRDefault="006C052F">
            <w:pPr>
              <w:spacing w:after="0" w:line="240" w:lineRule="auto"/>
              <w:rPr>
                <w:rFonts w:ascii="Arial" w:eastAsia="Times New Roman" w:hAnsi="Arial" w:cs="Arial"/>
                <w:lang w:eastAsia="en-GB"/>
              </w:rPr>
            </w:pPr>
          </w:p>
        </w:tc>
        <w:tc>
          <w:tcPr>
            <w:tcW w:w="2434" w:type="dxa"/>
            <w:shd w:val="clear" w:color="auto" w:fill="auto"/>
          </w:tcPr>
          <w:p w14:paraId="1401B4C1" w14:textId="77777777" w:rsidR="006C052F" w:rsidRPr="001A0770" w:rsidRDefault="00B842B1">
            <w:pPr>
              <w:rPr>
                <w:rFonts w:ascii="Arial" w:hAnsi="Arial" w:cs="Arial"/>
                <w:lang w:eastAsia="en-GB"/>
              </w:rPr>
            </w:pPr>
            <w:r w:rsidRPr="001A0770">
              <w:rPr>
                <w:rFonts w:ascii="Arial" w:hAnsi="Arial" w:cs="Arial"/>
                <w:lang w:eastAsia="en-GB"/>
              </w:rPr>
              <w:t>0370 000 2288</w:t>
            </w:r>
          </w:p>
        </w:tc>
        <w:tc>
          <w:tcPr>
            <w:tcW w:w="3502" w:type="dxa"/>
            <w:shd w:val="clear" w:color="auto" w:fill="auto"/>
          </w:tcPr>
          <w:p w14:paraId="208016C6" w14:textId="77777777" w:rsidR="006C052F" w:rsidRPr="001A0770" w:rsidRDefault="001F0C1B">
            <w:pPr>
              <w:rPr>
                <w:rFonts w:ascii="Arial" w:hAnsi="Arial" w:cs="Arial"/>
                <w:lang w:eastAsia="en-GB"/>
              </w:rPr>
            </w:pPr>
            <w:hyperlink r:id="rId12" w:history="1">
              <w:r w:rsidR="00B842B1" w:rsidRPr="001A0770">
                <w:rPr>
                  <w:rFonts w:ascii="Arial" w:hAnsi="Arial" w:cs="Arial"/>
                  <w:u w:val="single"/>
                  <w:lang w:eastAsia="en-GB"/>
                </w:rPr>
                <w:t>www.education.gov.uk</w:t>
              </w:r>
            </w:hyperlink>
            <w:r w:rsidR="00B842B1" w:rsidRPr="001A0770">
              <w:rPr>
                <w:rFonts w:ascii="Arial" w:hAnsi="Arial" w:cs="Arial"/>
                <w:lang w:eastAsia="en-GB"/>
              </w:rPr>
              <w:t>;</w:t>
            </w:r>
          </w:p>
          <w:p w14:paraId="6CF6686B" w14:textId="77777777" w:rsidR="006C052F" w:rsidRPr="001A0770" w:rsidRDefault="006C052F">
            <w:pPr>
              <w:rPr>
                <w:rFonts w:ascii="Arial" w:hAnsi="Arial" w:cs="Arial"/>
                <w:lang w:eastAsia="en-GB"/>
              </w:rPr>
            </w:pPr>
          </w:p>
        </w:tc>
      </w:tr>
      <w:tr w:rsidR="001A0770" w:rsidRPr="001A0770" w14:paraId="24BD89BD" w14:textId="77777777">
        <w:tc>
          <w:tcPr>
            <w:tcW w:w="2586" w:type="dxa"/>
            <w:shd w:val="clear" w:color="auto" w:fill="auto"/>
          </w:tcPr>
          <w:p w14:paraId="51407988"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Ofsted</w:t>
            </w:r>
          </w:p>
        </w:tc>
        <w:tc>
          <w:tcPr>
            <w:tcW w:w="2434" w:type="dxa"/>
            <w:shd w:val="clear" w:color="auto" w:fill="auto"/>
          </w:tcPr>
          <w:p w14:paraId="31833C4F" w14:textId="77777777" w:rsidR="006C052F" w:rsidRPr="001A0770" w:rsidRDefault="00B842B1">
            <w:pPr>
              <w:rPr>
                <w:rFonts w:ascii="Arial" w:hAnsi="Arial" w:cs="Arial"/>
                <w:lang w:eastAsia="en-GB"/>
              </w:rPr>
            </w:pPr>
            <w:r w:rsidRPr="001A0770">
              <w:rPr>
                <w:rFonts w:ascii="Arial" w:hAnsi="Arial" w:cs="Arial"/>
                <w:lang w:eastAsia="en-GB"/>
              </w:rPr>
              <w:t>0300 123 3155</w:t>
            </w:r>
          </w:p>
        </w:tc>
        <w:tc>
          <w:tcPr>
            <w:tcW w:w="3502" w:type="dxa"/>
            <w:shd w:val="clear" w:color="auto" w:fill="auto"/>
          </w:tcPr>
          <w:p w14:paraId="12AD7DBD" w14:textId="77777777" w:rsidR="006C052F" w:rsidRPr="001A0770" w:rsidRDefault="001F0C1B">
            <w:pPr>
              <w:rPr>
                <w:rFonts w:ascii="Arial" w:hAnsi="Arial" w:cs="Arial"/>
                <w:lang w:eastAsia="en-GB"/>
              </w:rPr>
            </w:pPr>
            <w:hyperlink r:id="rId13" w:history="1">
              <w:r w:rsidR="00B842B1" w:rsidRPr="001A0770">
                <w:rPr>
                  <w:rFonts w:ascii="Arial" w:hAnsi="Arial" w:cs="Arial"/>
                  <w:u w:val="single"/>
                  <w:lang w:eastAsia="en-GB"/>
                </w:rPr>
                <w:t>whistleblowing@ofsted.gov.uk</w:t>
              </w:r>
            </w:hyperlink>
            <w:r w:rsidR="00B842B1" w:rsidRPr="001A0770">
              <w:rPr>
                <w:rFonts w:ascii="Arial" w:hAnsi="Arial" w:cs="Arial"/>
                <w:lang w:eastAsia="en-GB"/>
              </w:rPr>
              <w:t>;</w:t>
            </w:r>
          </w:p>
        </w:tc>
      </w:tr>
      <w:tr w:rsidR="001A0770" w:rsidRPr="001A0770" w14:paraId="459DC744" w14:textId="77777777">
        <w:tc>
          <w:tcPr>
            <w:tcW w:w="2586" w:type="dxa"/>
            <w:shd w:val="clear" w:color="auto" w:fill="auto"/>
          </w:tcPr>
          <w:p w14:paraId="1659D57B"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Local Government Ombudsman</w:t>
            </w:r>
          </w:p>
        </w:tc>
        <w:tc>
          <w:tcPr>
            <w:tcW w:w="2434" w:type="dxa"/>
            <w:shd w:val="clear" w:color="auto" w:fill="auto"/>
          </w:tcPr>
          <w:p w14:paraId="0F5F7D8B" w14:textId="77777777" w:rsidR="006C052F" w:rsidRPr="001A0770" w:rsidRDefault="00B842B1">
            <w:pPr>
              <w:rPr>
                <w:rFonts w:ascii="Arial" w:hAnsi="Arial" w:cs="Arial"/>
                <w:lang w:eastAsia="en-GB"/>
              </w:rPr>
            </w:pPr>
            <w:r w:rsidRPr="001A0770">
              <w:rPr>
                <w:rFonts w:ascii="Arial" w:hAnsi="Arial" w:cs="Arial"/>
                <w:lang w:eastAsia="en-GB"/>
              </w:rPr>
              <w:t>0300 061 0614</w:t>
            </w:r>
          </w:p>
        </w:tc>
        <w:tc>
          <w:tcPr>
            <w:tcW w:w="3502" w:type="dxa"/>
            <w:shd w:val="clear" w:color="auto" w:fill="auto"/>
          </w:tcPr>
          <w:p w14:paraId="5D5FF744" w14:textId="77777777" w:rsidR="006C052F" w:rsidRPr="001A0770" w:rsidRDefault="001F0C1B">
            <w:pPr>
              <w:rPr>
                <w:rFonts w:ascii="Arial" w:hAnsi="Arial" w:cs="Arial"/>
                <w:lang w:eastAsia="en-GB"/>
              </w:rPr>
            </w:pPr>
            <w:hyperlink r:id="rId14" w:history="1">
              <w:r w:rsidR="00B842B1" w:rsidRPr="001A0770">
                <w:rPr>
                  <w:rFonts w:ascii="Arial" w:hAnsi="Arial" w:cs="Arial"/>
                  <w:u w:val="single"/>
                  <w:lang w:eastAsia="en-GB"/>
                </w:rPr>
                <w:t>www.lgo.org.uk</w:t>
              </w:r>
            </w:hyperlink>
            <w:r w:rsidR="00B842B1" w:rsidRPr="001A0770">
              <w:rPr>
                <w:rFonts w:ascii="Arial" w:hAnsi="Arial" w:cs="Arial"/>
                <w:lang w:eastAsia="en-GB"/>
              </w:rPr>
              <w:t xml:space="preserve">; </w:t>
            </w:r>
          </w:p>
        </w:tc>
      </w:tr>
      <w:tr w:rsidR="006C052F" w:rsidRPr="001A0770" w14:paraId="07F0DBBE" w14:textId="77777777">
        <w:tc>
          <w:tcPr>
            <w:tcW w:w="2586" w:type="dxa"/>
            <w:shd w:val="clear" w:color="auto" w:fill="auto"/>
          </w:tcPr>
          <w:p w14:paraId="50F25431" w14:textId="77777777"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Office of Qualifications &amp; Examinations Regulation</w:t>
            </w:r>
          </w:p>
        </w:tc>
        <w:tc>
          <w:tcPr>
            <w:tcW w:w="2434" w:type="dxa"/>
            <w:shd w:val="clear" w:color="auto" w:fill="auto"/>
          </w:tcPr>
          <w:p w14:paraId="7B94C97E" w14:textId="77777777" w:rsidR="006C052F" w:rsidRPr="001A0770" w:rsidRDefault="00B842B1">
            <w:pPr>
              <w:rPr>
                <w:rFonts w:ascii="Arial" w:hAnsi="Arial" w:cs="Arial"/>
                <w:lang w:eastAsia="en-GB"/>
              </w:rPr>
            </w:pPr>
            <w:r w:rsidRPr="001A0770">
              <w:rPr>
                <w:rFonts w:ascii="Arial" w:hAnsi="Arial" w:cs="Arial"/>
                <w:lang w:eastAsia="en-GB"/>
              </w:rPr>
              <w:t>0300 303 3346</w:t>
            </w:r>
          </w:p>
        </w:tc>
        <w:tc>
          <w:tcPr>
            <w:tcW w:w="3502" w:type="dxa"/>
            <w:shd w:val="clear" w:color="auto" w:fill="auto"/>
          </w:tcPr>
          <w:p w14:paraId="1602E3FB" w14:textId="77777777" w:rsidR="006C052F" w:rsidRPr="001A0770" w:rsidRDefault="00B842B1">
            <w:pPr>
              <w:rPr>
                <w:rFonts w:ascii="Arial" w:hAnsi="Arial" w:cs="Arial"/>
                <w:lang w:eastAsia="en-GB"/>
              </w:rPr>
            </w:pPr>
            <w:r w:rsidRPr="001A0770">
              <w:rPr>
                <w:rFonts w:ascii="Arial" w:hAnsi="Arial" w:cs="Arial"/>
                <w:lang w:eastAsia="en-GB"/>
              </w:rPr>
              <w:t>Public.Enquiries@ofqual.gov.uk;</w:t>
            </w:r>
          </w:p>
        </w:tc>
      </w:tr>
    </w:tbl>
    <w:p w14:paraId="3E2ACD68" w14:textId="77777777" w:rsidR="006C052F" w:rsidRPr="001A0770" w:rsidRDefault="006C052F">
      <w:pPr>
        <w:rPr>
          <w:rFonts w:ascii="Arial" w:hAnsi="Arial" w:cs="Arial"/>
          <w:lang w:eastAsia="en-GB"/>
        </w:rPr>
      </w:pPr>
    </w:p>
    <w:p w14:paraId="0B16F044" w14:textId="77777777" w:rsidR="006C052F" w:rsidRPr="001A0770" w:rsidRDefault="00B842B1">
      <w:pPr>
        <w:rPr>
          <w:rFonts w:ascii="Arial" w:hAnsi="Arial" w:cs="Arial"/>
          <w:lang w:eastAsia="en-GB"/>
        </w:rPr>
      </w:pPr>
      <w:r w:rsidRPr="001A0770">
        <w:rPr>
          <w:rFonts w:ascii="Arial" w:hAnsi="Arial" w:cs="Arial"/>
          <w:lang w:eastAsia="en-GB"/>
        </w:rPr>
        <w:lastRenderedPageBreak/>
        <w:t>Employees may also wish to raise a concern with:</w:t>
      </w:r>
    </w:p>
    <w:p w14:paraId="0A0C203F" w14:textId="77777777"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An elected member of the local authority</w:t>
      </w:r>
    </w:p>
    <w:p w14:paraId="0E3DC591" w14:textId="77777777"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Relevant trade union or professional association where the employee is a member</w:t>
      </w:r>
    </w:p>
    <w:p w14:paraId="72D0F363" w14:textId="77777777"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A solicitor</w:t>
      </w:r>
    </w:p>
    <w:p w14:paraId="55160125" w14:textId="77777777"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The police</w:t>
      </w:r>
    </w:p>
    <w:p w14:paraId="4836BCBC" w14:textId="77777777" w:rsidR="006C052F" w:rsidRPr="001A0770" w:rsidRDefault="006C052F">
      <w:pPr>
        <w:rPr>
          <w:rFonts w:ascii="Arial" w:hAnsi="Arial" w:cs="Arial"/>
          <w:lang w:eastAsia="en-GB"/>
        </w:rPr>
      </w:pPr>
    </w:p>
    <w:p w14:paraId="76F35F65" w14:textId="77777777" w:rsidR="006C052F" w:rsidRPr="001A0770" w:rsidRDefault="00B842B1">
      <w:pPr>
        <w:rPr>
          <w:rFonts w:ascii="Arial" w:hAnsi="Arial" w:cs="Arial"/>
          <w:b/>
          <w:lang w:eastAsia="en-GB"/>
        </w:rPr>
      </w:pPr>
      <w:r w:rsidRPr="001A0770">
        <w:rPr>
          <w:rFonts w:ascii="Arial" w:hAnsi="Arial" w:cs="Arial"/>
          <w:b/>
          <w:lang w:eastAsia="en-GB"/>
        </w:rPr>
        <w:t>Support for Employees</w:t>
      </w:r>
    </w:p>
    <w:p w14:paraId="719FA37E" w14:textId="77777777" w:rsidR="006C052F" w:rsidRPr="001A0770" w:rsidRDefault="00B842B1">
      <w:pPr>
        <w:numPr>
          <w:ilvl w:val="0"/>
          <w:numId w:val="8"/>
        </w:numPr>
        <w:spacing w:after="0" w:line="240" w:lineRule="auto"/>
        <w:rPr>
          <w:rFonts w:ascii="Arial" w:hAnsi="Arial" w:cs="Arial"/>
          <w:i/>
          <w:lang w:eastAsia="en-GB"/>
        </w:rPr>
      </w:pPr>
      <w:r w:rsidRPr="001A0770">
        <w:rPr>
          <w:rFonts w:ascii="Arial" w:hAnsi="Arial" w:cs="Arial"/>
          <w:lang w:eastAsia="en-GB"/>
        </w:rPr>
        <w:t xml:space="preserve">Confidential Counselling Service  - </w:t>
      </w:r>
      <w:r w:rsidR="001A0770" w:rsidRPr="001A0770">
        <w:rPr>
          <w:rFonts w:ascii="Arial" w:hAnsi="Arial" w:cs="Arial"/>
          <w:i/>
          <w:lang w:eastAsia="en-GB"/>
        </w:rPr>
        <w:t>Staff Care 03000 411411</w:t>
      </w:r>
    </w:p>
    <w:p w14:paraId="14501814" w14:textId="77777777"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 xml:space="preserve">Teachers Support Line </w:t>
      </w:r>
      <w:hyperlink r:id="rId15" w:history="1">
        <w:r w:rsidRPr="001A0770">
          <w:rPr>
            <w:rFonts w:ascii="Arial" w:hAnsi="Arial" w:cs="Arial"/>
            <w:lang w:eastAsia="en-GB"/>
          </w:rPr>
          <w:t>www.teachersupport.info</w:t>
        </w:r>
      </w:hyperlink>
      <w:r w:rsidRPr="001A0770">
        <w:rPr>
          <w:rFonts w:ascii="Arial" w:hAnsi="Arial" w:cs="Arial"/>
          <w:lang w:eastAsia="en-GB"/>
        </w:rPr>
        <w:t xml:space="preserve">; </w:t>
      </w:r>
    </w:p>
    <w:p w14:paraId="5FB8821E" w14:textId="77777777"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Trade Union or Professional Association where the employee is a member</w:t>
      </w:r>
    </w:p>
    <w:p w14:paraId="4464A458" w14:textId="77777777"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 xml:space="preserve">Citizen’s Advice Bureau </w:t>
      </w:r>
      <w:hyperlink r:id="rId16" w:history="1">
        <w:r w:rsidRPr="001A0770">
          <w:rPr>
            <w:rFonts w:ascii="Arial" w:hAnsi="Arial" w:cs="Arial"/>
            <w:lang w:eastAsia="en-GB"/>
          </w:rPr>
          <w:t>www.citizensadvice.org.uk</w:t>
        </w:r>
      </w:hyperlink>
    </w:p>
    <w:p w14:paraId="6401AFF0" w14:textId="77777777" w:rsidR="006C052F" w:rsidRDefault="006C052F"/>
    <w:p w14:paraId="2FC78093" w14:textId="77777777" w:rsidR="006C052F" w:rsidRDefault="006C052F"/>
    <w:sectPr w:rsidR="006C052F" w:rsidSect="001A0770">
      <w:footerReference w:type="even" r:id="rId17"/>
      <w:footerReference w:type="default" r:id="rId18"/>
      <w:pgSz w:w="11907" w:h="16840" w:code="9"/>
      <w:pgMar w:top="1440" w:right="1080" w:bottom="1440" w:left="1080" w:header="567" w:footer="720" w:gutter="0"/>
      <w:pgBorders w:offsetFrom="page">
        <w:top w:val="single" w:sz="24" w:space="24" w:color="auto"/>
        <w:left w:val="single" w:sz="24" w:space="24" w:color="auto"/>
        <w:bottom w:val="single" w:sz="24" w:space="24" w:color="auto"/>
        <w:right w:val="single"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A36E3" w14:textId="77777777" w:rsidR="00067818" w:rsidRDefault="00067818">
      <w:pPr>
        <w:spacing w:after="0" w:line="240" w:lineRule="auto"/>
      </w:pPr>
      <w:r>
        <w:separator/>
      </w:r>
    </w:p>
  </w:endnote>
  <w:endnote w:type="continuationSeparator" w:id="0">
    <w:p w14:paraId="6CF6A7DF" w14:textId="77777777" w:rsidR="00067818" w:rsidRDefault="00067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FF0A6" w14:textId="77777777" w:rsidR="00067818" w:rsidRDefault="000678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7FCA73" w14:textId="77777777" w:rsidR="00067818" w:rsidRDefault="00067818">
    <w:pPr>
      <w:pStyle w:val="Footer"/>
      <w:ind w:right="360"/>
    </w:pPr>
  </w:p>
  <w:p w14:paraId="1A8675D2" w14:textId="77777777" w:rsidR="00067818" w:rsidRDefault="0006781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0308D" w14:textId="77777777" w:rsidR="00067818" w:rsidRDefault="00067818">
    <w:pPr>
      <w:pStyle w:val="Footer"/>
      <w:tabs>
        <w:tab w:val="clear" w:pos="4320"/>
        <w:tab w:val="clear" w:pos="8640"/>
        <w:tab w:val="center" w:pos="5233"/>
      </w:tabs>
      <w:rPr>
        <w:rFonts w:ascii="Arial" w:hAnsi="Arial" w:cs="Arial"/>
        <w:b/>
        <w:color w:val="0070C0"/>
        <w:sz w:val="20"/>
        <w:szCs w:val="20"/>
      </w:rPr>
    </w:pPr>
  </w:p>
  <w:p w14:paraId="18537CD3" w14:textId="77777777" w:rsidR="00067818" w:rsidRDefault="000678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004FE" w14:textId="77777777" w:rsidR="00067818" w:rsidRDefault="00067818">
      <w:pPr>
        <w:spacing w:after="0" w:line="240" w:lineRule="auto"/>
      </w:pPr>
      <w:r>
        <w:separator/>
      </w:r>
    </w:p>
  </w:footnote>
  <w:footnote w:type="continuationSeparator" w:id="0">
    <w:p w14:paraId="0A5F26B7" w14:textId="77777777" w:rsidR="00067818" w:rsidRDefault="00067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7179"/>
    <w:multiLevelType w:val="hybridMultilevel"/>
    <w:tmpl w:val="214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327CB"/>
    <w:multiLevelType w:val="hybridMultilevel"/>
    <w:tmpl w:val="2DDE2D3C"/>
    <w:lvl w:ilvl="0" w:tplc="64D6F6C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26EAB"/>
    <w:multiLevelType w:val="hybridMultilevel"/>
    <w:tmpl w:val="BF941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163816"/>
    <w:multiLevelType w:val="hybridMultilevel"/>
    <w:tmpl w:val="C30E8CA0"/>
    <w:lvl w:ilvl="0" w:tplc="64D6F6C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C4CB0"/>
    <w:multiLevelType w:val="hybridMultilevel"/>
    <w:tmpl w:val="782EE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824635"/>
    <w:multiLevelType w:val="hybridMultilevel"/>
    <w:tmpl w:val="53FC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83D81"/>
    <w:multiLevelType w:val="hybridMultilevel"/>
    <w:tmpl w:val="C3F4EFE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C504E0"/>
    <w:multiLevelType w:val="hybridMultilevel"/>
    <w:tmpl w:val="5D8EA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B1FFF"/>
    <w:multiLevelType w:val="hybridMultilevel"/>
    <w:tmpl w:val="62A27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B69CE"/>
    <w:multiLevelType w:val="hybridMultilevel"/>
    <w:tmpl w:val="B8A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8D41DC"/>
    <w:multiLevelType w:val="hybridMultilevel"/>
    <w:tmpl w:val="AD7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8"/>
  </w:num>
  <w:num w:numId="5">
    <w:abstractNumId w:val="4"/>
  </w:num>
  <w:num w:numId="6">
    <w:abstractNumId w:val="2"/>
  </w:num>
  <w:num w:numId="7">
    <w:abstractNumId w:val="10"/>
  </w:num>
  <w:num w:numId="8">
    <w:abstractNumId w:val="6"/>
  </w:num>
  <w:num w:numId="9">
    <w:abstractNumId w:val="7"/>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52F"/>
    <w:rsid w:val="00067818"/>
    <w:rsid w:val="001A0770"/>
    <w:rsid w:val="001A221B"/>
    <w:rsid w:val="001F0C1B"/>
    <w:rsid w:val="00283B2D"/>
    <w:rsid w:val="003B46E6"/>
    <w:rsid w:val="004779C9"/>
    <w:rsid w:val="006C052F"/>
    <w:rsid w:val="0074292C"/>
    <w:rsid w:val="00782F0B"/>
    <w:rsid w:val="00800549"/>
    <w:rsid w:val="00913909"/>
    <w:rsid w:val="009272BC"/>
    <w:rsid w:val="00A1192D"/>
    <w:rsid w:val="00A206FB"/>
    <w:rsid w:val="00AE0A99"/>
    <w:rsid w:val="00AE2D12"/>
    <w:rsid w:val="00B645B7"/>
    <w:rsid w:val="00B842B1"/>
    <w:rsid w:val="00C77CD0"/>
    <w:rsid w:val="00C97E36"/>
    <w:rsid w:val="00D32059"/>
    <w:rsid w:val="00D92CBF"/>
    <w:rsid w:val="00E64EE6"/>
    <w:rsid w:val="00EB1971"/>
    <w:rsid w:val="00F50FE4"/>
    <w:rsid w:val="00FB2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9698937"/>
  <w15:docId w15:val="{22B0655E-A72E-4198-AB34-8264648E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HeaderChar">
    <w:name w:val="Header Char"/>
    <w:basedOn w:val="DefaultParagraphFont"/>
    <w:link w:val="Header"/>
    <w:rPr>
      <w:rFonts w:ascii="Tahoma" w:eastAsia="Times New Roman" w:hAnsi="Tahoma" w:cs="Tahoma"/>
      <w:sz w:val="24"/>
      <w:szCs w:val="24"/>
      <w:lang w:val="en-US"/>
    </w:rPr>
  </w:style>
  <w:style w:type="paragraph" w:styleId="Footer">
    <w:name w:val="footer"/>
    <w:basedOn w:val="Normal"/>
    <w:link w:val="FooterChar"/>
    <w:uiPriority w:val="99"/>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Pr>
      <w:rFonts w:ascii="Tahoma" w:eastAsia="Times New Roman" w:hAnsi="Tahoma" w:cs="Tahoma"/>
      <w:sz w:val="24"/>
      <w:szCs w:val="24"/>
      <w:lang w:val="en-US"/>
    </w:rPr>
  </w:style>
  <w:style w:type="character" w:styleId="PageNumber">
    <w:name w:val="page number"/>
    <w:basedOn w:val="DefaultParagraphFont"/>
  </w:style>
  <w:style w:type="character" w:styleId="Hyperlink">
    <w:name w:val="Hyperlink"/>
    <w:uiPriority w:val="99"/>
    <w:rPr>
      <w:color w:val="0000FF"/>
      <w:u w:val="single"/>
    </w:rPr>
  </w:style>
  <w:style w:type="paragraph" w:customStyle="1" w:styleId="SPSHeading">
    <w:name w:val="SPS Heading"/>
    <w:basedOn w:val="Normal"/>
    <w:link w:val="SPSHeadingChar"/>
    <w:qFormat/>
    <w:pPr>
      <w:spacing w:after="0" w:line="240" w:lineRule="auto"/>
    </w:pPr>
    <w:rPr>
      <w:rFonts w:ascii="Arial" w:eastAsia="Times New Roman" w:hAnsi="Arial" w:cs="Arial"/>
      <w:color w:val="0070C0"/>
      <w:sz w:val="40"/>
      <w:szCs w:val="36"/>
      <w:lang w:val="en-US"/>
    </w:rPr>
  </w:style>
  <w:style w:type="paragraph" w:customStyle="1" w:styleId="SPSRevisionDate">
    <w:name w:val="SPS Revision Date"/>
    <w:basedOn w:val="Normal"/>
    <w:link w:val="SPSRevisionDateChar"/>
    <w:qFormat/>
    <w:pPr>
      <w:spacing w:after="0" w:line="240" w:lineRule="auto"/>
      <w:jc w:val="right"/>
    </w:pPr>
    <w:rPr>
      <w:rFonts w:ascii="Arial" w:eastAsia="Times New Roman" w:hAnsi="Arial" w:cs="Arial"/>
      <w:b/>
      <w:color w:val="FFFFFF"/>
      <w:sz w:val="16"/>
      <w:szCs w:val="16"/>
      <w:lang w:val="en-US"/>
    </w:rPr>
  </w:style>
  <w:style w:type="paragraph" w:customStyle="1" w:styleId="SPSSectionHeading">
    <w:name w:val="SPS Section Heading"/>
    <w:basedOn w:val="Normal"/>
    <w:link w:val="SPSSectionHeadingChar"/>
    <w:qFormat/>
    <w:pPr>
      <w:spacing w:after="0" w:line="240" w:lineRule="auto"/>
    </w:pPr>
    <w:rPr>
      <w:rFonts w:ascii="Arial" w:eastAsia="Times New Roman" w:hAnsi="Arial" w:cs="Tahoma"/>
      <w:b/>
      <w:color w:val="0070C0"/>
      <w:sz w:val="24"/>
      <w:szCs w:val="24"/>
      <w:lang w:val="en-US"/>
    </w:rPr>
  </w:style>
  <w:style w:type="character" w:customStyle="1" w:styleId="SPSRevisionDateChar">
    <w:name w:val="SPS Revision Date Char"/>
    <w:link w:val="SPSRevisionDate"/>
    <w:rPr>
      <w:rFonts w:ascii="Arial" w:eastAsia="Times New Roman" w:hAnsi="Arial" w:cs="Arial"/>
      <w:b/>
      <w:color w:val="FFFFFF"/>
      <w:sz w:val="16"/>
      <w:szCs w:val="16"/>
      <w:lang w:val="en-US"/>
    </w:rPr>
  </w:style>
  <w:style w:type="paragraph" w:customStyle="1" w:styleId="SPSWebLink">
    <w:name w:val="SPS Web Link"/>
    <w:basedOn w:val="Normal"/>
    <w:link w:val="SPSWebLinkChar"/>
    <w:qFormat/>
    <w:pPr>
      <w:spacing w:after="0" w:line="240" w:lineRule="auto"/>
      <w:jc w:val="both"/>
    </w:pPr>
    <w:rPr>
      <w:rFonts w:ascii="Arial" w:eastAsia="Times New Roman" w:hAnsi="Arial" w:cs="Tahoma"/>
      <w:b/>
      <w:color w:val="0070C0"/>
      <w:sz w:val="20"/>
      <w:szCs w:val="20"/>
      <w:lang w:val="en-US"/>
    </w:rPr>
  </w:style>
  <w:style w:type="character" w:customStyle="1" w:styleId="SPSSectionHeadingChar">
    <w:name w:val="SPS Section Heading Char"/>
    <w:link w:val="SPSSectionHeading"/>
    <w:rPr>
      <w:rFonts w:ascii="Arial" w:eastAsia="Times New Roman" w:hAnsi="Arial" w:cs="Tahoma"/>
      <w:b/>
      <w:color w:val="0070C0"/>
      <w:sz w:val="24"/>
      <w:szCs w:val="24"/>
      <w:lang w:val="en-US"/>
    </w:rPr>
  </w:style>
  <w:style w:type="character" w:customStyle="1" w:styleId="SPSWebLinkChar">
    <w:name w:val="SPS Web Link Char"/>
    <w:link w:val="SPSWebLink"/>
    <w:rPr>
      <w:rFonts w:ascii="Arial" w:eastAsia="Times New Roman" w:hAnsi="Arial" w:cs="Tahoma"/>
      <w:b/>
      <w:color w:val="0070C0"/>
      <w:sz w:val="20"/>
      <w:szCs w:val="20"/>
      <w:lang w:val="en-US"/>
    </w:rPr>
  </w:style>
  <w:style w:type="paragraph" w:customStyle="1" w:styleId="SPSBodyText">
    <w:name w:val="SPS Body Text"/>
    <w:basedOn w:val="Normal"/>
    <w:link w:val="SPSBodyTextChar"/>
    <w:qFormat/>
    <w:pPr>
      <w:spacing w:after="0" w:line="240" w:lineRule="auto"/>
    </w:pPr>
    <w:rPr>
      <w:rFonts w:ascii="Arial" w:eastAsia="Times New Roman" w:hAnsi="Arial" w:cs="Tahoma"/>
      <w:color w:val="262626"/>
      <w:sz w:val="20"/>
      <w:szCs w:val="20"/>
      <w:lang w:val="en-US"/>
    </w:rPr>
  </w:style>
  <w:style w:type="character" w:customStyle="1" w:styleId="SPSBodyTextChar">
    <w:name w:val="SPS Body Text Char"/>
    <w:link w:val="SPSBodyText"/>
    <w:rPr>
      <w:rFonts w:ascii="Arial" w:eastAsia="Times New Roman" w:hAnsi="Arial" w:cs="Tahoma"/>
      <w:color w:val="262626"/>
      <w:sz w:val="20"/>
      <w:szCs w:val="20"/>
      <w:lang w:val="en-US"/>
    </w:rPr>
  </w:style>
  <w:style w:type="paragraph" w:customStyle="1" w:styleId="SPSTitle">
    <w:name w:val="SPS Title"/>
    <w:basedOn w:val="SPSHeading"/>
    <w:link w:val="SPSTitleChar"/>
    <w:qFormat/>
    <w:pPr>
      <w:ind w:left="720"/>
    </w:pPr>
    <w:rPr>
      <w:sz w:val="96"/>
      <w:szCs w:val="96"/>
    </w:rPr>
  </w:style>
  <w:style w:type="paragraph" w:customStyle="1" w:styleId="SPSSubTitle">
    <w:name w:val="SPS Sub Title"/>
    <w:basedOn w:val="Normal"/>
    <w:link w:val="SPSSubTitleChar"/>
    <w:qFormat/>
    <w:pPr>
      <w:spacing w:after="0" w:line="240" w:lineRule="auto"/>
      <w:ind w:left="720"/>
    </w:pPr>
    <w:rPr>
      <w:rFonts w:ascii="Arial" w:eastAsia="Times New Roman" w:hAnsi="Arial" w:cs="Arial"/>
      <w:color w:val="404040"/>
      <w:sz w:val="32"/>
      <w:szCs w:val="32"/>
      <w:lang w:val="en-US"/>
    </w:rPr>
  </w:style>
  <w:style w:type="character" w:customStyle="1" w:styleId="SPSHeadingChar">
    <w:name w:val="SPS Heading Char"/>
    <w:link w:val="SPSHeading"/>
    <w:rPr>
      <w:rFonts w:ascii="Arial" w:eastAsia="Times New Roman" w:hAnsi="Arial" w:cs="Arial"/>
      <w:color w:val="0070C0"/>
      <w:sz w:val="40"/>
      <w:szCs w:val="36"/>
      <w:lang w:val="en-US"/>
    </w:rPr>
  </w:style>
  <w:style w:type="character" w:customStyle="1" w:styleId="SPSTitleChar">
    <w:name w:val="SPS Title Char"/>
    <w:link w:val="SPSTitle"/>
    <w:rPr>
      <w:rFonts w:ascii="Arial" w:eastAsia="Times New Roman" w:hAnsi="Arial" w:cs="Arial"/>
      <w:color w:val="0070C0"/>
      <w:sz w:val="96"/>
      <w:szCs w:val="96"/>
      <w:lang w:val="en-US"/>
    </w:rPr>
  </w:style>
  <w:style w:type="paragraph" w:customStyle="1" w:styleId="RevisionText">
    <w:name w:val="Revision Text"/>
    <w:basedOn w:val="SPSSubTitle"/>
    <w:link w:val="RevisionTextChar"/>
    <w:qFormat/>
    <w:rPr>
      <w:b/>
      <w:color w:val="A6A6A6"/>
      <w:sz w:val="20"/>
      <w:szCs w:val="20"/>
    </w:rPr>
  </w:style>
  <w:style w:type="character" w:customStyle="1" w:styleId="SPSSubTitleChar">
    <w:name w:val="SPS Sub Title Char"/>
    <w:link w:val="SPSSubTitle"/>
    <w:rPr>
      <w:rFonts w:ascii="Arial" w:eastAsia="Times New Roman" w:hAnsi="Arial" w:cs="Arial"/>
      <w:color w:val="404040"/>
      <w:sz w:val="32"/>
      <w:szCs w:val="32"/>
      <w:lang w:val="en-US"/>
    </w:rPr>
  </w:style>
  <w:style w:type="character" w:customStyle="1" w:styleId="RevisionTextChar">
    <w:name w:val="Revision Text Char"/>
    <w:link w:val="RevisionText"/>
    <w:rPr>
      <w:rFonts w:ascii="Arial" w:eastAsia="Times New Roman" w:hAnsi="Arial" w:cs="Arial"/>
      <w:b/>
      <w:color w:val="A6A6A6"/>
      <w:sz w:val="20"/>
      <w:szCs w:val="20"/>
      <w:lang w:val="en-US"/>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pPr>
      <w:outlineLvl w:val="9"/>
    </w:pPr>
    <w:rPr>
      <w:lang w:val="en-US" w:eastAsia="ja-JP"/>
    </w:rPr>
  </w:style>
  <w:style w:type="paragraph" w:styleId="TOC1">
    <w:name w:val="toc 1"/>
    <w:basedOn w:val="Normal"/>
    <w:next w:val="Normal"/>
    <w:autoRedefine/>
    <w:uiPriority w:val="39"/>
    <w:unhideWhenUsed/>
    <w:pPr>
      <w:spacing w:after="1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1F0C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whistleblowing@ofsted.gov.uk"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itizensadvic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caw.org.uk" TargetMode="External"/><Relationship Id="rId5" Type="http://schemas.openxmlformats.org/officeDocument/2006/relationships/webSettings" Target="webSettings.xml"/><Relationship Id="rId15" Type="http://schemas.openxmlformats.org/officeDocument/2006/relationships/hyperlink" Target="http://www.teachersupport.info" TargetMode="External"/><Relationship Id="rId10" Type="http://schemas.openxmlformats.org/officeDocument/2006/relationships/hyperlink" Target="mailto:Susannah.butcher@bapchild.kent.sch.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eadteacher@bapchild.kent.sch.ukk" TargetMode="External"/><Relationship Id="rId14" Type="http://schemas.openxmlformats.org/officeDocument/2006/relationships/hyperlink" Target="http://www.lg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B0DA4-08AD-4272-BEB4-AD5DEA1D6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2644</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Masters, Elliot - ST INF</dc:creator>
  <cp:lastModifiedBy>Christian Kelly</cp:lastModifiedBy>
  <cp:revision>2</cp:revision>
  <cp:lastPrinted>2022-10-03T13:37:00Z</cp:lastPrinted>
  <dcterms:created xsi:type="dcterms:W3CDTF">2026-09-09T08:09:00Z</dcterms:created>
  <dcterms:modified xsi:type="dcterms:W3CDTF">2026-09-09T08:09:00Z</dcterms:modified>
</cp:coreProperties>
</file>