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326"/>
        <w:tblW w:w="11100" w:type="dxa"/>
        <w:tblLook w:val="01E0" w:firstRow="1" w:lastRow="1" w:firstColumn="1" w:lastColumn="1" w:noHBand="0" w:noVBand="0"/>
      </w:tblPr>
      <w:tblGrid>
        <w:gridCol w:w="10456"/>
        <w:gridCol w:w="644"/>
      </w:tblGrid>
      <w:tr w:rsidR="006854C3" w14:paraId="5F86BD28" w14:textId="77777777" w:rsidTr="006854C3">
        <w:trPr>
          <w:trHeight w:val="227"/>
        </w:trPr>
        <w:tc>
          <w:tcPr>
            <w:tcW w:w="10456" w:type="dxa"/>
            <w:shd w:val="clear" w:color="auto" w:fill="auto"/>
          </w:tcPr>
          <w:p w14:paraId="2A53BC75" w14:textId="77777777" w:rsidR="006854C3" w:rsidRPr="00507248" w:rsidRDefault="006854C3" w:rsidP="006854C3">
            <w:pPr>
              <w:tabs>
                <w:tab w:val="left" w:pos="-720"/>
              </w:tabs>
              <w:suppressAutoHyphens/>
              <w:rPr>
                <w:sz w:val="36"/>
                <w:szCs w:val="20"/>
              </w:rPr>
            </w:pPr>
            <w:bookmarkStart w:id="0" w:name="_Toc394323816"/>
          </w:p>
          <w:p w14:paraId="69719551" w14:textId="77777777" w:rsidR="006854C3" w:rsidRPr="00507248" w:rsidRDefault="006854C3" w:rsidP="006854C3">
            <w:pPr>
              <w:tabs>
                <w:tab w:val="left" w:pos="-720"/>
              </w:tabs>
              <w:suppressAutoHyphens/>
              <w:rPr>
                <w:sz w:val="36"/>
                <w:szCs w:val="20"/>
              </w:rPr>
            </w:pPr>
          </w:p>
          <w:p w14:paraId="457A22D6" w14:textId="77777777" w:rsidR="000F476A" w:rsidRDefault="006854C3" w:rsidP="000F476A">
            <w:pPr>
              <w:tabs>
                <w:tab w:val="center" w:pos="4573"/>
              </w:tabs>
              <w:suppressAutoHyphens/>
              <w:jc w:val="center"/>
              <w:rPr>
                <w:b/>
                <w:sz w:val="48"/>
                <w:szCs w:val="48"/>
              </w:rPr>
            </w:pPr>
            <w:r w:rsidRPr="000F476A">
              <w:rPr>
                <w:b/>
                <w:sz w:val="48"/>
                <w:szCs w:val="48"/>
              </w:rPr>
              <w:t xml:space="preserve">Bapchild &amp; </w:t>
            </w:r>
            <w:proofErr w:type="spellStart"/>
            <w:r w:rsidRPr="000F476A">
              <w:rPr>
                <w:b/>
                <w:sz w:val="48"/>
                <w:szCs w:val="48"/>
              </w:rPr>
              <w:t>Tonge</w:t>
            </w:r>
            <w:proofErr w:type="spellEnd"/>
            <w:r w:rsidRPr="000F476A">
              <w:rPr>
                <w:b/>
                <w:sz w:val="48"/>
                <w:szCs w:val="48"/>
              </w:rPr>
              <w:t xml:space="preserve"> C E (Aided) Primary </w:t>
            </w:r>
          </w:p>
          <w:p w14:paraId="7997407C" w14:textId="77777777" w:rsidR="006854C3" w:rsidRPr="000F476A" w:rsidRDefault="006854C3" w:rsidP="000F476A">
            <w:pPr>
              <w:tabs>
                <w:tab w:val="center" w:pos="4573"/>
              </w:tabs>
              <w:suppressAutoHyphens/>
              <w:jc w:val="center"/>
              <w:rPr>
                <w:b/>
                <w:sz w:val="48"/>
                <w:szCs w:val="48"/>
              </w:rPr>
            </w:pPr>
            <w:r w:rsidRPr="000F476A">
              <w:rPr>
                <w:b/>
                <w:sz w:val="48"/>
                <w:szCs w:val="48"/>
              </w:rPr>
              <w:t>School</w:t>
            </w:r>
            <w:r w:rsidR="00A753AE" w:rsidRPr="000F476A">
              <w:rPr>
                <w:b/>
                <w:sz w:val="48"/>
                <w:szCs w:val="48"/>
              </w:rPr>
              <w:t xml:space="preserve"> and Nursery</w:t>
            </w:r>
            <w:r w:rsidRPr="000F476A">
              <w:rPr>
                <w:b/>
                <w:sz w:val="48"/>
                <w:szCs w:val="48"/>
              </w:rPr>
              <w:fldChar w:fldCharType="begin"/>
            </w:r>
            <w:r w:rsidRPr="000F476A">
              <w:rPr>
                <w:b/>
                <w:sz w:val="48"/>
                <w:szCs w:val="48"/>
              </w:rPr>
              <w:instrText xml:space="preserve">PRIVATE </w:instrText>
            </w:r>
            <w:r w:rsidRPr="000F476A">
              <w:rPr>
                <w:b/>
                <w:sz w:val="48"/>
                <w:szCs w:val="48"/>
              </w:rPr>
              <w:fldChar w:fldCharType="end"/>
            </w:r>
          </w:p>
          <w:p w14:paraId="3A91BF98" w14:textId="77777777" w:rsidR="006854C3" w:rsidRDefault="006854C3" w:rsidP="006854C3">
            <w:pPr>
              <w:tabs>
                <w:tab w:val="left" w:pos="-720"/>
              </w:tabs>
              <w:suppressAutoHyphens/>
              <w:rPr>
                <w:sz w:val="36"/>
                <w:szCs w:val="20"/>
              </w:rPr>
            </w:pPr>
          </w:p>
          <w:p w14:paraId="04700F73" w14:textId="77777777" w:rsidR="000F476A" w:rsidRPr="00507248" w:rsidRDefault="000F476A" w:rsidP="006854C3">
            <w:pPr>
              <w:tabs>
                <w:tab w:val="left" w:pos="-720"/>
              </w:tabs>
              <w:suppressAutoHyphens/>
              <w:rPr>
                <w:sz w:val="36"/>
                <w:szCs w:val="20"/>
              </w:rPr>
            </w:pPr>
          </w:p>
          <w:p w14:paraId="5A0D7176" w14:textId="77777777" w:rsidR="006854C3" w:rsidRPr="00507248" w:rsidRDefault="006854C3" w:rsidP="006854C3">
            <w:pPr>
              <w:tabs>
                <w:tab w:val="left" w:pos="-720"/>
              </w:tabs>
              <w:suppressAutoHyphens/>
              <w:jc w:val="center"/>
              <w:rPr>
                <w:sz w:val="36"/>
                <w:szCs w:val="20"/>
              </w:rPr>
            </w:pPr>
            <w:r>
              <w:rPr>
                <w:rFonts w:cs="Arial"/>
                <w:b/>
                <w:noProof/>
                <w:sz w:val="36"/>
                <w:szCs w:val="36"/>
                <w:lang w:eastAsia="en-GB"/>
              </w:rPr>
              <w:drawing>
                <wp:inline distT="0" distB="0" distL="0" distR="0" wp14:anchorId="57E0327F" wp14:editId="4EFE290C">
                  <wp:extent cx="1924050" cy="2428875"/>
                  <wp:effectExtent l="0" t="0" r="0" b="9525"/>
                  <wp:docPr id="3" name="Picture 3"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B Logo_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50C6AF08" w14:textId="77777777" w:rsidR="006854C3" w:rsidRPr="00507248" w:rsidRDefault="006854C3" w:rsidP="006854C3">
            <w:pPr>
              <w:tabs>
                <w:tab w:val="left" w:pos="-720"/>
              </w:tabs>
              <w:suppressAutoHyphens/>
              <w:rPr>
                <w:sz w:val="36"/>
                <w:szCs w:val="20"/>
              </w:rPr>
            </w:pPr>
          </w:p>
          <w:p w14:paraId="7135A6B6" w14:textId="77777777" w:rsidR="006854C3" w:rsidRDefault="006854C3" w:rsidP="00A753AE">
            <w:pPr>
              <w:pStyle w:val="Title"/>
              <w:rPr>
                <w:sz w:val="48"/>
                <w:szCs w:val="48"/>
              </w:rPr>
            </w:pPr>
            <w:r>
              <w:rPr>
                <w:sz w:val="48"/>
                <w:szCs w:val="48"/>
              </w:rPr>
              <w:t>Outdoor Education and Visits</w:t>
            </w:r>
            <w:r w:rsidRPr="005B68FC">
              <w:rPr>
                <w:sz w:val="48"/>
                <w:szCs w:val="48"/>
              </w:rPr>
              <w:t xml:space="preserve"> Policy</w:t>
            </w:r>
          </w:p>
          <w:p w14:paraId="32498808" w14:textId="77777777" w:rsidR="00A753AE" w:rsidRPr="00A753AE" w:rsidRDefault="00A753AE" w:rsidP="00A753AE">
            <w:pPr>
              <w:pStyle w:val="Title"/>
              <w:rPr>
                <w:sz w:val="48"/>
                <w:szCs w:val="48"/>
              </w:rPr>
            </w:pPr>
          </w:p>
          <w:p w14:paraId="49F474BF" w14:textId="302A9C01" w:rsidR="006854C3" w:rsidRDefault="003E133A" w:rsidP="004308C4">
            <w:pPr>
              <w:jc w:val="center"/>
              <w:rPr>
                <w:sz w:val="36"/>
                <w:szCs w:val="20"/>
              </w:rPr>
            </w:pPr>
            <w:r>
              <w:rPr>
                <w:sz w:val="36"/>
                <w:szCs w:val="20"/>
              </w:rPr>
              <w:t>January 202</w:t>
            </w:r>
            <w:r w:rsidR="00642095">
              <w:rPr>
                <w:sz w:val="36"/>
                <w:szCs w:val="20"/>
              </w:rPr>
              <w:t>6</w:t>
            </w:r>
          </w:p>
          <w:p w14:paraId="422F950F" w14:textId="77777777" w:rsidR="00A753AE" w:rsidRDefault="00A753AE" w:rsidP="004308C4">
            <w:pPr>
              <w:jc w:val="center"/>
              <w:rPr>
                <w:sz w:val="36"/>
                <w:szCs w:val="20"/>
              </w:rPr>
            </w:pPr>
          </w:p>
          <w:p w14:paraId="367639D7" w14:textId="77777777" w:rsidR="00A753AE" w:rsidRPr="006038BA" w:rsidRDefault="00A753AE" w:rsidP="00A753AE">
            <w:pPr>
              <w:pStyle w:val="Footer"/>
              <w:jc w:val="center"/>
              <w:rPr>
                <w:rFonts w:ascii="Arial" w:hAnsi="Arial" w:cs="Arial"/>
                <w:b/>
              </w:rPr>
            </w:pPr>
            <w:r w:rsidRPr="006038BA">
              <w:rPr>
                <w:rFonts w:ascii="Arial" w:hAnsi="Arial" w:cs="Arial"/>
                <w:b/>
              </w:rPr>
              <w:t>Rooted in God as our vine; we bear fruits.</w:t>
            </w:r>
          </w:p>
          <w:p w14:paraId="7095BB54" w14:textId="77777777" w:rsidR="00A753AE" w:rsidRPr="006038BA" w:rsidRDefault="00A753AE" w:rsidP="00A753AE">
            <w:pPr>
              <w:pStyle w:val="Footer"/>
              <w:jc w:val="center"/>
              <w:rPr>
                <w:rFonts w:ascii="Arial" w:hAnsi="Arial" w:cs="Arial"/>
                <w:b/>
              </w:rPr>
            </w:pPr>
          </w:p>
          <w:p w14:paraId="3B4077A2" w14:textId="77777777" w:rsidR="00A753AE" w:rsidRPr="006038BA" w:rsidRDefault="00A753AE" w:rsidP="00A753AE">
            <w:pPr>
              <w:pStyle w:val="Footer"/>
              <w:jc w:val="center"/>
              <w:rPr>
                <w:rFonts w:ascii="Arial" w:hAnsi="Arial" w:cs="Arial"/>
                <w:b/>
              </w:rPr>
            </w:pPr>
            <w:r w:rsidRPr="006038BA">
              <w:rPr>
                <w:rFonts w:ascii="Arial" w:hAnsi="Arial" w:cs="Arial"/>
                <w:b/>
              </w:rPr>
              <w:t>Our Vision:</w:t>
            </w:r>
          </w:p>
          <w:p w14:paraId="333A4DE8" w14:textId="77777777" w:rsidR="00A753AE" w:rsidRDefault="00A753AE" w:rsidP="00A753AE">
            <w:pPr>
              <w:pStyle w:val="Footer"/>
              <w:jc w:val="center"/>
              <w:rPr>
                <w:rFonts w:ascii="Arial" w:hAnsi="Arial" w:cs="Arial"/>
                <w:b/>
              </w:rPr>
            </w:pPr>
            <w:r w:rsidRPr="006038BA">
              <w:rPr>
                <w:rFonts w:ascii="Arial" w:hAnsi="Arial" w:cs="Arial"/>
                <w:b/>
              </w:rPr>
              <w:t>A vision rooted in John 15:1-17 Jesus as the Vine.</w:t>
            </w:r>
          </w:p>
          <w:p w14:paraId="5ECB7EC4" w14:textId="77777777" w:rsidR="00A753AE" w:rsidRPr="006038BA" w:rsidRDefault="00A753AE" w:rsidP="00A753AE">
            <w:pPr>
              <w:pStyle w:val="Footer"/>
              <w:jc w:val="center"/>
              <w:rPr>
                <w:rFonts w:ascii="Arial" w:hAnsi="Arial" w:cs="Arial"/>
                <w:b/>
              </w:rPr>
            </w:pPr>
          </w:p>
          <w:p w14:paraId="3FCB1BF7" w14:textId="77777777" w:rsidR="00A753AE" w:rsidRDefault="00A753AE" w:rsidP="00A753AE">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6DFCA8BF" w14:textId="77777777" w:rsidR="006854C3" w:rsidRPr="00AE5AD2" w:rsidRDefault="00A753AE" w:rsidP="00AE5AD2">
            <w:pPr>
              <w:jc w:val="center"/>
              <w:rPr>
                <w:rFonts w:ascii="Tahoma" w:hAnsi="Tahoma" w:cs="Tahoma"/>
                <w:b/>
              </w:rPr>
            </w:pPr>
            <w:r w:rsidRPr="00956CD2">
              <w:rPr>
                <w:rFonts w:ascii="Arial" w:hAnsi="Arial" w:cs="Arial"/>
                <w:b/>
              </w:rPr>
              <w:t>Compassion, Friendship, Perseverance, Forgiveness, Openness, Trust.</w:t>
            </w:r>
          </w:p>
        </w:tc>
        <w:tc>
          <w:tcPr>
            <w:tcW w:w="644" w:type="dxa"/>
            <w:shd w:val="clear" w:color="auto" w:fill="auto"/>
            <w:vAlign w:val="center"/>
          </w:tcPr>
          <w:p w14:paraId="10E2954F" w14:textId="77777777" w:rsidR="006854C3" w:rsidRDefault="006854C3" w:rsidP="006854C3">
            <w:pPr>
              <w:pStyle w:val="SPSBodyText"/>
              <w:rPr>
                <w:color w:val="auto"/>
              </w:rPr>
            </w:pPr>
          </w:p>
        </w:tc>
      </w:tr>
      <w:tr w:rsidR="006854C3" w14:paraId="332BEC25" w14:textId="77777777" w:rsidTr="006854C3">
        <w:trPr>
          <w:trHeight w:val="227"/>
        </w:trPr>
        <w:tc>
          <w:tcPr>
            <w:tcW w:w="10456" w:type="dxa"/>
            <w:shd w:val="clear" w:color="auto" w:fill="auto"/>
          </w:tcPr>
          <w:p w14:paraId="4F138FFB" w14:textId="77777777" w:rsidR="006854C3" w:rsidRDefault="006854C3" w:rsidP="006854C3">
            <w:pPr>
              <w:pStyle w:val="TOC2"/>
              <w:tabs>
                <w:tab w:val="left" w:pos="660"/>
                <w:tab w:val="right" w:leader="dot" w:pos="8296"/>
              </w:tabs>
              <w:rPr>
                <w:rFonts w:ascii="Arial" w:hAnsi="Arial"/>
                <w:noProof/>
              </w:rPr>
            </w:pPr>
          </w:p>
        </w:tc>
        <w:tc>
          <w:tcPr>
            <w:tcW w:w="644" w:type="dxa"/>
            <w:shd w:val="clear" w:color="auto" w:fill="auto"/>
            <w:vAlign w:val="center"/>
          </w:tcPr>
          <w:p w14:paraId="3C8771F7" w14:textId="77777777" w:rsidR="006854C3" w:rsidRDefault="006854C3" w:rsidP="006854C3">
            <w:pPr>
              <w:pStyle w:val="SPSBodyText"/>
              <w:rPr>
                <w:color w:val="auto"/>
              </w:rPr>
            </w:pPr>
          </w:p>
        </w:tc>
      </w:tr>
    </w:tbl>
    <w:p w14:paraId="370F11FF" w14:textId="77777777" w:rsidR="00D5732D" w:rsidRPr="005B68FC" w:rsidRDefault="00D5732D" w:rsidP="00D5732D">
      <w:pPr>
        <w:pStyle w:val="SPSBodyText"/>
        <w:rPr>
          <w:color w:val="auto"/>
        </w:rPr>
      </w:pPr>
    </w:p>
    <w:p w14:paraId="58323336" w14:textId="77777777" w:rsidR="00A753AE" w:rsidRPr="00664D86" w:rsidRDefault="00A753AE" w:rsidP="00A753AE">
      <w:pPr>
        <w:rPr>
          <w:rFonts w:ascii="Arial" w:hAnsi="Arial" w:cs="Arial"/>
          <w:b/>
        </w:rPr>
      </w:pPr>
      <w:bookmarkStart w:id="1" w:name="_Toc485388680"/>
      <w:bookmarkStart w:id="2" w:name="One"/>
      <w:r w:rsidRPr="00664D86">
        <w:rPr>
          <w:rFonts w:ascii="Arial" w:hAnsi="Arial" w:cs="Arial"/>
          <w:b/>
        </w:rPr>
        <w:t>INTRODUCTORY STATEMENT</w:t>
      </w:r>
    </w:p>
    <w:p w14:paraId="18E374B6" w14:textId="77777777" w:rsidR="00A753AE" w:rsidRDefault="00A753AE" w:rsidP="00A753AE">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Pr>
          <w:rFonts w:ascii="Arial" w:hAnsi="Arial" w:cs="Arial"/>
          <w:color w:val="000000"/>
        </w:rPr>
        <w:t>hem to treat you’ (Matthew 7:12</w:t>
      </w:r>
      <w:r w:rsidRPr="001A0475">
        <w:rPr>
          <w:rFonts w:ascii="Arial" w:hAnsi="Arial" w:cs="Arial"/>
          <w:color w:val="000000"/>
        </w:rPr>
        <w:t>)</w:t>
      </w:r>
      <w:r>
        <w:rPr>
          <w:rFonts w:ascii="Arial" w:hAnsi="Arial"/>
          <w:spacing w:val="-3"/>
        </w:rPr>
        <w:t>.</w:t>
      </w:r>
    </w:p>
    <w:p w14:paraId="170AC0E1" w14:textId="77777777" w:rsidR="0044192F" w:rsidRPr="0044192F" w:rsidRDefault="0044192F" w:rsidP="0044192F">
      <w:pPr>
        <w:tabs>
          <w:tab w:val="left" w:pos="-720"/>
        </w:tabs>
        <w:suppressAutoHyphens/>
        <w:rPr>
          <w:rFonts w:ascii="Arial" w:hAnsi="Arial"/>
          <w:spacing w:val="-3"/>
        </w:rPr>
      </w:pPr>
      <w:r w:rsidRPr="0096435B">
        <w:rPr>
          <w:rFonts w:ascii="Arial" w:hAnsi="Arial"/>
          <w:spacing w:val="-3"/>
        </w:rPr>
        <w:t>Every school policy is written with this in mind.</w:t>
      </w:r>
    </w:p>
    <w:p w14:paraId="6EE6D334"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Introduction</w:t>
      </w:r>
    </w:p>
    <w:p w14:paraId="284153C0" w14:textId="77777777" w:rsidR="003A794D" w:rsidRPr="00A3467A" w:rsidRDefault="003A794D" w:rsidP="003A794D">
      <w:pPr>
        <w:autoSpaceDE w:val="0"/>
        <w:autoSpaceDN w:val="0"/>
        <w:adjustRightInd w:val="0"/>
        <w:spacing w:after="0" w:line="240" w:lineRule="auto"/>
        <w:rPr>
          <w:rFonts w:ascii="Arial" w:hAnsi="Arial" w:cs="Arial"/>
          <w:b/>
          <w:bCs/>
        </w:rPr>
      </w:pPr>
    </w:p>
    <w:p w14:paraId="6D36A8EA"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Trips, visits and learning off-site comprise an essential part of the school cu</w:t>
      </w:r>
      <w:r w:rsidR="00266712">
        <w:rPr>
          <w:rFonts w:ascii="Arial" w:hAnsi="Arial" w:cs="Arial"/>
        </w:rPr>
        <w:t xml:space="preserve">rriculum at Bapchild and </w:t>
      </w:r>
      <w:proofErr w:type="spellStart"/>
      <w:r w:rsidR="00266712">
        <w:rPr>
          <w:rFonts w:ascii="Arial" w:hAnsi="Arial" w:cs="Arial"/>
        </w:rPr>
        <w:t>Tonge</w:t>
      </w:r>
      <w:proofErr w:type="spellEnd"/>
      <w:r w:rsidR="00266712">
        <w:rPr>
          <w:rFonts w:ascii="Arial" w:hAnsi="Arial" w:cs="Arial"/>
        </w:rPr>
        <w:t xml:space="preserve"> </w:t>
      </w:r>
      <w:r w:rsidRPr="00A3467A">
        <w:rPr>
          <w:rFonts w:ascii="Arial" w:hAnsi="Arial" w:cs="Arial"/>
        </w:rPr>
        <w:t>CE (Aided) Primary School</w:t>
      </w:r>
      <w:r w:rsidR="00AE5AD2">
        <w:rPr>
          <w:rFonts w:ascii="Arial" w:hAnsi="Arial" w:cs="Arial"/>
        </w:rPr>
        <w:t xml:space="preserve"> and Nursery</w:t>
      </w:r>
      <w:r w:rsidRPr="00A3467A">
        <w:rPr>
          <w:rFonts w:ascii="Arial" w:hAnsi="Arial" w:cs="Arial"/>
        </w:rPr>
        <w:t>. Successful trips provide memorable learning experiences and enhance the children’s education in ways that are not possible in the classroom. The school is committed to providing school visits as a positive tool to develop pupils’ independent, investigative learning, and to build their experience of the local and wider world.</w:t>
      </w:r>
    </w:p>
    <w:p w14:paraId="64FB13BD" w14:textId="77777777" w:rsidR="003A794D" w:rsidRPr="00A3467A" w:rsidRDefault="003A794D" w:rsidP="003A794D">
      <w:pPr>
        <w:autoSpaceDE w:val="0"/>
        <w:autoSpaceDN w:val="0"/>
        <w:adjustRightInd w:val="0"/>
        <w:spacing w:after="0" w:line="240" w:lineRule="auto"/>
        <w:rPr>
          <w:rFonts w:ascii="Arial" w:hAnsi="Arial" w:cs="Arial"/>
        </w:rPr>
      </w:pPr>
    </w:p>
    <w:p w14:paraId="0F3127E2"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Within school, responsibility for educational visits rests with the Governing Body, Headteacher and the Educational Visits Coordinator (EVC), however all school employees have a responsibility to:</w:t>
      </w:r>
    </w:p>
    <w:p w14:paraId="6BD3C3FE" w14:textId="77777777" w:rsidR="004308C4" w:rsidRPr="00A3467A" w:rsidRDefault="003A794D" w:rsidP="003A794D">
      <w:pPr>
        <w:pStyle w:val="ListParagraph"/>
        <w:numPr>
          <w:ilvl w:val="0"/>
          <w:numId w:val="42"/>
        </w:numPr>
        <w:autoSpaceDE w:val="0"/>
        <w:autoSpaceDN w:val="0"/>
        <w:adjustRightInd w:val="0"/>
        <w:rPr>
          <w:rFonts w:ascii="Arial" w:hAnsi="Arial" w:cs="Arial"/>
          <w:sz w:val="22"/>
          <w:szCs w:val="22"/>
        </w:rPr>
      </w:pPr>
      <w:r w:rsidRPr="00A3467A">
        <w:rPr>
          <w:rFonts w:ascii="Arial" w:hAnsi="Arial" w:cs="Arial"/>
          <w:sz w:val="22"/>
          <w:szCs w:val="22"/>
        </w:rPr>
        <w:t>take reasonable care of their own and others’ health and safety</w:t>
      </w:r>
    </w:p>
    <w:p w14:paraId="3612DEA3" w14:textId="77777777" w:rsidR="004308C4" w:rsidRPr="00A3467A" w:rsidRDefault="003A794D" w:rsidP="003A794D">
      <w:pPr>
        <w:pStyle w:val="ListParagraph"/>
        <w:numPr>
          <w:ilvl w:val="0"/>
          <w:numId w:val="42"/>
        </w:numPr>
        <w:autoSpaceDE w:val="0"/>
        <w:autoSpaceDN w:val="0"/>
        <w:adjustRightInd w:val="0"/>
        <w:rPr>
          <w:rFonts w:ascii="Arial" w:hAnsi="Arial" w:cs="Arial"/>
          <w:sz w:val="22"/>
          <w:szCs w:val="22"/>
        </w:rPr>
      </w:pPr>
      <w:r w:rsidRPr="00A3467A">
        <w:rPr>
          <w:rFonts w:ascii="Arial" w:hAnsi="Arial" w:cs="Arial"/>
          <w:sz w:val="22"/>
          <w:szCs w:val="22"/>
        </w:rPr>
        <w:t>co-operate with their employer</w:t>
      </w:r>
    </w:p>
    <w:p w14:paraId="0CF3D455" w14:textId="77777777" w:rsidR="004308C4" w:rsidRPr="00A3467A" w:rsidRDefault="003A794D" w:rsidP="003A794D">
      <w:pPr>
        <w:pStyle w:val="ListParagraph"/>
        <w:numPr>
          <w:ilvl w:val="0"/>
          <w:numId w:val="42"/>
        </w:numPr>
        <w:autoSpaceDE w:val="0"/>
        <w:autoSpaceDN w:val="0"/>
        <w:adjustRightInd w:val="0"/>
        <w:rPr>
          <w:rFonts w:ascii="Arial" w:hAnsi="Arial" w:cs="Arial"/>
          <w:sz w:val="22"/>
          <w:szCs w:val="22"/>
        </w:rPr>
      </w:pPr>
      <w:r w:rsidRPr="00A3467A">
        <w:rPr>
          <w:rFonts w:ascii="Arial" w:hAnsi="Arial" w:cs="Arial"/>
          <w:sz w:val="22"/>
          <w:szCs w:val="22"/>
        </w:rPr>
        <w:t>carry out activities in accordance with training and instruction</w:t>
      </w:r>
    </w:p>
    <w:p w14:paraId="01256E71" w14:textId="77777777" w:rsidR="003A794D" w:rsidRPr="00A3467A" w:rsidRDefault="003A794D" w:rsidP="003A794D">
      <w:pPr>
        <w:pStyle w:val="ListParagraph"/>
        <w:numPr>
          <w:ilvl w:val="0"/>
          <w:numId w:val="42"/>
        </w:numPr>
        <w:autoSpaceDE w:val="0"/>
        <w:autoSpaceDN w:val="0"/>
        <w:adjustRightInd w:val="0"/>
        <w:rPr>
          <w:rFonts w:ascii="Arial" w:hAnsi="Arial" w:cs="Arial"/>
          <w:sz w:val="22"/>
          <w:szCs w:val="22"/>
        </w:rPr>
      </w:pPr>
      <w:r w:rsidRPr="00A3467A">
        <w:rPr>
          <w:rFonts w:ascii="Arial" w:hAnsi="Arial" w:cs="Arial"/>
          <w:sz w:val="22"/>
          <w:szCs w:val="22"/>
        </w:rPr>
        <w:t>inform the employer of any serious risk</w:t>
      </w:r>
    </w:p>
    <w:p w14:paraId="140A82F3" w14:textId="77777777" w:rsidR="003A794D" w:rsidRPr="00A3467A" w:rsidRDefault="003A794D" w:rsidP="003A794D">
      <w:pPr>
        <w:autoSpaceDE w:val="0"/>
        <w:autoSpaceDN w:val="0"/>
        <w:adjustRightInd w:val="0"/>
        <w:spacing w:after="0" w:line="240" w:lineRule="auto"/>
        <w:rPr>
          <w:rFonts w:ascii="Arial" w:hAnsi="Arial" w:cs="Arial"/>
        </w:rPr>
      </w:pPr>
    </w:p>
    <w:p w14:paraId="724E69F6"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This policy been produced to offer school staff advice and support in the planning and organising of all offsite activities in order to ensure the health and safety of pupils.</w:t>
      </w:r>
    </w:p>
    <w:p w14:paraId="4543E4DC" w14:textId="77777777" w:rsidR="003A794D" w:rsidRPr="00A3467A" w:rsidRDefault="003A794D" w:rsidP="003A794D">
      <w:pPr>
        <w:autoSpaceDE w:val="0"/>
        <w:autoSpaceDN w:val="0"/>
        <w:adjustRightInd w:val="0"/>
        <w:spacing w:after="0" w:line="240" w:lineRule="auto"/>
        <w:rPr>
          <w:rFonts w:ascii="Arial" w:hAnsi="Arial" w:cs="Arial"/>
          <w:b/>
          <w:bCs/>
        </w:rPr>
      </w:pPr>
    </w:p>
    <w:p w14:paraId="58AFB01A" w14:textId="77777777" w:rsidR="003A794D"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Definition</w:t>
      </w:r>
    </w:p>
    <w:p w14:paraId="6703A9AA" w14:textId="77777777" w:rsidR="003E133A" w:rsidRPr="00A3467A" w:rsidRDefault="003E133A" w:rsidP="003A794D">
      <w:pPr>
        <w:autoSpaceDE w:val="0"/>
        <w:autoSpaceDN w:val="0"/>
        <w:adjustRightInd w:val="0"/>
        <w:spacing w:after="0" w:line="240" w:lineRule="auto"/>
        <w:rPr>
          <w:rFonts w:ascii="Arial" w:hAnsi="Arial" w:cs="Arial"/>
          <w:b/>
          <w:bCs/>
        </w:rPr>
      </w:pPr>
    </w:p>
    <w:p w14:paraId="1290BEE5"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For the purposes of this policy, an ‘educational visit’ means any educational, cultural or sporting activity that requires the pupils to leave the school premises having been authorised to do so by the Headteacher. This includes the following:</w:t>
      </w:r>
    </w:p>
    <w:p w14:paraId="55F80C64" w14:textId="77777777" w:rsidR="004308C4" w:rsidRPr="00A3467A" w:rsidRDefault="004308C4" w:rsidP="003A794D">
      <w:pPr>
        <w:autoSpaceDE w:val="0"/>
        <w:autoSpaceDN w:val="0"/>
        <w:adjustRightInd w:val="0"/>
        <w:spacing w:after="0" w:line="240" w:lineRule="auto"/>
        <w:rPr>
          <w:rFonts w:ascii="Arial" w:hAnsi="Arial" w:cs="Arial"/>
        </w:rPr>
      </w:pPr>
    </w:p>
    <w:p w14:paraId="280030D2" w14:textId="77777777" w:rsidR="004308C4" w:rsidRPr="00A3467A" w:rsidRDefault="003A794D" w:rsidP="003A794D">
      <w:pPr>
        <w:pStyle w:val="ListParagraph"/>
        <w:numPr>
          <w:ilvl w:val="0"/>
          <w:numId w:val="43"/>
        </w:numPr>
        <w:autoSpaceDE w:val="0"/>
        <w:autoSpaceDN w:val="0"/>
        <w:adjustRightInd w:val="0"/>
        <w:rPr>
          <w:rFonts w:ascii="Arial" w:hAnsi="Arial" w:cs="Arial"/>
          <w:sz w:val="22"/>
          <w:szCs w:val="22"/>
        </w:rPr>
      </w:pPr>
      <w:r w:rsidRPr="00A3467A">
        <w:rPr>
          <w:rFonts w:ascii="Arial" w:hAnsi="Arial" w:cs="Arial"/>
          <w:sz w:val="22"/>
          <w:szCs w:val="22"/>
        </w:rPr>
        <w:t>Visits to places of interest in the local area</w:t>
      </w:r>
    </w:p>
    <w:p w14:paraId="2A5DAF9F" w14:textId="77777777" w:rsidR="004308C4" w:rsidRPr="00A3467A" w:rsidRDefault="003A794D" w:rsidP="003A794D">
      <w:pPr>
        <w:pStyle w:val="ListParagraph"/>
        <w:numPr>
          <w:ilvl w:val="0"/>
          <w:numId w:val="43"/>
        </w:numPr>
        <w:autoSpaceDE w:val="0"/>
        <w:autoSpaceDN w:val="0"/>
        <w:adjustRightInd w:val="0"/>
        <w:rPr>
          <w:rFonts w:ascii="Arial" w:hAnsi="Arial" w:cs="Arial"/>
          <w:sz w:val="22"/>
          <w:szCs w:val="22"/>
        </w:rPr>
      </w:pPr>
      <w:r w:rsidRPr="00A3467A">
        <w:rPr>
          <w:rFonts w:ascii="Arial" w:hAnsi="Arial" w:cs="Arial"/>
          <w:sz w:val="22"/>
          <w:szCs w:val="22"/>
        </w:rPr>
        <w:t>Day visits to museums, galleries and places of educational interest</w:t>
      </w:r>
    </w:p>
    <w:p w14:paraId="67273D9A" w14:textId="77777777" w:rsidR="004308C4" w:rsidRPr="00A3467A" w:rsidRDefault="003A794D" w:rsidP="003A794D">
      <w:pPr>
        <w:pStyle w:val="ListParagraph"/>
        <w:numPr>
          <w:ilvl w:val="0"/>
          <w:numId w:val="43"/>
        </w:numPr>
        <w:autoSpaceDE w:val="0"/>
        <w:autoSpaceDN w:val="0"/>
        <w:adjustRightInd w:val="0"/>
        <w:rPr>
          <w:rFonts w:ascii="Arial" w:hAnsi="Arial" w:cs="Arial"/>
          <w:sz w:val="22"/>
          <w:szCs w:val="22"/>
        </w:rPr>
      </w:pPr>
      <w:r w:rsidRPr="00A3467A">
        <w:rPr>
          <w:rFonts w:ascii="Arial" w:hAnsi="Arial" w:cs="Arial"/>
          <w:sz w:val="22"/>
          <w:szCs w:val="22"/>
        </w:rPr>
        <w:t>Forest School</w:t>
      </w:r>
    </w:p>
    <w:p w14:paraId="67732ACA" w14:textId="77777777" w:rsidR="004308C4" w:rsidRPr="00A3467A" w:rsidRDefault="003A794D" w:rsidP="003A794D">
      <w:pPr>
        <w:pStyle w:val="ListParagraph"/>
        <w:numPr>
          <w:ilvl w:val="0"/>
          <w:numId w:val="43"/>
        </w:numPr>
        <w:autoSpaceDE w:val="0"/>
        <w:autoSpaceDN w:val="0"/>
        <w:adjustRightInd w:val="0"/>
        <w:rPr>
          <w:rFonts w:ascii="Arial" w:hAnsi="Arial" w:cs="Arial"/>
          <w:sz w:val="22"/>
          <w:szCs w:val="22"/>
        </w:rPr>
      </w:pPr>
      <w:r w:rsidRPr="00A3467A">
        <w:rPr>
          <w:rFonts w:ascii="Arial" w:hAnsi="Arial" w:cs="Arial"/>
          <w:sz w:val="22"/>
          <w:szCs w:val="22"/>
        </w:rPr>
        <w:t>Sporting activities including swimming sessions</w:t>
      </w:r>
    </w:p>
    <w:p w14:paraId="483D6C29" w14:textId="77777777" w:rsidR="003A794D" w:rsidRPr="00A3467A" w:rsidRDefault="003A794D" w:rsidP="003A794D">
      <w:pPr>
        <w:pStyle w:val="ListParagraph"/>
        <w:numPr>
          <w:ilvl w:val="0"/>
          <w:numId w:val="43"/>
        </w:numPr>
        <w:autoSpaceDE w:val="0"/>
        <w:autoSpaceDN w:val="0"/>
        <w:adjustRightInd w:val="0"/>
        <w:rPr>
          <w:rFonts w:ascii="Arial" w:hAnsi="Arial" w:cs="Arial"/>
          <w:sz w:val="22"/>
          <w:szCs w:val="22"/>
        </w:rPr>
      </w:pPr>
      <w:r w:rsidRPr="00A3467A">
        <w:rPr>
          <w:rFonts w:ascii="Arial" w:hAnsi="Arial" w:cs="Arial"/>
          <w:sz w:val="22"/>
          <w:szCs w:val="22"/>
        </w:rPr>
        <w:t>Outward bound and adventurous activities</w:t>
      </w:r>
    </w:p>
    <w:p w14:paraId="776B467F" w14:textId="77777777" w:rsidR="003A794D" w:rsidRPr="00A3467A" w:rsidRDefault="003A794D" w:rsidP="003A794D">
      <w:pPr>
        <w:autoSpaceDE w:val="0"/>
        <w:autoSpaceDN w:val="0"/>
        <w:adjustRightInd w:val="0"/>
        <w:spacing w:after="0" w:line="240" w:lineRule="auto"/>
        <w:rPr>
          <w:rFonts w:ascii="Arial" w:hAnsi="Arial" w:cs="Arial"/>
        </w:rPr>
      </w:pPr>
    </w:p>
    <w:p w14:paraId="697C5BAA" w14:textId="77777777" w:rsidR="00A3467A" w:rsidRDefault="00A3467A" w:rsidP="003A794D">
      <w:pPr>
        <w:autoSpaceDE w:val="0"/>
        <w:autoSpaceDN w:val="0"/>
        <w:adjustRightInd w:val="0"/>
        <w:spacing w:after="0" w:line="240" w:lineRule="auto"/>
        <w:rPr>
          <w:rFonts w:ascii="Arial" w:hAnsi="Arial" w:cs="Arial"/>
          <w:b/>
          <w:bCs/>
        </w:rPr>
      </w:pPr>
    </w:p>
    <w:p w14:paraId="62D56764"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Aims and expectations</w:t>
      </w:r>
    </w:p>
    <w:p w14:paraId="2FEC50FA" w14:textId="77777777" w:rsidR="003A794D" w:rsidRPr="00A3467A" w:rsidRDefault="003A794D" w:rsidP="003A794D">
      <w:pPr>
        <w:autoSpaceDE w:val="0"/>
        <w:autoSpaceDN w:val="0"/>
        <w:adjustRightInd w:val="0"/>
        <w:spacing w:after="0" w:line="240" w:lineRule="auto"/>
        <w:rPr>
          <w:rFonts w:ascii="Arial" w:hAnsi="Arial" w:cs="Arial"/>
          <w:b/>
          <w:bCs/>
        </w:rPr>
      </w:pPr>
    </w:p>
    <w:p w14:paraId="17EB6502"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Most cla</w:t>
      </w:r>
      <w:r w:rsidR="00AE5AD2">
        <w:rPr>
          <w:rFonts w:ascii="Arial" w:hAnsi="Arial" w:cs="Arial"/>
        </w:rPr>
        <w:t xml:space="preserve">sses in the school will have educational visit </w:t>
      </w:r>
      <w:r w:rsidR="003E133A">
        <w:rPr>
          <w:rFonts w:ascii="Arial" w:hAnsi="Arial" w:cs="Arial"/>
        </w:rPr>
        <w:t>throughout the year</w:t>
      </w:r>
      <w:r w:rsidRPr="00A3467A">
        <w:rPr>
          <w:rFonts w:ascii="Arial" w:hAnsi="Arial" w:cs="Arial"/>
        </w:rPr>
        <w:t xml:space="preserve">. These trips are planned to support and broaden </w:t>
      </w:r>
      <w:r w:rsidR="00A53263" w:rsidRPr="00A3467A">
        <w:rPr>
          <w:rFonts w:ascii="Arial" w:hAnsi="Arial" w:cs="Arial"/>
        </w:rPr>
        <w:t>the children’s understanding of</w:t>
      </w:r>
      <w:r w:rsidR="004308C4" w:rsidRPr="00A3467A">
        <w:rPr>
          <w:rFonts w:ascii="Arial" w:hAnsi="Arial" w:cs="Arial"/>
        </w:rPr>
        <w:t xml:space="preserve"> </w:t>
      </w:r>
      <w:r w:rsidRPr="00A3467A">
        <w:rPr>
          <w:rFonts w:ascii="Arial" w:hAnsi="Arial" w:cs="Arial"/>
        </w:rPr>
        <w:t>the current topic. Class teachers may arrange additional visits throughout the year following authorisation</w:t>
      </w:r>
      <w:r w:rsidR="004308C4" w:rsidRPr="00A3467A">
        <w:rPr>
          <w:rFonts w:ascii="Arial" w:hAnsi="Arial" w:cs="Arial"/>
        </w:rPr>
        <w:t xml:space="preserve"> </w:t>
      </w:r>
      <w:r w:rsidRPr="00A3467A">
        <w:rPr>
          <w:rFonts w:ascii="Arial" w:hAnsi="Arial" w:cs="Arial"/>
        </w:rPr>
        <w:t xml:space="preserve">from senior leaders, providing the costs for the school year are not excessive. In addition to this, </w:t>
      </w:r>
      <w:r w:rsidRPr="00A3467A">
        <w:rPr>
          <w:rFonts w:ascii="Arial" w:hAnsi="Arial" w:cs="Arial"/>
        </w:rPr>
        <w:lastRenderedPageBreak/>
        <w:t>there will</w:t>
      </w:r>
      <w:r w:rsidR="004308C4" w:rsidRPr="00A3467A">
        <w:rPr>
          <w:rFonts w:ascii="Arial" w:hAnsi="Arial" w:cs="Arial"/>
        </w:rPr>
        <w:t xml:space="preserve"> </w:t>
      </w:r>
      <w:r w:rsidRPr="00A3467A">
        <w:rPr>
          <w:rFonts w:ascii="Arial" w:hAnsi="Arial" w:cs="Arial"/>
        </w:rPr>
        <w:t xml:space="preserve">be additional trips arranged throughout the year, such as sports, citizenship, music or </w:t>
      </w:r>
      <w:r w:rsidR="004308C4" w:rsidRPr="00A3467A">
        <w:rPr>
          <w:rFonts w:ascii="Arial" w:hAnsi="Arial" w:cs="Arial"/>
        </w:rPr>
        <w:t>PGL</w:t>
      </w:r>
      <w:r w:rsidRPr="00A3467A">
        <w:rPr>
          <w:rFonts w:ascii="Arial" w:hAnsi="Arial" w:cs="Arial"/>
        </w:rPr>
        <w:t>. All</w:t>
      </w:r>
      <w:r w:rsidR="004308C4" w:rsidRPr="00A3467A">
        <w:rPr>
          <w:rFonts w:ascii="Arial" w:hAnsi="Arial" w:cs="Arial"/>
        </w:rPr>
        <w:t xml:space="preserve"> </w:t>
      </w:r>
      <w:r w:rsidRPr="00A3467A">
        <w:rPr>
          <w:rFonts w:ascii="Arial" w:hAnsi="Arial" w:cs="Arial"/>
        </w:rPr>
        <w:t>activities are available to all children irrespective of needs, ethnicity, gender or religion.</w:t>
      </w:r>
    </w:p>
    <w:p w14:paraId="3C8EBD91" w14:textId="77777777" w:rsidR="004308C4" w:rsidRPr="00A3467A" w:rsidRDefault="004308C4" w:rsidP="003A794D">
      <w:pPr>
        <w:autoSpaceDE w:val="0"/>
        <w:autoSpaceDN w:val="0"/>
        <w:adjustRightInd w:val="0"/>
        <w:spacing w:after="0" w:line="240" w:lineRule="auto"/>
        <w:rPr>
          <w:rFonts w:ascii="Arial" w:hAnsi="Arial" w:cs="Arial"/>
          <w:b/>
          <w:bCs/>
        </w:rPr>
      </w:pPr>
    </w:p>
    <w:p w14:paraId="4B0B3439"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Planning and Preparation for a trip</w:t>
      </w:r>
    </w:p>
    <w:p w14:paraId="07DF52AA" w14:textId="77777777" w:rsidR="004308C4" w:rsidRPr="00A3467A" w:rsidRDefault="004308C4" w:rsidP="003A794D">
      <w:pPr>
        <w:autoSpaceDE w:val="0"/>
        <w:autoSpaceDN w:val="0"/>
        <w:adjustRightInd w:val="0"/>
        <w:spacing w:after="0" w:line="240" w:lineRule="auto"/>
        <w:rPr>
          <w:rFonts w:ascii="Arial" w:hAnsi="Arial" w:cs="Arial"/>
          <w:b/>
          <w:bCs/>
        </w:rPr>
      </w:pPr>
    </w:p>
    <w:p w14:paraId="1D730313"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Educational Visits Coordinator</w:t>
      </w:r>
    </w:p>
    <w:p w14:paraId="6049B609" w14:textId="77777777" w:rsidR="004308C4" w:rsidRPr="00A3467A" w:rsidRDefault="004308C4" w:rsidP="003A794D">
      <w:pPr>
        <w:autoSpaceDE w:val="0"/>
        <w:autoSpaceDN w:val="0"/>
        <w:adjustRightInd w:val="0"/>
        <w:spacing w:after="0" w:line="240" w:lineRule="auto"/>
        <w:rPr>
          <w:rFonts w:ascii="Arial" w:hAnsi="Arial" w:cs="Arial"/>
        </w:rPr>
      </w:pPr>
    </w:p>
    <w:p w14:paraId="06D951B6"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school has appointed an Educational Visits Co-ordinator (EVC) whose role is to coordinate the</w:t>
      </w:r>
      <w:r w:rsidR="004308C4" w:rsidRPr="00A3467A">
        <w:rPr>
          <w:rFonts w:ascii="Arial" w:hAnsi="Arial" w:cs="Arial"/>
        </w:rPr>
        <w:t xml:space="preserve"> </w:t>
      </w:r>
      <w:r w:rsidRPr="00A3467A">
        <w:rPr>
          <w:rFonts w:ascii="Arial" w:hAnsi="Arial" w:cs="Arial"/>
        </w:rPr>
        <w:t>planning and management of these activities. All off-site activities must be approved by the EVC at least two</w:t>
      </w:r>
      <w:r w:rsidR="004308C4" w:rsidRPr="00A3467A">
        <w:rPr>
          <w:rFonts w:ascii="Arial" w:hAnsi="Arial" w:cs="Arial"/>
        </w:rPr>
        <w:t xml:space="preserve"> </w:t>
      </w:r>
      <w:r w:rsidRPr="00A3467A">
        <w:rPr>
          <w:rFonts w:ascii="Arial" w:hAnsi="Arial" w:cs="Arial"/>
        </w:rPr>
        <w:t>weeks prior to the proposed date of the trip, unless the trip has been planned in response to an</w:t>
      </w:r>
      <w:r w:rsidR="004308C4" w:rsidRPr="00A3467A">
        <w:rPr>
          <w:rFonts w:ascii="Arial" w:hAnsi="Arial" w:cs="Arial"/>
        </w:rPr>
        <w:t xml:space="preserve"> </w:t>
      </w:r>
      <w:r w:rsidRPr="00A3467A">
        <w:rPr>
          <w:rFonts w:ascii="Arial" w:hAnsi="Arial" w:cs="Arial"/>
        </w:rPr>
        <w:t>educational opportunity that has arisen, for example a last minute invitation to a significant event or</w:t>
      </w:r>
      <w:r w:rsidR="004308C4" w:rsidRPr="00A3467A">
        <w:rPr>
          <w:rFonts w:ascii="Arial" w:hAnsi="Arial" w:cs="Arial"/>
        </w:rPr>
        <w:t xml:space="preserve"> </w:t>
      </w:r>
      <w:r w:rsidRPr="00A3467A">
        <w:rPr>
          <w:rFonts w:ascii="Arial" w:hAnsi="Arial" w:cs="Arial"/>
        </w:rPr>
        <w:t>rearranged sporting fixture. Where possible, dates for educational visits will be set at the beginning of the</w:t>
      </w:r>
      <w:r w:rsidR="004308C4" w:rsidRPr="00A3467A">
        <w:rPr>
          <w:rFonts w:ascii="Arial" w:hAnsi="Arial" w:cs="Arial"/>
        </w:rPr>
        <w:t xml:space="preserve"> </w:t>
      </w:r>
      <w:r w:rsidRPr="00A3467A">
        <w:rPr>
          <w:rFonts w:ascii="Arial" w:hAnsi="Arial" w:cs="Arial"/>
        </w:rPr>
        <w:t>calendar year to enable office staff to book tickets and transport as applicable.</w:t>
      </w:r>
    </w:p>
    <w:p w14:paraId="5A206FCF" w14:textId="77777777" w:rsidR="004308C4" w:rsidRPr="00A3467A" w:rsidRDefault="004308C4" w:rsidP="003A794D">
      <w:pPr>
        <w:autoSpaceDE w:val="0"/>
        <w:autoSpaceDN w:val="0"/>
        <w:adjustRightInd w:val="0"/>
        <w:spacing w:after="0" w:line="240" w:lineRule="auto"/>
        <w:rPr>
          <w:rFonts w:ascii="Arial" w:hAnsi="Arial" w:cs="Arial"/>
        </w:rPr>
      </w:pPr>
    </w:p>
    <w:p w14:paraId="296E36FC"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Procedure</w:t>
      </w:r>
    </w:p>
    <w:p w14:paraId="044032C6" w14:textId="77777777" w:rsidR="004308C4" w:rsidRPr="00A3467A" w:rsidRDefault="004308C4" w:rsidP="003A794D">
      <w:pPr>
        <w:autoSpaceDE w:val="0"/>
        <w:autoSpaceDN w:val="0"/>
        <w:adjustRightInd w:val="0"/>
        <w:spacing w:after="0" w:line="240" w:lineRule="auto"/>
        <w:rPr>
          <w:rFonts w:ascii="Arial" w:hAnsi="Arial" w:cs="Arial"/>
        </w:rPr>
      </w:pPr>
    </w:p>
    <w:p w14:paraId="2DE88583"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best practice to be adhered to in the arranging of school trips is as follows:</w:t>
      </w:r>
    </w:p>
    <w:p w14:paraId="4C56B32D"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In consulta</w:t>
      </w:r>
      <w:r w:rsidR="003E133A">
        <w:rPr>
          <w:rFonts w:ascii="Arial" w:hAnsi="Arial" w:cs="Arial"/>
          <w:sz w:val="22"/>
          <w:szCs w:val="22"/>
        </w:rPr>
        <w:t>tion with class teachers</w:t>
      </w:r>
      <w:r w:rsidRPr="00A3467A">
        <w:rPr>
          <w:rFonts w:ascii="Arial" w:hAnsi="Arial" w:cs="Arial"/>
          <w:sz w:val="22"/>
          <w:szCs w:val="22"/>
        </w:rPr>
        <w:t>, the office will book the entire</w:t>
      </w:r>
      <w:r w:rsidR="004308C4" w:rsidRPr="00A3467A">
        <w:rPr>
          <w:rFonts w:ascii="Arial" w:hAnsi="Arial" w:cs="Arial"/>
          <w:sz w:val="22"/>
          <w:szCs w:val="22"/>
        </w:rPr>
        <w:t xml:space="preserve"> </w:t>
      </w:r>
      <w:r w:rsidRPr="00A3467A">
        <w:rPr>
          <w:rFonts w:ascii="Arial" w:hAnsi="Arial" w:cs="Arial"/>
          <w:sz w:val="22"/>
          <w:szCs w:val="22"/>
        </w:rPr>
        <w:t>trip on the agreed date(s).</w:t>
      </w:r>
    </w:p>
    <w:p w14:paraId="3524B537"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Office staff will calculate a cost per pupil, inclusive of transport and insurance. This must be</w:t>
      </w:r>
      <w:r w:rsidR="004308C4" w:rsidRPr="00A3467A">
        <w:rPr>
          <w:rFonts w:ascii="Arial" w:hAnsi="Arial" w:cs="Arial"/>
          <w:sz w:val="22"/>
          <w:szCs w:val="22"/>
        </w:rPr>
        <w:t xml:space="preserve"> </w:t>
      </w:r>
      <w:r w:rsidRPr="00A3467A">
        <w:rPr>
          <w:rFonts w:ascii="Arial" w:hAnsi="Arial" w:cs="Arial"/>
          <w:sz w:val="22"/>
          <w:szCs w:val="22"/>
        </w:rPr>
        <w:t>sufficient to cover the entire cost of the trip, including any charges for additional helpers.</w:t>
      </w:r>
    </w:p>
    <w:p w14:paraId="5C48E016"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Once confirmed with the venue and transport providers, the dates for the trip must be entered</w:t>
      </w:r>
      <w:r w:rsidR="004308C4" w:rsidRPr="00A3467A">
        <w:rPr>
          <w:rFonts w:ascii="Arial" w:hAnsi="Arial" w:cs="Arial"/>
          <w:sz w:val="22"/>
          <w:szCs w:val="22"/>
        </w:rPr>
        <w:t xml:space="preserve"> </w:t>
      </w:r>
      <w:r w:rsidR="003E133A">
        <w:rPr>
          <w:rFonts w:ascii="Arial" w:hAnsi="Arial" w:cs="Arial"/>
          <w:sz w:val="22"/>
          <w:szCs w:val="22"/>
        </w:rPr>
        <w:t xml:space="preserve">onto the school </w:t>
      </w:r>
      <w:r w:rsidRPr="00A3467A">
        <w:rPr>
          <w:rFonts w:ascii="Arial" w:hAnsi="Arial" w:cs="Arial"/>
          <w:sz w:val="22"/>
          <w:szCs w:val="22"/>
        </w:rPr>
        <w:t>diary</w:t>
      </w:r>
    </w:p>
    <w:p w14:paraId="72C9956A"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In cases where school lunches are affected, kitchen staff must be informed by the school of</w:t>
      </w:r>
      <w:r w:rsidR="004308C4" w:rsidRPr="00A3467A">
        <w:rPr>
          <w:rFonts w:ascii="Arial" w:hAnsi="Arial" w:cs="Arial"/>
          <w:sz w:val="22"/>
          <w:szCs w:val="22"/>
        </w:rPr>
        <w:t>f</w:t>
      </w:r>
      <w:r w:rsidRPr="00A3467A">
        <w:rPr>
          <w:rFonts w:ascii="Arial" w:hAnsi="Arial" w:cs="Arial"/>
          <w:sz w:val="22"/>
          <w:szCs w:val="22"/>
        </w:rPr>
        <w:t>ice</w:t>
      </w:r>
    </w:p>
    <w:p w14:paraId="3A75F327"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The EVC must be informed using the ‘Educational Visits Risk Assessment Form’ at least two weeks</w:t>
      </w:r>
      <w:r w:rsidR="004308C4" w:rsidRPr="00A3467A">
        <w:rPr>
          <w:rFonts w:ascii="Arial" w:hAnsi="Arial" w:cs="Arial"/>
          <w:sz w:val="22"/>
          <w:szCs w:val="22"/>
        </w:rPr>
        <w:t xml:space="preserve"> </w:t>
      </w:r>
      <w:r w:rsidRPr="00A3467A">
        <w:rPr>
          <w:rFonts w:ascii="Arial" w:hAnsi="Arial" w:cs="Arial"/>
          <w:sz w:val="22"/>
          <w:szCs w:val="22"/>
        </w:rPr>
        <w:t>prior to departure. This can be found on the shared drive in ‘Teachers Only/Risk Assessments’, and</w:t>
      </w:r>
      <w:r w:rsidR="004308C4" w:rsidRPr="00A3467A">
        <w:rPr>
          <w:rFonts w:ascii="Arial" w:hAnsi="Arial" w:cs="Arial"/>
          <w:sz w:val="22"/>
          <w:szCs w:val="22"/>
        </w:rPr>
        <w:t xml:space="preserve"> </w:t>
      </w:r>
      <w:r w:rsidRPr="00A3467A">
        <w:rPr>
          <w:rFonts w:ascii="Arial" w:hAnsi="Arial" w:cs="Arial"/>
          <w:sz w:val="22"/>
          <w:szCs w:val="22"/>
        </w:rPr>
        <w:t>is attached here at Appendix 1.</w:t>
      </w:r>
    </w:p>
    <w:p w14:paraId="59FDEB85"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Class teachers will inform parents in advance of dates for school tri</w:t>
      </w:r>
      <w:r w:rsidR="004308C4" w:rsidRPr="00A3467A">
        <w:rPr>
          <w:rFonts w:ascii="Arial" w:hAnsi="Arial" w:cs="Arial"/>
          <w:sz w:val="22"/>
          <w:szCs w:val="22"/>
        </w:rPr>
        <w:t xml:space="preserve">ps </w:t>
      </w:r>
      <w:r w:rsidRPr="00A3467A">
        <w:rPr>
          <w:rFonts w:ascii="Arial" w:hAnsi="Arial" w:cs="Arial"/>
          <w:sz w:val="22"/>
          <w:szCs w:val="22"/>
        </w:rPr>
        <w:t xml:space="preserve">specific details in a </w:t>
      </w:r>
      <w:r w:rsidR="004308C4" w:rsidRPr="00A3467A">
        <w:rPr>
          <w:rFonts w:ascii="Arial" w:hAnsi="Arial" w:cs="Arial"/>
          <w:sz w:val="22"/>
          <w:szCs w:val="22"/>
        </w:rPr>
        <w:t>letter</w:t>
      </w:r>
      <w:r w:rsidRPr="00A3467A">
        <w:rPr>
          <w:rFonts w:ascii="Arial" w:hAnsi="Arial" w:cs="Arial"/>
          <w:sz w:val="22"/>
          <w:szCs w:val="22"/>
        </w:rPr>
        <w:t xml:space="preserve"> giving at least two weeks’ notice (unless there are</w:t>
      </w:r>
      <w:r w:rsidR="004308C4" w:rsidRPr="00A3467A">
        <w:rPr>
          <w:rFonts w:ascii="Arial" w:hAnsi="Arial" w:cs="Arial"/>
          <w:sz w:val="22"/>
          <w:szCs w:val="22"/>
        </w:rPr>
        <w:t xml:space="preserve"> </w:t>
      </w:r>
      <w:r w:rsidRPr="00A3467A">
        <w:rPr>
          <w:rFonts w:ascii="Arial" w:hAnsi="Arial" w:cs="Arial"/>
          <w:sz w:val="22"/>
          <w:szCs w:val="22"/>
        </w:rPr>
        <w:t>exceptional circumstances).</w:t>
      </w:r>
    </w:p>
    <w:p w14:paraId="7D412AAC" w14:textId="77777777" w:rsidR="004308C4" w:rsidRPr="00A3467A" w:rsidRDefault="003A794D" w:rsidP="003A794D">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Where applicable, parental volunteers will be asked for. Wher</w:t>
      </w:r>
      <w:r w:rsidR="004308C4" w:rsidRPr="00A3467A">
        <w:rPr>
          <w:rFonts w:ascii="Arial" w:hAnsi="Arial" w:cs="Arial"/>
          <w:sz w:val="22"/>
          <w:szCs w:val="22"/>
        </w:rPr>
        <w:t xml:space="preserve">e there are more volunteers than </w:t>
      </w:r>
      <w:r w:rsidRPr="00A3467A">
        <w:rPr>
          <w:rFonts w:ascii="Arial" w:hAnsi="Arial" w:cs="Arial"/>
          <w:sz w:val="22"/>
          <w:szCs w:val="22"/>
        </w:rPr>
        <w:t>spaces, parent helpers will be selected using a fair and transparent process.</w:t>
      </w:r>
    </w:p>
    <w:p w14:paraId="480F1520" w14:textId="77777777" w:rsidR="004308C4" w:rsidRPr="00A3467A" w:rsidRDefault="003A794D" w:rsidP="004308C4">
      <w:pPr>
        <w:pStyle w:val="ListParagraph"/>
        <w:numPr>
          <w:ilvl w:val="0"/>
          <w:numId w:val="41"/>
        </w:numPr>
        <w:autoSpaceDE w:val="0"/>
        <w:autoSpaceDN w:val="0"/>
        <w:adjustRightInd w:val="0"/>
        <w:rPr>
          <w:rFonts w:ascii="Arial" w:hAnsi="Arial" w:cs="Arial"/>
          <w:sz w:val="22"/>
          <w:szCs w:val="22"/>
        </w:rPr>
      </w:pPr>
      <w:r w:rsidRPr="00A3467A">
        <w:rPr>
          <w:rFonts w:ascii="Arial" w:hAnsi="Arial" w:cs="Arial"/>
          <w:sz w:val="22"/>
          <w:szCs w:val="22"/>
        </w:rPr>
        <w:t>If appropriate, payments will be made direct</w:t>
      </w:r>
      <w:r w:rsidR="004308C4" w:rsidRPr="00A3467A">
        <w:rPr>
          <w:rFonts w:ascii="Arial" w:hAnsi="Arial" w:cs="Arial"/>
          <w:sz w:val="22"/>
          <w:szCs w:val="22"/>
        </w:rPr>
        <w:t xml:space="preserve">ly to the school office via cash payments or BACs transfer. </w:t>
      </w:r>
    </w:p>
    <w:p w14:paraId="05AA4438" w14:textId="77777777" w:rsidR="004308C4" w:rsidRPr="00A3467A" w:rsidRDefault="004308C4" w:rsidP="004308C4">
      <w:pPr>
        <w:pStyle w:val="ListParagraph"/>
        <w:autoSpaceDE w:val="0"/>
        <w:autoSpaceDN w:val="0"/>
        <w:adjustRightInd w:val="0"/>
        <w:rPr>
          <w:rFonts w:ascii="Arial" w:hAnsi="Arial" w:cs="Arial"/>
          <w:sz w:val="22"/>
          <w:szCs w:val="22"/>
        </w:rPr>
      </w:pPr>
    </w:p>
    <w:p w14:paraId="7007D8C8"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Risk assessments</w:t>
      </w:r>
    </w:p>
    <w:p w14:paraId="78145296" w14:textId="77777777" w:rsidR="004308C4" w:rsidRPr="00A3467A" w:rsidRDefault="004308C4" w:rsidP="003A794D">
      <w:pPr>
        <w:autoSpaceDE w:val="0"/>
        <w:autoSpaceDN w:val="0"/>
        <w:adjustRightInd w:val="0"/>
        <w:spacing w:after="0" w:line="240" w:lineRule="auto"/>
        <w:rPr>
          <w:rFonts w:ascii="Arial" w:hAnsi="Arial" w:cs="Arial"/>
        </w:rPr>
      </w:pPr>
    </w:p>
    <w:p w14:paraId="3EB12DEB"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 xml:space="preserve">A full risk assessment must be completed </w:t>
      </w:r>
      <w:r w:rsidR="004308C4" w:rsidRPr="00A3467A">
        <w:rPr>
          <w:rFonts w:ascii="Arial" w:hAnsi="Arial" w:cs="Arial"/>
        </w:rPr>
        <w:t xml:space="preserve">ideally </w:t>
      </w:r>
      <w:r w:rsidRPr="00A3467A">
        <w:rPr>
          <w:rFonts w:ascii="Arial" w:hAnsi="Arial" w:cs="Arial"/>
        </w:rPr>
        <w:t>two weeks prior to a trip, which must be approved by the</w:t>
      </w:r>
      <w:r w:rsidR="004308C4" w:rsidRPr="00A3467A">
        <w:rPr>
          <w:rFonts w:ascii="Arial" w:hAnsi="Arial" w:cs="Arial"/>
        </w:rPr>
        <w:t xml:space="preserve"> </w:t>
      </w:r>
      <w:r w:rsidRPr="00A3467A">
        <w:rPr>
          <w:rFonts w:ascii="Arial" w:hAnsi="Arial" w:cs="Arial"/>
        </w:rPr>
        <w:t>school’s EVC, using the school’s risk assessment template. To support the process, existing risk</w:t>
      </w:r>
      <w:r w:rsidR="004308C4" w:rsidRPr="00A3467A">
        <w:rPr>
          <w:rFonts w:ascii="Arial" w:hAnsi="Arial" w:cs="Arial"/>
        </w:rPr>
        <w:t xml:space="preserve"> </w:t>
      </w:r>
      <w:r w:rsidRPr="00A3467A">
        <w:rPr>
          <w:rFonts w:ascii="Arial" w:hAnsi="Arial" w:cs="Arial"/>
        </w:rPr>
        <w:t>assessments can be used, evaluated and updated, including generic risk as</w:t>
      </w:r>
      <w:r w:rsidR="003E133A">
        <w:rPr>
          <w:rFonts w:ascii="Arial" w:hAnsi="Arial" w:cs="Arial"/>
        </w:rPr>
        <w:t>sessments provided by the centre/site</w:t>
      </w:r>
      <w:r w:rsidR="004308C4" w:rsidRPr="00A3467A">
        <w:rPr>
          <w:rFonts w:ascii="Arial" w:hAnsi="Arial" w:cs="Arial"/>
        </w:rPr>
        <w:t xml:space="preserve"> </w:t>
      </w:r>
      <w:r w:rsidRPr="00A3467A">
        <w:rPr>
          <w:rFonts w:ascii="Arial" w:hAnsi="Arial" w:cs="Arial"/>
        </w:rPr>
        <w:t>to be visited, risk assessments completed by colleagues who carried out the same trip and/or the generic</w:t>
      </w:r>
      <w:r w:rsidR="004308C4" w:rsidRPr="00A3467A">
        <w:rPr>
          <w:rFonts w:ascii="Arial" w:hAnsi="Arial" w:cs="Arial"/>
        </w:rPr>
        <w:t xml:space="preserve"> </w:t>
      </w:r>
      <w:r w:rsidRPr="00A3467A">
        <w:rPr>
          <w:rFonts w:ascii="Arial" w:hAnsi="Arial" w:cs="Arial"/>
        </w:rPr>
        <w:t>risk assessments available on the school server.</w:t>
      </w:r>
    </w:p>
    <w:p w14:paraId="2E3B59BA" w14:textId="77777777" w:rsidR="004308C4" w:rsidRPr="00A3467A" w:rsidRDefault="004308C4" w:rsidP="003A794D">
      <w:pPr>
        <w:autoSpaceDE w:val="0"/>
        <w:autoSpaceDN w:val="0"/>
        <w:adjustRightInd w:val="0"/>
        <w:spacing w:after="0" w:line="240" w:lineRule="auto"/>
        <w:rPr>
          <w:rFonts w:ascii="Arial" w:hAnsi="Arial" w:cs="Arial"/>
        </w:rPr>
      </w:pPr>
    </w:p>
    <w:p w14:paraId="35EE07BE" w14:textId="77777777" w:rsidR="003A794D" w:rsidRDefault="003A794D" w:rsidP="003A794D">
      <w:pPr>
        <w:autoSpaceDE w:val="0"/>
        <w:autoSpaceDN w:val="0"/>
        <w:adjustRightInd w:val="0"/>
        <w:spacing w:after="0" w:line="240" w:lineRule="auto"/>
        <w:rPr>
          <w:rFonts w:ascii="Arial" w:hAnsi="Arial" w:cs="Arial"/>
        </w:rPr>
      </w:pPr>
      <w:r w:rsidRPr="00A3467A">
        <w:rPr>
          <w:rFonts w:ascii="Arial" w:hAnsi="Arial" w:cs="Arial"/>
        </w:rPr>
        <w:t>The risk assessment must include details of any specific medical issues, additional support for individual</w:t>
      </w:r>
      <w:r w:rsidR="004308C4" w:rsidRPr="00A3467A">
        <w:rPr>
          <w:rFonts w:ascii="Arial" w:hAnsi="Arial" w:cs="Arial"/>
        </w:rPr>
        <w:t xml:space="preserve"> </w:t>
      </w:r>
      <w:r w:rsidRPr="00A3467A">
        <w:rPr>
          <w:rFonts w:ascii="Arial" w:hAnsi="Arial" w:cs="Arial"/>
        </w:rPr>
        <w:t>children and details of adult helpers. A copy should be taken on the trip, and another copy left with the</w:t>
      </w:r>
      <w:r w:rsidR="004308C4" w:rsidRPr="00A3467A">
        <w:rPr>
          <w:rFonts w:ascii="Arial" w:hAnsi="Arial" w:cs="Arial"/>
        </w:rPr>
        <w:t xml:space="preserve"> </w:t>
      </w:r>
      <w:r w:rsidRPr="00A3467A">
        <w:rPr>
          <w:rFonts w:ascii="Arial" w:hAnsi="Arial" w:cs="Arial"/>
        </w:rPr>
        <w:t>EVC</w:t>
      </w:r>
      <w:r w:rsidR="003E133A">
        <w:rPr>
          <w:rFonts w:ascii="Arial" w:hAnsi="Arial" w:cs="Arial"/>
        </w:rPr>
        <w:t>/Headteacher</w:t>
      </w:r>
      <w:r w:rsidRPr="00A3467A">
        <w:rPr>
          <w:rFonts w:ascii="Arial" w:hAnsi="Arial" w:cs="Arial"/>
        </w:rPr>
        <w:t>.</w:t>
      </w:r>
    </w:p>
    <w:p w14:paraId="07ABCF55" w14:textId="77777777" w:rsidR="003E133A" w:rsidRDefault="003E133A" w:rsidP="003A794D">
      <w:pPr>
        <w:autoSpaceDE w:val="0"/>
        <w:autoSpaceDN w:val="0"/>
        <w:adjustRightInd w:val="0"/>
        <w:spacing w:after="0" w:line="240" w:lineRule="auto"/>
        <w:rPr>
          <w:rFonts w:ascii="Arial" w:hAnsi="Arial" w:cs="Arial"/>
        </w:rPr>
      </w:pPr>
    </w:p>
    <w:p w14:paraId="653D920B" w14:textId="77777777" w:rsidR="003E133A" w:rsidRPr="00A3467A" w:rsidRDefault="003E133A" w:rsidP="003A794D">
      <w:pPr>
        <w:autoSpaceDE w:val="0"/>
        <w:autoSpaceDN w:val="0"/>
        <w:adjustRightInd w:val="0"/>
        <w:spacing w:after="0" w:line="240" w:lineRule="auto"/>
        <w:rPr>
          <w:rFonts w:ascii="Arial" w:hAnsi="Arial" w:cs="Arial"/>
        </w:rPr>
      </w:pPr>
    </w:p>
    <w:p w14:paraId="0618A99C" w14:textId="77777777" w:rsidR="004308C4" w:rsidRPr="00A3467A" w:rsidRDefault="004308C4" w:rsidP="003A794D">
      <w:pPr>
        <w:autoSpaceDE w:val="0"/>
        <w:autoSpaceDN w:val="0"/>
        <w:adjustRightInd w:val="0"/>
        <w:spacing w:after="0" w:line="240" w:lineRule="auto"/>
        <w:rPr>
          <w:rFonts w:ascii="Arial" w:hAnsi="Arial" w:cs="Arial"/>
        </w:rPr>
      </w:pPr>
    </w:p>
    <w:p w14:paraId="7B2F7194"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Parental consent</w:t>
      </w:r>
    </w:p>
    <w:p w14:paraId="66252589" w14:textId="77777777" w:rsidR="004308C4" w:rsidRPr="00A3467A" w:rsidRDefault="004308C4" w:rsidP="003A794D">
      <w:pPr>
        <w:autoSpaceDE w:val="0"/>
        <w:autoSpaceDN w:val="0"/>
        <w:adjustRightInd w:val="0"/>
        <w:spacing w:after="0" w:line="240" w:lineRule="auto"/>
        <w:rPr>
          <w:rFonts w:ascii="Arial" w:hAnsi="Arial" w:cs="Arial"/>
        </w:rPr>
      </w:pPr>
    </w:p>
    <w:p w14:paraId="3A1DF2D4"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 xml:space="preserve">In accordance with the </w:t>
      </w:r>
      <w:r w:rsidR="00F43843" w:rsidRPr="00A3467A">
        <w:rPr>
          <w:rFonts w:ascii="Arial" w:hAnsi="Arial" w:cs="Arial"/>
        </w:rPr>
        <w:t>Application Packs</w:t>
      </w:r>
      <w:r w:rsidRPr="00A3467A">
        <w:rPr>
          <w:rFonts w:ascii="Arial" w:hAnsi="Arial" w:cs="Arial"/>
        </w:rPr>
        <w:t>, most parents give blanke</w:t>
      </w:r>
      <w:r w:rsidR="00F43843" w:rsidRPr="00A3467A">
        <w:rPr>
          <w:rFonts w:ascii="Arial" w:hAnsi="Arial" w:cs="Arial"/>
        </w:rPr>
        <w:t xml:space="preserve">t permission for their child to </w:t>
      </w:r>
      <w:r w:rsidRPr="00A3467A">
        <w:rPr>
          <w:rFonts w:ascii="Arial" w:hAnsi="Arial" w:cs="Arial"/>
        </w:rPr>
        <w:t xml:space="preserve">attend </w:t>
      </w:r>
      <w:r w:rsidR="00F43843" w:rsidRPr="00A3467A">
        <w:rPr>
          <w:rFonts w:ascii="Arial" w:hAnsi="Arial" w:cs="Arial"/>
        </w:rPr>
        <w:t xml:space="preserve">some local </w:t>
      </w:r>
      <w:r w:rsidRPr="00A3467A">
        <w:rPr>
          <w:rFonts w:ascii="Arial" w:hAnsi="Arial" w:cs="Arial"/>
        </w:rPr>
        <w:t>school trips. As a result, permission is no longer requested from pare</w:t>
      </w:r>
      <w:r w:rsidR="00F43843" w:rsidRPr="00A3467A">
        <w:rPr>
          <w:rFonts w:ascii="Arial" w:hAnsi="Arial" w:cs="Arial"/>
        </w:rPr>
        <w:t xml:space="preserve">nts for individual school trips </w:t>
      </w:r>
      <w:r w:rsidRPr="00A3467A">
        <w:rPr>
          <w:rFonts w:ascii="Arial" w:hAnsi="Arial" w:cs="Arial"/>
        </w:rPr>
        <w:t>or sporting activities. However, parents will always be informed about t</w:t>
      </w:r>
      <w:r w:rsidR="00F43843" w:rsidRPr="00A3467A">
        <w:rPr>
          <w:rFonts w:ascii="Arial" w:hAnsi="Arial" w:cs="Arial"/>
        </w:rPr>
        <w:t xml:space="preserve">he trip or activity by email or </w:t>
      </w:r>
      <w:r w:rsidRPr="00A3467A">
        <w:rPr>
          <w:rFonts w:ascii="Arial" w:hAnsi="Arial" w:cs="Arial"/>
        </w:rPr>
        <w:t>letter. All the necessary details will be included in the letter, as well as any payments required.</w:t>
      </w:r>
    </w:p>
    <w:p w14:paraId="29F984BC" w14:textId="77777777" w:rsidR="00F43843" w:rsidRPr="00A3467A" w:rsidRDefault="00F43843" w:rsidP="003A794D">
      <w:pPr>
        <w:autoSpaceDE w:val="0"/>
        <w:autoSpaceDN w:val="0"/>
        <w:adjustRightInd w:val="0"/>
        <w:spacing w:after="0" w:line="240" w:lineRule="auto"/>
        <w:rPr>
          <w:rFonts w:ascii="Arial" w:hAnsi="Arial" w:cs="Arial"/>
        </w:rPr>
      </w:pPr>
    </w:p>
    <w:p w14:paraId="6465F257"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Permission will be specifically requested from parents for:</w:t>
      </w:r>
    </w:p>
    <w:p w14:paraId="360EEFD6" w14:textId="77777777" w:rsidR="00F43843" w:rsidRPr="00A3467A" w:rsidRDefault="003A794D" w:rsidP="003A794D">
      <w:pPr>
        <w:pStyle w:val="ListParagraph"/>
        <w:numPr>
          <w:ilvl w:val="0"/>
          <w:numId w:val="44"/>
        </w:numPr>
        <w:autoSpaceDE w:val="0"/>
        <w:autoSpaceDN w:val="0"/>
        <w:adjustRightInd w:val="0"/>
        <w:rPr>
          <w:rFonts w:ascii="Arial" w:hAnsi="Arial" w:cs="Arial"/>
          <w:sz w:val="22"/>
          <w:szCs w:val="22"/>
        </w:rPr>
      </w:pPr>
      <w:r w:rsidRPr="00A3467A">
        <w:rPr>
          <w:rFonts w:ascii="Arial" w:hAnsi="Arial" w:cs="Arial"/>
          <w:sz w:val="22"/>
          <w:szCs w:val="22"/>
        </w:rPr>
        <w:t>Residential trips</w:t>
      </w:r>
    </w:p>
    <w:p w14:paraId="7613C4B9" w14:textId="77777777" w:rsidR="00F43843" w:rsidRPr="00A3467A" w:rsidRDefault="003A794D" w:rsidP="003A794D">
      <w:pPr>
        <w:pStyle w:val="ListParagraph"/>
        <w:numPr>
          <w:ilvl w:val="0"/>
          <w:numId w:val="44"/>
        </w:numPr>
        <w:autoSpaceDE w:val="0"/>
        <w:autoSpaceDN w:val="0"/>
        <w:adjustRightInd w:val="0"/>
        <w:rPr>
          <w:rFonts w:ascii="Arial" w:hAnsi="Arial" w:cs="Arial"/>
          <w:sz w:val="22"/>
          <w:szCs w:val="22"/>
        </w:rPr>
      </w:pPr>
      <w:r w:rsidRPr="00A3467A">
        <w:rPr>
          <w:rFonts w:ascii="Arial" w:hAnsi="Arial" w:cs="Arial"/>
          <w:sz w:val="22"/>
          <w:szCs w:val="22"/>
        </w:rPr>
        <w:t>Adventure trips (e.g. outward bound) or a long journey</w:t>
      </w:r>
    </w:p>
    <w:p w14:paraId="6F6EE132" w14:textId="77777777" w:rsidR="00F1716D" w:rsidRPr="00A3467A" w:rsidRDefault="003A794D" w:rsidP="003A794D">
      <w:pPr>
        <w:pStyle w:val="ListParagraph"/>
        <w:numPr>
          <w:ilvl w:val="0"/>
          <w:numId w:val="44"/>
        </w:numPr>
        <w:autoSpaceDE w:val="0"/>
        <w:autoSpaceDN w:val="0"/>
        <w:adjustRightInd w:val="0"/>
        <w:rPr>
          <w:rFonts w:ascii="Arial" w:hAnsi="Arial" w:cs="Arial"/>
          <w:sz w:val="22"/>
          <w:szCs w:val="22"/>
        </w:rPr>
      </w:pPr>
      <w:r w:rsidRPr="00A3467A">
        <w:rPr>
          <w:rFonts w:ascii="Arial" w:hAnsi="Arial" w:cs="Arial"/>
          <w:sz w:val="22"/>
          <w:szCs w:val="22"/>
        </w:rPr>
        <w:t>Nursery trips</w:t>
      </w:r>
    </w:p>
    <w:p w14:paraId="0BC21BE6" w14:textId="77777777" w:rsidR="003A794D" w:rsidRPr="00A3467A" w:rsidRDefault="003A794D" w:rsidP="003A794D">
      <w:pPr>
        <w:pStyle w:val="ListParagraph"/>
        <w:numPr>
          <w:ilvl w:val="0"/>
          <w:numId w:val="44"/>
        </w:numPr>
        <w:autoSpaceDE w:val="0"/>
        <w:autoSpaceDN w:val="0"/>
        <w:adjustRightInd w:val="0"/>
        <w:rPr>
          <w:rFonts w:ascii="Arial" w:hAnsi="Arial" w:cs="Arial"/>
          <w:sz w:val="22"/>
          <w:szCs w:val="22"/>
        </w:rPr>
      </w:pPr>
      <w:r w:rsidRPr="00A3467A">
        <w:rPr>
          <w:rFonts w:ascii="Arial" w:hAnsi="Arial" w:cs="Arial"/>
          <w:sz w:val="22"/>
          <w:szCs w:val="22"/>
        </w:rPr>
        <w:t>Trips that take place outside of school hours</w:t>
      </w:r>
    </w:p>
    <w:p w14:paraId="30B50D37" w14:textId="77777777" w:rsidR="00F1716D" w:rsidRPr="00A3467A" w:rsidRDefault="00F1716D" w:rsidP="003A794D">
      <w:pPr>
        <w:autoSpaceDE w:val="0"/>
        <w:autoSpaceDN w:val="0"/>
        <w:adjustRightInd w:val="0"/>
        <w:spacing w:after="0" w:line="240" w:lineRule="auto"/>
        <w:rPr>
          <w:rFonts w:ascii="Arial" w:hAnsi="Arial" w:cs="Arial"/>
        </w:rPr>
      </w:pPr>
    </w:p>
    <w:p w14:paraId="2CC8B579"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Ratios</w:t>
      </w:r>
    </w:p>
    <w:p w14:paraId="2AE6A92B" w14:textId="77777777" w:rsidR="00F1716D" w:rsidRPr="00A3467A" w:rsidRDefault="00F1716D" w:rsidP="003A794D">
      <w:pPr>
        <w:autoSpaceDE w:val="0"/>
        <w:autoSpaceDN w:val="0"/>
        <w:adjustRightInd w:val="0"/>
        <w:spacing w:after="0" w:line="240" w:lineRule="auto"/>
        <w:rPr>
          <w:rFonts w:ascii="Arial" w:hAnsi="Arial" w:cs="Arial"/>
        </w:rPr>
      </w:pPr>
    </w:p>
    <w:p w14:paraId="6DF491AA"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All trips should be individually risk assessed to ascertain the safe level of ad</w:t>
      </w:r>
      <w:r w:rsidR="00F1716D" w:rsidRPr="00A3467A">
        <w:rPr>
          <w:rFonts w:ascii="Arial" w:hAnsi="Arial" w:cs="Arial"/>
        </w:rPr>
        <w:t xml:space="preserve">ult supervision required. Below </w:t>
      </w:r>
      <w:r w:rsidRPr="00A3467A">
        <w:rPr>
          <w:rFonts w:ascii="Arial" w:hAnsi="Arial" w:cs="Arial"/>
        </w:rPr>
        <w:t>are the minimum adult to pupil ratios that our school is committed to implement. These ar</w:t>
      </w:r>
      <w:r w:rsidR="00F1716D" w:rsidRPr="00A3467A">
        <w:rPr>
          <w:rFonts w:ascii="Arial" w:hAnsi="Arial" w:cs="Arial"/>
        </w:rPr>
        <w:t xml:space="preserve">e to be adhered </w:t>
      </w:r>
      <w:r w:rsidRPr="00A3467A">
        <w:rPr>
          <w:rFonts w:ascii="Arial" w:hAnsi="Arial" w:cs="Arial"/>
        </w:rPr>
        <w:t>to unless there are exceptional circumstances and/or permission has been given by the Headteacher.</w:t>
      </w:r>
    </w:p>
    <w:p w14:paraId="5A8505B1" w14:textId="77777777" w:rsidR="00F1716D" w:rsidRPr="00A3467A" w:rsidRDefault="00F1716D" w:rsidP="00F1716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Nursery class – 1:2</w:t>
      </w:r>
    </w:p>
    <w:p w14:paraId="3C383689" w14:textId="77777777" w:rsidR="00F1716D" w:rsidRPr="00A3467A" w:rsidRDefault="00F1716D" w:rsidP="003A794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Reception class</w:t>
      </w:r>
      <w:r w:rsidR="003A794D" w:rsidRPr="00A3467A">
        <w:rPr>
          <w:rFonts w:ascii="Arial" w:hAnsi="Arial" w:cs="Arial"/>
          <w:sz w:val="22"/>
          <w:szCs w:val="22"/>
        </w:rPr>
        <w:t xml:space="preserve"> - 1:4</w:t>
      </w:r>
    </w:p>
    <w:p w14:paraId="5390FA70" w14:textId="77777777" w:rsidR="00F1716D" w:rsidRPr="00A3467A" w:rsidRDefault="003A794D" w:rsidP="003A794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Years 1 – 3 - 1:6</w:t>
      </w:r>
    </w:p>
    <w:p w14:paraId="7BE47E44" w14:textId="77777777" w:rsidR="00F1716D" w:rsidRPr="00A3467A" w:rsidRDefault="003A794D" w:rsidP="003A794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Years 4 – 6 - 1:12</w:t>
      </w:r>
    </w:p>
    <w:p w14:paraId="07CCDFE8" w14:textId="77777777" w:rsidR="00F1716D" w:rsidRPr="00A3467A" w:rsidRDefault="003A794D" w:rsidP="003A794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Adventurous activities -1:10</w:t>
      </w:r>
    </w:p>
    <w:p w14:paraId="59B67BA8" w14:textId="77777777" w:rsidR="003A794D" w:rsidRPr="00A3467A" w:rsidRDefault="003A794D" w:rsidP="003A794D">
      <w:pPr>
        <w:pStyle w:val="ListParagraph"/>
        <w:numPr>
          <w:ilvl w:val="0"/>
          <w:numId w:val="45"/>
        </w:numPr>
        <w:autoSpaceDE w:val="0"/>
        <w:autoSpaceDN w:val="0"/>
        <w:adjustRightInd w:val="0"/>
        <w:rPr>
          <w:rFonts w:ascii="Arial" w:hAnsi="Arial" w:cs="Arial"/>
          <w:sz w:val="22"/>
          <w:szCs w:val="22"/>
        </w:rPr>
      </w:pPr>
      <w:r w:rsidRPr="00A3467A">
        <w:rPr>
          <w:rFonts w:ascii="Arial" w:hAnsi="Arial" w:cs="Arial"/>
          <w:sz w:val="22"/>
          <w:szCs w:val="22"/>
        </w:rPr>
        <w:t>Residential visits – 1:10</w:t>
      </w:r>
    </w:p>
    <w:p w14:paraId="48B2B499" w14:textId="77777777" w:rsidR="00F1716D" w:rsidRPr="00A3467A" w:rsidRDefault="00F1716D" w:rsidP="003A794D">
      <w:pPr>
        <w:autoSpaceDE w:val="0"/>
        <w:autoSpaceDN w:val="0"/>
        <w:adjustRightInd w:val="0"/>
        <w:spacing w:after="0" w:line="240" w:lineRule="auto"/>
        <w:rPr>
          <w:rFonts w:ascii="Arial" w:eastAsia="SymbolMT" w:hAnsi="Arial" w:cs="Arial"/>
        </w:rPr>
      </w:pPr>
    </w:p>
    <w:p w14:paraId="0AC71FE3" w14:textId="77777777" w:rsidR="003A794D" w:rsidRPr="00A3467A" w:rsidRDefault="00F1716D" w:rsidP="003A794D">
      <w:pPr>
        <w:autoSpaceDE w:val="0"/>
        <w:autoSpaceDN w:val="0"/>
        <w:adjustRightInd w:val="0"/>
        <w:spacing w:after="0" w:line="240" w:lineRule="auto"/>
        <w:rPr>
          <w:rFonts w:ascii="Arial" w:hAnsi="Arial" w:cs="Arial"/>
        </w:rPr>
      </w:pPr>
      <w:r w:rsidRPr="00A3467A">
        <w:rPr>
          <w:rFonts w:ascii="Arial" w:hAnsi="Arial" w:cs="Arial"/>
        </w:rPr>
        <w:t>If a child with an</w:t>
      </w:r>
      <w:r w:rsidR="003A794D" w:rsidRPr="00A3467A">
        <w:rPr>
          <w:rFonts w:ascii="Arial" w:hAnsi="Arial" w:cs="Arial"/>
        </w:rPr>
        <w:t xml:space="preserve"> Education Healt</w:t>
      </w:r>
      <w:r w:rsidRPr="00A3467A">
        <w:rPr>
          <w:rFonts w:ascii="Arial" w:hAnsi="Arial" w:cs="Arial"/>
        </w:rPr>
        <w:t xml:space="preserve">h Care Plan is participating in </w:t>
      </w:r>
      <w:r w:rsidR="003A794D" w:rsidRPr="00A3467A">
        <w:rPr>
          <w:rFonts w:ascii="Arial" w:hAnsi="Arial" w:cs="Arial"/>
        </w:rPr>
        <w:t>the trip, this pupil must have the same support that is ordinarily available to them during the school day.</w:t>
      </w:r>
    </w:p>
    <w:p w14:paraId="141EF3D3" w14:textId="77777777" w:rsidR="00F1716D" w:rsidRPr="00A3467A" w:rsidRDefault="00F1716D" w:rsidP="003A794D">
      <w:pPr>
        <w:autoSpaceDE w:val="0"/>
        <w:autoSpaceDN w:val="0"/>
        <w:adjustRightInd w:val="0"/>
        <w:spacing w:after="0" w:line="240" w:lineRule="auto"/>
        <w:rPr>
          <w:rFonts w:ascii="Arial" w:hAnsi="Arial" w:cs="Arial"/>
        </w:rPr>
      </w:pPr>
    </w:p>
    <w:p w14:paraId="027CAD83"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Residential trips</w:t>
      </w:r>
    </w:p>
    <w:p w14:paraId="0419357D" w14:textId="77777777" w:rsidR="00F1716D" w:rsidRPr="00A3467A" w:rsidRDefault="00F1716D" w:rsidP="003A794D">
      <w:pPr>
        <w:autoSpaceDE w:val="0"/>
        <w:autoSpaceDN w:val="0"/>
        <w:adjustRightInd w:val="0"/>
        <w:spacing w:after="0" w:line="240" w:lineRule="auto"/>
        <w:rPr>
          <w:rFonts w:ascii="Arial" w:hAnsi="Arial" w:cs="Arial"/>
        </w:rPr>
      </w:pPr>
    </w:p>
    <w:p w14:paraId="5625A70C" w14:textId="77777777" w:rsidR="00F1716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In the case of residential trips, a parents’ meeting will be held well in advance</w:t>
      </w:r>
      <w:r w:rsidR="00F1716D" w:rsidRPr="00A3467A">
        <w:rPr>
          <w:rFonts w:ascii="Arial" w:hAnsi="Arial" w:cs="Arial"/>
        </w:rPr>
        <w:t xml:space="preserve"> of the trip. This will provide </w:t>
      </w:r>
      <w:r w:rsidRPr="00A3467A">
        <w:rPr>
          <w:rFonts w:ascii="Arial" w:hAnsi="Arial" w:cs="Arial"/>
        </w:rPr>
        <w:t>all the relevant information, including the details of payment plans, which a</w:t>
      </w:r>
      <w:r w:rsidR="00F1716D" w:rsidRPr="00A3467A">
        <w:rPr>
          <w:rFonts w:ascii="Arial" w:hAnsi="Arial" w:cs="Arial"/>
        </w:rPr>
        <w:t xml:space="preserve">re always available on request. </w:t>
      </w:r>
      <w:r w:rsidRPr="00A3467A">
        <w:rPr>
          <w:rFonts w:ascii="Arial" w:hAnsi="Arial" w:cs="Arial"/>
        </w:rPr>
        <w:t>Special equipment/clothing will be listed as required; for example, for ad</w:t>
      </w:r>
      <w:r w:rsidR="00F1716D" w:rsidRPr="00A3467A">
        <w:rPr>
          <w:rFonts w:ascii="Arial" w:hAnsi="Arial" w:cs="Arial"/>
        </w:rPr>
        <w:t xml:space="preserve">venturous visits, additional or </w:t>
      </w:r>
      <w:r w:rsidRPr="00A3467A">
        <w:rPr>
          <w:rFonts w:ascii="Arial" w:hAnsi="Arial" w:cs="Arial"/>
        </w:rPr>
        <w:t xml:space="preserve">waterproof clothing may be necessary. </w:t>
      </w:r>
    </w:p>
    <w:p w14:paraId="7D864F63" w14:textId="77777777" w:rsidR="00F1716D" w:rsidRPr="00A3467A" w:rsidRDefault="00F1716D" w:rsidP="003A794D">
      <w:pPr>
        <w:autoSpaceDE w:val="0"/>
        <w:autoSpaceDN w:val="0"/>
        <w:adjustRightInd w:val="0"/>
        <w:spacing w:after="0" w:line="240" w:lineRule="auto"/>
        <w:rPr>
          <w:rFonts w:ascii="Arial" w:hAnsi="Arial" w:cs="Arial"/>
        </w:rPr>
      </w:pPr>
    </w:p>
    <w:p w14:paraId="24A08A4B"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 xml:space="preserve">Emergency telephone contacts </w:t>
      </w:r>
      <w:r w:rsidR="00F1716D" w:rsidRPr="00A3467A">
        <w:rPr>
          <w:rFonts w:ascii="Arial" w:hAnsi="Arial" w:cs="Arial"/>
        </w:rPr>
        <w:t xml:space="preserve">must be obtained for all pupils </w:t>
      </w:r>
      <w:r w:rsidRPr="00A3467A">
        <w:rPr>
          <w:rFonts w:ascii="Arial" w:hAnsi="Arial" w:cs="Arial"/>
        </w:rPr>
        <w:t>participating in residential activities, along with relevant medical information, on the parental consent form.</w:t>
      </w:r>
    </w:p>
    <w:p w14:paraId="3DE62681" w14:textId="77777777" w:rsidR="00F1716D" w:rsidRPr="00A3467A" w:rsidRDefault="00F1716D" w:rsidP="003A794D">
      <w:pPr>
        <w:autoSpaceDE w:val="0"/>
        <w:autoSpaceDN w:val="0"/>
        <w:adjustRightInd w:val="0"/>
        <w:spacing w:after="0" w:line="240" w:lineRule="auto"/>
        <w:rPr>
          <w:rFonts w:ascii="Arial" w:hAnsi="Arial" w:cs="Arial"/>
        </w:rPr>
      </w:pPr>
    </w:p>
    <w:p w14:paraId="415FF2BD"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 xml:space="preserve">The school will </w:t>
      </w:r>
      <w:r w:rsidR="00F1716D" w:rsidRPr="00A3467A">
        <w:rPr>
          <w:rFonts w:ascii="Arial" w:hAnsi="Arial" w:cs="Arial"/>
        </w:rPr>
        <w:t xml:space="preserve">endeavour to </w:t>
      </w:r>
      <w:r w:rsidRPr="00A3467A">
        <w:rPr>
          <w:rFonts w:ascii="Arial" w:hAnsi="Arial" w:cs="Arial"/>
        </w:rPr>
        <w:t>ensure that adults of each gender accompany the children on residential visits.</w:t>
      </w:r>
    </w:p>
    <w:p w14:paraId="18F00844" w14:textId="77777777" w:rsidR="00F1716D" w:rsidRPr="00A3467A" w:rsidRDefault="00F1716D" w:rsidP="003A794D">
      <w:pPr>
        <w:autoSpaceDE w:val="0"/>
        <w:autoSpaceDN w:val="0"/>
        <w:adjustRightInd w:val="0"/>
        <w:spacing w:after="0" w:line="240" w:lineRule="auto"/>
        <w:rPr>
          <w:rFonts w:ascii="Arial" w:hAnsi="Arial" w:cs="Arial"/>
        </w:rPr>
      </w:pPr>
    </w:p>
    <w:p w14:paraId="4B79D6BE"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Payments for trips</w:t>
      </w:r>
    </w:p>
    <w:p w14:paraId="1C302026" w14:textId="77777777" w:rsidR="00F1716D" w:rsidRPr="00A3467A" w:rsidRDefault="00F1716D" w:rsidP="003A794D">
      <w:pPr>
        <w:autoSpaceDE w:val="0"/>
        <w:autoSpaceDN w:val="0"/>
        <w:adjustRightInd w:val="0"/>
        <w:spacing w:after="0" w:line="240" w:lineRule="auto"/>
        <w:rPr>
          <w:rFonts w:ascii="Arial" w:hAnsi="Arial" w:cs="Arial"/>
        </w:rPr>
      </w:pPr>
    </w:p>
    <w:p w14:paraId="7D4E2592"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When planning educational visits, class teachers will always consider the cost implications for parents.</w:t>
      </w:r>
      <w:r w:rsidR="00F1716D" w:rsidRPr="00A3467A">
        <w:rPr>
          <w:rFonts w:ascii="Arial" w:hAnsi="Arial" w:cs="Arial"/>
        </w:rPr>
        <w:t xml:space="preserve"> </w:t>
      </w:r>
      <w:r w:rsidRPr="00A3467A">
        <w:rPr>
          <w:rFonts w:ascii="Arial" w:hAnsi="Arial" w:cs="Arial"/>
        </w:rPr>
        <w:t>Excessively expensive trips will be avoided wherever possible. All payment by parents for school trips is</w:t>
      </w:r>
      <w:r w:rsidR="00F1716D" w:rsidRPr="00A3467A">
        <w:rPr>
          <w:rFonts w:ascii="Arial" w:hAnsi="Arial" w:cs="Arial"/>
        </w:rPr>
        <w:t xml:space="preserve"> </w:t>
      </w:r>
      <w:r w:rsidRPr="00A3467A">
        <w:rPr>
          <w:rFonts w:ascii="Arial" w:hAnsi="Arial" w:cs="Arial"/>
        </w:rPr>
        <w:t>made in the form of a voluntary contribution. However, in the event that the school is unable to cover the</w:t>
      </w:r>
      <w:r w:rsidR="00F1716D" w:rsidRPr="00A3467A">
        <w:rPr>
          <w:rFonts w:ascii="Arial" w:hAnsi="Arial" w:cs="Arial"/>
        </w:rPr>
        <w:t xml:space="preserve"> </w:t>
      </w:r>
      <w:r w:rsidRPr="00A3467A">
        <w:rPr>
          <w:rFonts w:ascii="Arial" w:hAnsi="Arial" w:cs="Arial"/>
        </w:rPr>
        <w:t xml:space="preserve">costs of a planned visit, the trip might have to be cancelled. All payments are made </w:t>
      </w:r>
      <w:r w:rsidR="007408FE">
        <w:rPr>
          <w:rFonts w:ascii="Arial" w:hAnsi="Arial" w:cs="Arial"/>
        </w:rPr>
        <w:t>via cash payments or BACS</w:t>
      </w:r>
      <w:r w:rsidRPr="00A3467A">
        <w:rPr>
          <w:rFonts w:ascii="Arial" w:hAnsi="Arial" w:cs="Arial"/>
        </w:rPr>
        <w:t>.</w:t>
      </w:r>
    </w:p>
    <w:p w14:paraId="3A045517"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For residential off-site visits where the costs are likely to be higher, payment</w:t>
      </w:r>
      <w:r w:rsidR="00F1716D" w:rsidRPr="00A3467A">
        <w:rPr>
          <w:rFonts w:ascii="Arial" w:hAnsi="Arial" w:cs="Arial"/>
        </w:rPr>
        <w:t xml:space="preserve"> plans are available, to spread the cost. </w:t>
      </w:r>
      <w:r w:rsidRPr="00A3467A">
        <w:rPr>
          <w:rFonts w:ascii="Arial" w:hAnsi="Arial" w:cs="Arial"/>
        </w:rPr>
        <w:t xml:space="preserve">In certain cases, the school may be able to subsidise the cost </w:t>
      </w:r>
      <w:r w:rsidRPr="00A3467A">
        <w:rPr>
          <w:rFonts w:ascii="Arial" w:hAnsi="Arial" w:cs="Arial"/>
        </w:rPr>
        <w:lastRenderedPageBreak/>
        <w:t xml:space="preserve">of school trips. </w:t>
      </w:r>
      <w:r w:rsidR="00F1716D" w:rsidRPr="00A3467A">
        <w:rPr>
          <w:rFonts w:ascii="Arial" w:hAnsi="Arial" w:cs="Arial"/>
        </w:rPr>
        <w:t xml:space="preserve">In these cases, parents need to </w:t>
      </w:r>
      <w:r w:rsidR="007408FE">
        <w:rPr>
          <w:rFonts w:ascii="Arial" w:hAnsi="Arial" w:cs="Arial"/>
        </w:rPr>
        <w:t xml:space="preserve">confidential approach the Headteacher to discuss.  </w:t>
      </w:r>
    </w:p>
    <w:p w14:paraId="5341215B" w14:textId="77777777" w:rsidR="00F1716D" w:rsidRPr="00A3467A" w:rsidRDefault="00F1716D" w:rsidP="003A794D">
      <w:pPr>
        <w:autoSpaceDE w:val="0"/>
        <w:autoSpaceDN w:val="0"/>
        <w:adjustRightInd w:val="0"/>
        <w:spacing w:after="0" w:line="240" w:lineRule="auto"/>
        <w:rPr>
          <w:rFonts w:ascii="Arial" w:hAnsi="Arial" w:cs="Arial"/>
        </w:rPr>
      </w:pPr>
    </w:p>
    <w:p w14:paraId="04A97D46"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Behaviour on school trips</w:t>
      </w:r>
    </w:p>
    <w:p w14:paraId="75379867" w14:textId="77777777" w:rsidR="00F1716D" w:rsidRPr="00A3467A" w:rsidRDefault="00F1716D" w:rsidP="003A794D">
      <w:pPr>
        <w:autoSpaceDE w:val="0"/>
        <w:autoSpaceDN w:val="0"/>
        <w:adjustRightInd w:val="0"/>
        <w:spacing w:after="0" w:line="240" w:lineRule="auto"/>
        <w:rPr>
          <w:rFonts w:ascii="Arial" w:hAnsi="Arial" w:cs="Arial"/>
          <w:b/>
          <w:bCs/>
        </w:rPr>
      </w:pPr>
    </w:p>
    <w:p w14:paraId="70DEAD89"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school’s Behaviour Policy applies equally to children when they are b</w:t>
      </w:r>
      <w:r w:rsidR="00F1716D" w:rsidRPr="00A3467A">
        <w:rPr>
          <w:rFonts w:ascii="Arial" w:hAnsi="Arial" w:cs="Arial"/>
        </w:rPr>
        <w:t xml:space="preserve">eing educated off-site. Indeed, </w:t>
      </w:r>
      <w:r w:rsidRPr="00A3467A">
        <w:rPr>
          <w:rFonts w:ascii="Arial" w:hAnsi="Arial" w:cs="Arial"/>
        </w:rPr>
        <w:t>being outside of the school, expectations are even higher as children ar</w:t>
      </w:r>
      <w:r w:rsidR="00F1716D" w:rsidRPr="00A3467A">
        <w:rPr>
          <w:rFonts w:ascii="Arial" w:hAnsi="Arial" w:cs="Arial"/>
        </w:rPr>
        <w:t xml:space="preserve">e acting as ambassadors for our </w:t>
      </w:r>
      <w:r w:rsidRPr="00A3467A">
        <w:rPr>
          <w:rFonts w:ascii="Arial" w:hAnsi="Arial" w:cs="Arial"/>
        </w:rPr>
        <w:t>school. We expect our pupils to behave courteously to all members of t</w:t>
      </w:r>
      <w:r w:rsidR="00F1716D" w:rsidRPr="00A3467A">
        <w:rPr>
          <w:rFonts w:ascii="Arial" w:hAnsi="Arial" w:cs="Arial"/>
        </w:rPr>
        <w:t xml:space="preserve">he public that they meet. It is </w:t>
      </w:r>
      <w:r w:rsidRPr="00A3467A">
        <w:rPr>
          <w:rFonts w:ascii="Arial" w:hAnsi="Arial" w:cs="Arial"/>
        </w:rPr>
        <w:t>essential for their own safety that they listen carefully to their acc</w:t>
      </w:r>
      <w:r w:rsidR="00F1716D" w:rsidRPr="00A3467A">
        <w:rPr>
          <w:rFonts w:ascii="Arial" w:hAnsi="Arial" w:cs="Arial"/>
        </w:rPr>
        <w:t xml:space="preserve">ompanying adults and act on any </w:t>
      </w:r>
      <w:r w:rsidRPr="00A3467A">
        <w:rPr>
          <w:rFonts w:ascii="Arial" w:hAnsi="Arial" w:cs="Arial"/>
        </w:rPr>
        <w:t>instructions given to them. It is also essential that all children actively participat</w:t>
      </w:r>
      <w:r w:rsidR="00F1716D" w:rsidRPr="00A3467A">
        <w:rPr>
          <w:rFonts w:ascii="Arial" w:hAnsi="Arial" w:cs="Arial"/>
        </w:rPr>
        <w:t xml:space="preserve">e in all aspects of the trip as </w:t>
      </w:r>
      <w:r w:rsidRPr="00A3467A">
        <w:rPr>
          <w:rFonts w:ascii="Arial" w:hAnsi="Arial" w:cs="Arial"/>
        </w:rPr>
        <w:t>trips are an integral part of the child’s education. Children will alwa</w:t>
      </w:r>
      <w:r w:rsidR="00F1716D" w:rsidRPr="00A3467A">
        <w:rPr>
          <w:rFonts w:ascii="Arial" w:hAnsi="Arial" w:cs="Arial"/>
        </w:rPr>
        <w:t xml:space="preserve">ys be reminded of the behaviour </w:t>
      </w:r>
      <w:r w:rsidRPr="00A3467A">
        <w:rPr>
          <w:rFonts w:ascii="Arial" w:hAnsi="Arial" w:cs="Arial"/>
        </w:rPr>
        <w:t>expectations before going off-site on their visit.</w:t>
      </w:r>
    </w:p>
    <w:p w14:paraId="29B4665E" w14:textId="77777777" w:rsidR="00F1716D" w:rsidRPr="00A3467A" w:rsidRDefault="00F1716D" w:rsidP="003A794D">
      <w:pPr>
        <w:autoSpaceDE w:val="0"/>
        <w:autoSpaceDN w:val="0"/>
        <w:adjustRightInd w:val="0"/>
        <w:spacing w:after="0" w:line="240" w:lineRule="auto"/>
        <w:rPr>
          <w:rFonts w:ascii="Arial" w:hAnsi="Arial" w:cs="Arial"/>
        </w:rPr>
      </w:pPr>
    </w:p>
    <w:p w14:paraId="08C7F8E5"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Trip Safety</w:t>
      </w:r>
    </w:p>
    <w:p w14:paraId="7AA42D5F" w14:textId="77777777" w:rsidR="00F1716D" w:rsidRPr="00A3467A" w:rsidRDefault="00F1716D" w:rsidP="003A794D">
      <w:pPr>
        <w:autoSpaceDE w:val="0"/>
        <w:autoSpaceDN w:val="0"/>
        <w:adjustRightInd w:val="0"/>
        <w:spacing w:after="0" w:line="240" w:lineRule="auto"/>
        <w:rPr>
          <w:rFonts w:ascii="Arial" w:hAnsi="Arial" w:cs="Arial"/>
          <w:b/>
          <w:bCs/>
        </w:rPr>
      </w:pPr>
    </w:p>
    <w:p w14:paraId="076DA0F5"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school takes the safety of its pupils on off-site visits extremely seriously.</w:t>
      </w:r>
      <w:r w:rsidR="00F1716D" w:rsidRPr="00A3467A">
        <w:rPr>
          <w:rFonts w:ascii="Arial" w:hAnsi="Arial" w:cs="Arial"/>
        </w:rPr>
        <w:t xml:space="preserve"> All supervising adults must be </w:t>
      </w:r>
      <w:r w:rsidRPr="00A3467A">
        <w:rPr>
          <w:rFonts w:ascii="Arial" w:hAnsi="Arial" w:cs="Arial"/>
        </w:rPr>
        <w:t>made aware of the duty of care which is placed upon them. The schoo</w:t>
      </w:r>
      <w:r w:rsidR="00F1716D" w:rsidRPr="00A3467A">
        <w:rPr>
          <w:rFonts w:ascii="Arial" w:hAnsi="Arial" w:cs="Arial"/>
        </w:rPr>
        <w:t xml:space="preserve">l’s Safeguarding Policy will be </w:t>
      </w:r>
      <w:r w:rsidRPr="00A3467A">
        <w:rPr>
          <w:rFonts w:ascii="Arial" w:hAnsi="Arial" w:cs="Arial"/>
        </w:rPr>
        <w:t>implemented during all off site activities. The school will adhere to the following to ensu</w:t>
      </w:r>
      <w:r w:rsidR="00F1716D" w:rsidRPr="00A3467A">
        <w:rPr>
          <w:rFonts w:ascii="Arial" w:hAnsi="Arial" w:cs="Arial"/>
        </w:rPr>
        <w:t xml:space="preserve">re the safety of </w:t>
      </w:r>
      <w:r w:rsidRPr="00A3467A">
        <w:rPr>
          <w:rFonts w:ascii="Arial" w:hAnsi="Arial" w:cs="Arial"/>
        </w:rPr>
        <w:t>children on educational visits:</w:t>
      </w:r>
    </w:p>
    <w:p w14:paraId="13C48BD5"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An adult of each gender to accompany mixed groups of pupils if possible</w:t>
      </w:r>
    </w:p>
    <w:p w14:paraId="76352006" w14:textId="77777777" w:rsidR="00F1716D" w:rsidRPr="00A3467A" w:rsidRDefault="007408FE" w:rsidP="003A794D">
      <w:pPr>
        <w:pStyle w:val="ListParagraph"/>
        <w:numPr>
          <w:ilvl w:val="0"/>
          <w:numId w:val="46"/>
        </w:numPr>
        <w:autoSpaceDE w:val="0"/>
        <w:autoSpaceDN w:val="0"/>
        <w:adjustRightInd w:val="0"/>
        <w:rPr>
          <w:rFonts w:ascii="Arial" w:hAnsi="Arial" w:cs="Arial"/>
          <w:sz w:val="22"/>
          <w:szCs w:val="22"/>
        </w:rPr>
      </w:pPr>
      <w:r>
        <w:rPr>
          <w:rFonts w:ascii="Arial" w:hAnsi="Arial" w:cs="Arial"/>
          <w:sz w:val="22"/>
          <w:szCs w:val="22"/>
        </w:rPr>
        <w:t>Early Career</w:t>
      </w:r>
      <w:r w:rsidR="003A794D" w:rsidRPr="00A3467A">
        <w:rPr>
          <w:rFonts w:ascii="Arial" w:hAnsi="Arial" w:cs="Arial"/>
          <w:sz w:val="22"/>
          <w:szCs w:val="22"/>
        </w:rPr>
        <w:t xml:space="preserve"> Teachers to be accompanied by an experienced member of the teaching staff on</w:t>
      </w:r>
      <w:r w:rsidR="00F1716D" w:rsidRPr="00A3467A">
        <w:rPr>
          <w:rFonts w:ascii="Arial" w:hAnsi="Arial" w:cs="Arial"/>
          <w:sz w:val="22"/>
          <w:szCs w:val="22"/>
        </w:rPr>
        <w:t xml:space="preserve"> </w:t>
      </w:r>
      <w:r w:rsidR="003A794D" w:rsidRPr="00A3467A">
        <w:rPr>
          <w:rFonts w:ascii="Arial" w:hAnsi="Arial" w:cs="Arial"/>
          <w:sz w:val="22"/>
          <w:szCs w:val="22"/>
        </w:rPr>
        <w:t>their first visit</w:t>
      </w:r>
    </w:p>
    <w:p w14:paraId="6F1A887A"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Supervising adults to include a member of staff with knowledge of basic First Aid, if possible</w:t>
      </w:r>
    </w:p>
    <w:p w14:paraId="67F2ABBA"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For EYFS trips, at least one first aider must accompany children</w:t>
      </w:r>
    </w:p>
    <w:p w14:paraId="63B2DEB4"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Supervising adults must know of any special medical details relevant to any pupil</w:t>
      </w:r>
    </w:p>
    <w:p w14:paraId="60167AF4"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First aid kits and any individual medicines, e.g., asthma pumps, must be taken on the trip</w:t>
      </w:r>
    </w:p>
    <w:p w14:paraId="5977BB21"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Children to be briefed about the importance of staying with their partner/group/adult helper</w:t>
      </w:r>
    </w:p>
    <w:p w14:paraId="6152CEAE" w14:textId="77777777" w:rsidR="007408FE"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Any adult who has not been DBS checked should not be left alone with children during any activity</w:t>
      </w:r>
    </w:p>
    <w:p w14:paraId="40CFE66B"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Adults must never travel alone with a child in their own vehicle</w:t>
      </w:r>
      <w:r w:rsidR="007408FE">
        <w:rPr>
          <w:rFonts w:ascii="Arial" w:hAnsi="Arial" w:cs="Arial"/>
          <w:sz w:val="22"/>
          <w:szCs w:val="22"/>
        </w:rPr>
        <w:t>.</w:t>
      </w:r>
    </w:p>
    <w:p w14:paraId="02C75E5B"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Any adult helpers must be fully briefed prior to leaving, in writing, with names of children in their</w:t>
      </w:r>
      <w:r w:rsidR="00F1716D" w:rsidRPr="00A3467A">
        <w:rPr>
          <w:rFonts w:ascii="Arial" w:hAnsi="Arial" w:cs="Arial"/>
          <w:sz w:val="22"/>
          <w:szCs w:val="22"/>
        </w:rPr>
        <w:t xml:space="preserve"> </w:t>
      </w:r>
      <w:r w:rsidRPr="00A3467A">
        <w:rPr>
          <w:rFonts w:ascii="Arial" w:hAnsi="Arial" w:cs="Arial"/>
          <w:sz w:val="22"/>
          <w:szCs w:val="22"/>
        </w:rPr>
        <w:t>group, expectations and responsibilities, and mobile numbers of members of staff</w:t>
      </w:r>
    </w:p>
    <w:p w14:paraId="357B877A" w14:textId="77777777" w:rsidR="00F1716D" w:rsidRPr="00A3467A"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When walking along a pavement, children must be in a line in pairs (or single file if necessary) with</w:t>
      </w:r>
      <w:r w:rsidR="00F1716D" w:rsidRPr="00A3467A">
        <w:rPr>
          <w:rFonts w:ascii="Arial" w:hAnsi="Arial" w:cs="Arial"/>
          <w:sz w:val="22"/>
          <w:szCs w:val="22"/>
        </w:rPr>
        <w:t xml:space="preserve"> </w:t>
      </w:r>
      <w:r w:rsidRPr="00A3467A">
        <w:rPr>
          <w:rFonts w:ascii="Arial" w:hAnsi="Arial" w:cs="Arial"/>
          <w:sz w:val="22"/>
          <w:szCs w:val="22"/>
        </w:rPr>
        <w:t>teaching staff at the front and rear, and other adults alongside</w:t>
      </w:r>
    </w:p>
    <w:p w14:paraId="5F091290" w14:textId="77777777" w:rsidR="003A794D" w:rsidRDefault="003A794D" w:rsidP="003A794D">
      <w:pPr>
        <w:pStyle w:val="ListParagraph"/>
        <w:numPr>
          <w:ilvl w:val="0"/>
          <w:numId w:val="46"/>
        </w:numPr>
        <w:autoSpaceDE w:val="0"/>
        <w:autoSpaceDN w:val="0"/>
        <w:adjustRightInd w:val="0"/>
        <w:rPr>
          <w:rFonts w:ascii="Arial" w:hAnsi="Arial" w:cs="Arial"/>
          <w:sz w:val="22"/>
          <w:szCs w:val="22"/>
        </w:rPr>
      </w:pPr>
      <w:r w:rsidRPr="00A3467A">
        <w:rPr>
          <w:rFonts w:ascii="Arial" w:hAnsi="Arial" w:cs="Arial"/>
          <w:sz w:val="22"/>
          <w:szCs w:val="22"/>
        </w:rPr>
        <w:t>Regular headcounts to be taken</w:t>
      </w:r>
    </w:p>
    <w:p w14:paraId="7A19F47A" w14:textId="77777777" w:rsidR="00266712" w:rsidRPr="00A3467A" w:rsidRDefault="00266712" w:rsidP="003A794D">
      <w:pPr>
        <w:pStyle w:val="ListParagraph"/>
        <w:numPr>
          <w:ilvl w:val="0"/>
          <w:numId w:val="46"/>
        </w:numPr>
        <w:autoSpaceDE w:val="0"/>
        <w:autoSpaceDN w:val="0"/>
        <w:adjustRightInd w:val="0"/>
        <w:rPr>
          <w:rFonts w:ascii="Arial" w:hAnsi="Arial" w:cs="Arial"/>
          <w:sz w:val="22"/>
          <w:szCs w:val="22"/>
        </w:rPr>
      </w:pPr>
      <w:r>
        <w:rPr>
          <w:rFonts w:ascii="Arial" w:hAnsi="Arial" w:cs="Arial"/>
          <w:sz w:val="22"/>
          <w:szCs w:val="22"/>
        </w:rPr>
        <w:t>On some trips the children are given ‘I’m lost cards’ with the school contact number</w:t>
      </w:r>
    </w:p>
    <w:p w14:paraId="50C4E82D" w14:textId="77777777" w:rsidR="00F1716D" w:rsidRPr="00A3467A" w:rsidRDefault="00F1716D" w:rsidP="00F1716D">
      <w:pPr>
        <w:pStyle w:val="ListParagraph"/>
        <w:autoSpaceDE w:val="0"/>
        <w:autoSpaceDN w:val="0"/>
        <w:adjustRightInd w:val="0"/>
        <w:rPr>
          <w:rFonts w:ascii="Arial" w:hAnsi="Arial" w:cs="Arial"/>
          <w:sz w:val="22"/>
          <w:szCs w:val="22"/>
        </w:rPr>
      </w:pPr>
    </w:p>
    <w:p w14:paraId="2D0BE9EE"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Emergency procedures</w:t>
      </w:r>
    </w:p>
    <w:p w14:paraId="3D1A124C" w14:textId="77777777" w:rsidR="00F1716D" w:rsidRPr="00A3467A" w:rsidRDefault="00F1716D" w:rsidP="003A794D">
      <w:pPr>
        <w:autoSpaceDE w:val="0"/>
        <w:autoSpaceDN w:val="0"/>
        <w:adjustRightInd w:val="0"/>
        <w:spacing w:after="0" w:line="240" w:lineRule="auto"/>
        <w:rPr>
          <w:rFonts w:ascii="Arial" w:hAnsi="Arial" w:cs="Arial"/>
          <w:b/>
          <w:bCs/>
        </w:rPr>
      </w:pPr>
    </w:p>
    <w:p w14:paraId="2C3CC859"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The trip leader must always complete the Emergency Arrangements section of the Ris</w:t>
      </w:r>
      <w:r w:rsidR="00F1716D" w:rsidRPr="00A3467A">
        <w:rPr>
          <w:rFonts w:ascii="Arial" w:hAnsi="Arial" w:cs="Arial"/>
        </w:rPr>
        <w:t xml:space="preserve">k Assessment Form </w:t>
      </w:r>
      <w:r w:rsidRPr="00A3467A">
        <w:rPr>
          <w:rFonts w:ascii="Arial" w:hAnsi="Arial" w:cs="Arial"/>
        </w:rPr>
        <w:t>prior to any educational visit. In cases where a child or children need urge</w:t>
      </w:r>
      <w:r w:rsidR="00F1716D" w:rsidRPr="00A3467A">
        <w:rPr>
          <w:rFonts w:ascii="Arial" w:hAnsi="Arial" w:cs="Arial"/>
        </w:rPr>
        <w:t xml:space="preserve">nt medical attention, one staff </w:t>
      </w:r>
      <w:r w:rsidRPr="00A3467A">
        <w:rPr>
          <w:rFonts w:ascii="Arial" w:hAnsi="Arial" w:cs="Arial"/>
        </w:rPr>
        <w:t>member will accompa</w:t>
      </w:r>
      <w:r w:rsidR="00F1716D" w:rsidRPr="00A3467A">
        <w:rPr>
          <w:rFonts w:ascii="Arial" w:hAnsi="Arial" w:cs="Arial"/>
        </w:rPr>
        <w:t xml:space="preserve">ny that child (or children) for </w:t>
      </w:r>
      <w:r w:rsidRPr="00A3467A">
        <w:rPr>
          <w:rFonts w:ascii="Arial" w:hAnsi="Arial" w:cs="Arial"/>
        </w:rPr>
        <w:t xml:space="preserve">treatment, while other </w:t>
      </w:r>
      <w:r w:rsidR="00F1716D" w:rsidRPr="00A3467A">
        <w:rPr>
          <w:rFonts w:ascii="Arial" w:hAnsi="Arial" w:cs="Arial"/>
        </w:rPr>
        <w:t xml:space="preserve">staff members and adults remain </w:t>
      </w:r>
      <w:r w:rsidRPr="00A3467A">
        <w:rPr>
          <w:rFonts w:ascii="Arial" w:hAnsi="Arial" w:cs="Arial"/>
        </w:rPr>
        <w:t>with the rest of the group. School will be notified at all times, and they in turn will notify parents.</w:t>
      </w:r>
    </w:p>
    <w:p w14:paraId="32DED6E6" w14:textId="77777777" w:rsidR="00F1716D" w:rsidRPr="00A3467A" w:rsidRDefault="00F1716D" w:rsidP="003A794D">
      <w:pPr>
        <w:autoSpaceDE w:val="0"/>
        <w:autoSpaceDN w:val="0"/>
        <w:adjustRightInd w:val="0"/>
        <w:spacing w:after="0" w:line="240" w:lineRule="auto"/>
        <w:rPr>
          <w:rFonts w:ascii="Arial" w:hAnsi="Arial" w:cs="Arial"/>
        </w:rPr>
      </w:pPr>
    </w:p>
    <w:p w14:paraId="29E703DB"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In the unlikely event that a child becomes separated from their group, th</w:t>
      </w:r>
      <w:r w:rsidR="00F1716D" w:rsidRPr="00A3467A">
        <w:rPr>
          <w:rFonts w:ascii="Arial" w:hAnsi="Arial" w:cs="Arial"/>
        </w:rPr>
        <w:t xml:space="preserve">ey must follow the steps below, </w:t>
      </w:r>
      <w:r w:rsidRPr="00A3467A">
        <w:rPr>
          <w:rFonts w:ascii="Arial" w:hAnsi="Arial" w:cs="Arial"/>
        </w:rPr>
        <w:t>about which they will have been briefed prior to departure:</w:t>
      </w:r>
    </w:p>
    <w:p w14:paraId="1E8BBB48" w14:textId="77777777" w:rsidR="00F1716D"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Wait so that the trip leader can re-trace their steps to locate the child</w:t>
      </w:r>
    </w:p>
    <w:p w14:paraId="719C8103" w14:textId="77777777" w:rsidR="00F1716D"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If a child has been left on the tube/train, they are to get off at the next station and wait</w:t>
      </w:r>
    </w:p>
    <w:p w14:paraId="1C0E3159" w14:textId="77777777" w:rsidR="00F1716D"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lastRenderedPageBreak/>
        <w:t>Speak o</w:t>
      </w:r>
      <w:r w:rsidR="00F1716D" w:rsidRPr="00A3467A">
        <w:rPr>
          <w:rFonts w:ascii="Arial" w:hAnsi="Arial" w:cs="Arial"/>
          <w:sz w:val="22"/>
          <w:szCs w:val="22"/>
        </w:rPr>
        <w:t>nly to adults in uniform, e.g.</w:t>
      </w:r>
      <w:r w:rsidRPr="00A3467A">
        <w:rPr>
          <w:rFonts w:ascii="Arial" w:hAnsi="Arial" w:cs="Arial"/>
          <w:sz w:val="22"/>
          <w:szCs w:val="22"/>
        </w:rPr>
        <w:t>, police etc. but under no circumstances go with them</w:t>
      </w:r>
    </w:p>
    <w:p w14:paraId="6787F47A" w14:textId="77777777" w:rsidR="00F1716D"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The trip leader and one other member of staff will search the immediate vicinity. Another member of staff</w:t>
      </w:r>
      <w:r w:rsidR="00F1716D" w:rsidRPr="00A3467A">
        <w:rPr>
          <w:rFonts w:ascii="Arial" w:hAnsi="Arial" w:cs="Arial"/>
          <w:sz w:val="22"/>
          <w:szCs w:val="22"/>
        </w:rPr>
        <w:t xml:space="preserve"> </w:t>
      </w:r>
      <w:r w:rsidRPr="00A3467A">
        <w:rPr>
          <w:rFonts w:ascii="Arial" w:hAnsi="Arial" w:cs="Arial"/>
          <w:sz w:val="22"/>
          <w:szCs w:val="22"/>
        </w:rPr>
        <w:t>will assume overall responsibility for the group during the absence of the trip leader to maintain the safety</w:t>
      </w:r>
      <w:r w:rsidR="00F1716D" w:rsidRPr="00A3467A">
        <w:rPr>
          <w:rFonts w:ascii="Arial" w:hAnsi="Arial" w:cs="Arial"/>
          <w:sz w:val="22"/>
          <w:szCs w:val="22"/>
        </w:rPr>
        <w:t xml:space="preserve"> </w:t>
      </w:r>
      <w:r w:rsidRPr="00A3467A">
        <w:rPr>
          <w:rFonts w:ascii="Arial" w:hAnsi="Arial" w:cs="Arial"/>
          <w:sz w:val="22"/>
          <w:szCs w:val="22"/>
        </w:rPr>
        <w:t>and well-being of the other children.</w:t>
      </w:r>
    </w:p>
    <w:p w14:paraId="65BAE1A8" w14:textId="77777777" w:rsidR="00A3467A"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If the child is</w:t>
      </w:r>
      <w:r w:rsidR="00F1716D" w:rsidRPr="00A3467A">
        <w:rPr>
          <w:rFonts w:ascii="Arial" w:hAnsi="Arial" w:cs="Arial"/>
          <w:sz w:val="22"/>
          <w:szCs w:val="22"/>
        </w:rPr>
        <w:t xml:space="preserve"> not found after approximately 1</w:t>
      </w:r>
      <w:r w:rsidRPr="00A3467A">
        <w:rPr>
          <w:rFonts w:ascii="Arial" w:hAnsi="Arial" w:cs="Arial"/>
          <w:sz w:val="22"/>
          <w:szCs w:val="22"/>
        </w:rPr>
        <w:t xml:space="preserve">0 minutes, the trip leader </w:t>
      </w:r>
      <w:r w:rsidR="00F1716D" w:rsidRPr="00A3467A">
        <w:rPr>
          <w:rFonts w:ascii="Arial" w:hAnsi="Arial" w:cs="Arial"/>
          <w:sz w:val="22"/>
          <w:szCs w:val="22"/>
        </w:rPr>
        <w:t xml:space="preserve">will phone the school office to </w:t>
      </w:r>
      <w:r w:rsidRPr="00A3467A">
        <w:rPr>
          <w:rFonts w:ascii="Arial" w:hAnsi="Arial" w:cs="Arial"/>
          <w:sz w:val="22"/>
          <w:szCs w:val="22"/>
        </w:rPr>
        <w:t>notify them and ascertain whether they have any information. The school will notify the parents.</w:t>
      </w:r>
    </w:p>
    <w:p w14:paraId="4D6FD51A" w14:textId="77777777" w:rsidR="00A3467A" w:rsidRPr="00A3467A" w:rsidRDefault="003A794D" w:rsidP="003A794D">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The trip leader will contact the pol</w:t>
      </w:r>
      <w:r w:rsidR="00F1716D" w:rsidRPr="00A3467A">
        <w:rPr>
          <w:rFonts w:ascii="Arial" w:hAnsi="Arial" w:cs="Arial"/>
          <w:sz w:val="22"/>
          <w:szCs w:val="22"/>
        </w:rPr>
        <w:t>ice after 2</w:t>
      </w:r>
      <w:r w:rsidRPr="00A3467A">
        <w:rPr>
          <w:rFonts w:ascii="Arial" w:hAnsi="Arial" w:cs="Arial"/>
          <w:sz w:val="22"/>
          <w:szCs w:val="22"/>
        </w:rPr>
        <w:t>0 minutes of the child going missi</w:t>
      </w:r>
      <w:r w:rsidR="00F1716D" w:rsidRPr="00A3467A">
        <w:rPr>
          <w:rFonts w:ascii="Arial" w:hAnsi="Arial" w:cs="Arial"/>
          <w:sz w:val="22"/>
          <w:szCs w:val="22"/>
        </w:rPr>
        <w:t xml:space="preserve">ng. Once the police arrive, all </w:t>
      </w:r>
      <w:r w:rsidRPr="00A3467A">
        <w:rPr>
          <w:rFonts w:ascii="Arial" w:hAnsi="Arial" w:cs="Arial"/>
          <w:sz w:val="22"/>
          <w:szCs w:val="22"/>
        </w:rPr>
        <w:t>relevant information about the child will be given, so that the police can</w:t>
      </w:r>
      <w:r w:rsidR="00F1716D" w:rsidRPr="00A3467A">
        <w:rPr>
          <w:rFonts w:ascii="Arial" w:hAnsi="Arial" w:cs="Arial"/>
          <w:sz w:val="22"/>
          <w:szCs w:val="22"/>
        </w:rPr>
        <w:t xml:space="preserve"> take over the search. The trip </w:t>
      </w:r>
      <w:r w:rsidRPr="00A3467A">
        <w:rPr>
          <w:rFonts w:ascii="Arial" w:hAnsi="Arial" w:cs="Arial"/>
          <w:sz w:val="22"/>
          <w:szCs w:val="22"/>
        </w:rPr>
        <w:t>leader will remain with the police to comfort the child when found and ma</w:t>
      </w:r>
      <w:r w:rsidR="00F1716D" w:rsidRPr="00A3467A">
        <w:rPr>
          <w:rFonts w:ascii="Arial" w:hAnsi="Arial" w:cs="Arial"/>
          <w:sz w:val="22"/>
          <w:szCs w:val="22"/>
        </w:rPr>
        <w:t xml:space="preserve">intain regular contact with the </w:t>
      </w:r>
      <w:r w:rsidRPr="00A3467A">
        <w:rPr>
          <w:rFonts w:ascii="Arial" w:hAnsi="Arial" w:cs="Arial"/>
          <w:sz w:val="22"/>
          <w:szCs w:val="22"/>
        </w:rPr>
        <w:t>school. The remaining staff and adult helpers will return to the school with the rest of the children.</w:t>
      </w:r>
    </w:p>
    <w:p w14:paraId="564F35F0" w14:textId="77777777" w:rsidR="003A794D" w:rsidRPr="00A3467A" w:rsidRDefault="003A794D" w:rsidP="00A3467A">
      <w:pPr>
        <w:pStyle w:val="ListParagraph"/>
        <w:numPr>
          <w:ilvl w:val="0"/>
          <w:numId w:val="47"/>
        </w:numPr>
        <w:autoSpaceDE w:val="0"/>
        <w:autoSpaceDN w:val="0"/>
        <w:adjustRightInd w:val="0"/>
        <w:rPr>
          <w:rFonts w:ascii="Arial" w:hAnsi="Arial" w:cs="Arial"/>
          <w:sz w:val="22"/>
          <w:szCs w:val="22"/>
        </w:rPr>
      </w:pPr>
      <w:r w:rsidRPr="00A3467A">
        <w:rPr>
          <w:rFonts w:ascii="Arial" w:hAnsi="Arial" w:cs="Arial"/>
          <w:sz w:val="22"/>
          <w:szCs w:val="22"/>
        </w:rPr>
        <w:t>When the situation has been resolved, the headteacher and SLT will conduct a</w:t>
      </w:r>
      <w:r w:rsidR="00A3467A" w:rsidRPr="00A3467A">
        <w:rPr>
          <w:rFonts w:ascii="Arial" w:hAnsi="Arial" w:cs="Arial"/>
          <w:sz w:val="22"/>
          <w:szCs w:val="22"/>
        </w:rPr>
        <w:t xml:space="preserve"> full investigation to ascertain </w:t>
      </w:r>
      <w:r w:rsidRPr="00A3467A">
        <w:rPr>
          <w:rFonts w:ascii="Arial" w:hAnsi="Arial" w:cs="Arial"/>
          <w:sz w:val="22"/>
          <w:szCs w:val="22"/>
        </w:rPr>
        <w:t>how the incident occurred and revise the risk assessment procedures where appropriate.</w:t>
      </w:r>
    </w:p>
    <w:p w14:paraId="37D51CD1" w14:textId="77777777" w:rsidR="00A3467A" w:rsidRPr="00A3467A" w:rsidRDefault="00A3467A" w:rsidP="003A794D">
      <w:pPr>
        <w:autoSpaceDE w:val="0"/>
        <w:autoSpaceDN w:val="0"/>
        <w:adjustRightInd w:val="0"/>
        <w:spacing w:after="0" w:line="240" w:lineRule="auto"/>
        <w:rPr>
          <w:rFonts w:ascii="Arial" w:hAnsi="Arial" w:cs="Arial"/>
          <w:b/>
          <w:bCs/>
        </w:rPr>
      </w:pPr>
    </w:p>
    <w:p w14:paraId="05BF5599" w14:textId="77777777" w:rsidR="003A794D" w:rsidRPr="00A3467A" w:rsidRDefault="003A794D" w:rsidP="003A794D">
      <w:pPr>
        <w:autoSpaceDE w:val="0"/>
        <w:autoSpaceDN w:val="0"/>
        <w:adjustRightInd w:val="0"/>
        <w:spacing w:after="0" w:line="240" w:lineRule="auto"/>
        <w:rPr>
          <w:rFonts w:ascii="Arial" w:hAnsi="Arial" w:cs="Arial"/>
          <w:b/>
          <w:bCs/>
        </w:rPr>
      </w:pPr>
      <w:r w:rsidRPr="00A3467A">
        <w:rPr>
          <w:rFonts w:ascii="Arial" w:hAnsi="Arial" w:cs="Arial"/>
          <w:b/>
          <w:bCs/>
        </w:rPr>
        <w:t>Other Relevant Policies and Documents</w:t>
      </w:r>
    </w:p>
    <w:p w14:paraId="18436FA1" w14:textId="77777777" w:rsidR="00A3467A" w:rsidRPr="00A3467A" w:rsidRDefault="00A3467A" w:rsidP="003A794D">
      <w:pPr>
        <w:autoSpaceDE w:val="0"/>
        <w:autoSpaceDN w:val="0"/>
        <w:adjustRightInd w:val="0"/>
        <w:spacing w:after="0" w:line="240" w:lineRule="auto"/>
        <w:rPr>
          <w:rFonts w:ascii="Arial" w:hAnsi="Arial" w:cs="Arial"/>
        </w:rPr>
      </w:pPr>
    </w:p>
    <w:p w14:paraId="6E1E2AEF" w14:textId="77777777" w:rsidR="003A794D" w:rsidRPr="00A3467A" w:rsidRDefault="003A794D" w:rsidP="003A794D">
      <w:pPr>
        <w:autoSpaceDE w:val="0"/>
        <w:autoSpaceDN w:val="0"/>
        <w:adjustRightInd w:val="0"/>
        <w:spacing w:after="0" w:line="240" w:lineRule="auto"/>
        <w:rPr>
          <w:rFonts w:ascii="Arial" w:hAnsi="Arial" w:cs="Arial"/>
        </w:rPr>
      </w:pPr>
      <w:r w:rsidRPr="00A3467A">
        <w:rPr>
          <w:rFonts w:ascii="Arial" w:hAnsi="Arial" w:cs="Arial"/>
        </w:rPr>
        <w:t>This policy complements and supports a range of other policies:</w:t>
      </w:r>
    </w:p>
    <w:p w14:paraId="1661FC8D" w14:textId="77777777" w:rsidR="00A3467A" w:rsidRPr="00A3467A" w:rsidRDefault="003A794D" w:rsidP="003A794D">
      <w:pPr>
        <w:pStyle w:val="ListParagraph"/>
        <w:numPr>
          <w:ilvl w:val="0"/>
          <w:numId w:val="48"/>
        </w:numPr>
        <w:autoSpaceDE w:val="0"/>
        <w:autoSpaceDN w:val="0"/>
        <w:adjustRightInd w:val="0"/>
        <w:rPr>
          <w:rFonts w:ascii="Arial" w:hAnsi="Arial" w:cs="Arial"/>
          <w:sz w:val="22"/>
          <w:szCs w:val="22"/>
        </w:rPr>
      </w:pPr>
      <w:r w:rsidRPr="00A3467A">
        <w:rPr>
          <w:rFonts w:ascii="Arial" w:hAnsi="Arial" w:cs="Arial"/>
          <w:sz w:val="22"/>
          <w:szCs w:val="22"/>
        </w:rPr>
        <w:t>Teaching and Learning Policy</w:t>
      </w:r>
    </w:p>
    <w:p w14:paraId="48226C16" w14:textId="77777777" w:rsidR="00A3467A" w:rsidRPr="00A3467A" w:rsidRDefault="003A794D" w:rsidP="003A794D">
      <w:pPr>
        <w:pStyle w:val="ListParagraph"/>
        <w:numPr>
          <w:ilvl w:val="0"/>
          <w:numId w:val="48"/>
        </w:numPr>
        <w:autoSpaceDE w:val="0"/>
        <w:autoSpaceDN w:val="0"/>
        <w:adjustRightInd w:val="0"/>
        <w:rPr>
          <w:rFonts w:ascii="Arial" w:hAnsi="Arial" w:cs="Arial"/>
          <w:sz w:val="22"/>
          <w:szCs w:val="22"/>
        </w:rPr>
      </w:pPr>
      <w:r w:rsidRPr="00A3467A">
        <w:rPr>
          <w:rFonts w:ascii="Arial" w:hAnsi="Arial" w:cs="Arial"/>
          <w:sz w:val="22"/>
          <w:szCs w:val="22"/>
        </w:rPr>
        <w:t>Health and Safety Policy</w:t>
      </w:r>
    </w:p>
    <w:p w14:paraId="6B99710A" w14:textId="77777777" w:rsidR="00A3467A" w:rsidRPr="00A3467A" w:rsidRDefault="003A794D" w:rsidP="003A794D">
      <w:pPr>
        <w:pStyle w:val="ListParagraph"/>
        <w:numPr>
          <w:ilvl w:val="0"/>
          <w:numId w:val="48"/>
        </w:numPr>
        <w:autoSpaceDE w:val="0"/>
        <w:autoSpaceDN w:val="0"/>
        <w:adjustRightInd w:val="0"/>
        <w:rPr>
          <w:rFonts w:ascii="Arial" w:hAnsi="Arial" w:cs="Arial"/>
          <w:sz w:val="22"/>
          <w:szCs w:val="22"/>
        </w:rPr>
      </w:pPr>
      <w:r w:rsidRPr="00A3467A">
        <w:rPr>
          <w:rFonts w:ascii="Arial" w:hAnsi="Arial" w:cs="Arial"/>
          <w:sz w:val="22"/>
          <w:szCs w:val="22"/>
        </w:rPr>
        <w:t>Safeguarding Policy</w:t>
      </w:r>
    </w:p>
    <w:p w14:paraId="78927FCB" w14:textId="6556B749" w:rsidR="003A794D" w:rsidRPr="00A3467A" w:rsidRDefault="003A794D" w:rsidP="003A794D">
      <w:pPr>
        <w:pStyle w:val="ListParagraph"/>
        <w:numPr>
          <w:ilvl w:val="0"/>
          <w:numId w:val="48"/>
        </w:numPr>
        <w:autoSpaceDE w:val="0"/>
        <w:autoSpaceDN w:val="0"/>
        <w:adjustRightInd w:val="0"/>
        <w:rPr>
          <w:rFonts w:ascii="Arial" w:hAnsi="Arial" w:cs="Arial"/>
          <w:sz w:val="22"/>
          <w:szCs w:val="22"/>
        </w:rPr>
      </w:pPr>
      <w:proofErr w:type="spellStart"/>
      <w:r w:rsidRPr="00A3467A">
        <w:rPr>
          <w:rFonts w:ascii="Arial" w:hAnsi="Arial" w:cs="Arial"/>
          <w:sz w:val="22"/>
          <w:szCs w:val="22"/>
        </w:rPr>
        <w:t>Behaviour</w:t>
      </w:r>
      <w:proofErr w:type="spellEnd"/>
      <w:r w:rsidR="00642095">
        <w:rPr>
          <w:rFonts w:ascii="Arial" w:hAnsi="Arial" w:cs="Arial"/>
          <w:sz w:val="22"/>
          <w:szCs w:val="22"/>
        </w:rPr>
        <w:t xml:space="preserve"> and </w:t>
      </w:r>
      <w:r w:rsidR="00D1431D">
        <w:rPr>
          <w:rFonts w:ascii="Arial" w:hAnsi="Arial" w:cs="Arial"/>
          <w:sz w:val="22"/>
          <w:szCs w:val="22"/>
        </w:rPr>
        <w:t>Regulation</w:t>
      </w:r>
      <w:r w:rsidR="00A3446F">
        <w:rPr>
          <w:rFonts w:ascii="Arial" w:hAnsi="Arial" w:cs="Arial"/>
          <w:sz w:val="22"/>
          <w:szCs w:val="22"/>
        </w:rPr>
        <w:t xml:space="preserve"> </w:t>
      </w:r>
      <w:r w:rsidRPr="00A3467A">
        <w:rPr>
          <w:rFonts w:ascii="Arial" w:hAnsi="Arial" w:cs="Arial"/>
          <w:sz w:val="22"/>
          <w:szCs w:val="22"/>
        </w:rPr>
        <w:t>Policy</w:t>
      </w:r>
    </w:p>
    <w:p w14:paraId="273D95FE" w14:textId="77777777" w:rsidR="00A3467A" w:rsidRPr="00A3467A" w:rsidRDefault="00A3467A" w:rsidP="00A3467A">
      <w:pPr>
        <w:pStyle w:val="ListParagraph"/>
        <w:autoSpaceDE w:val="0"/>
        <w:autoSpaceDN w:val="0"/>
        <w:adjustRightInd w:val="0"/>
        <w:rPr>
          <w:rFonts w:ascii="Arial" w:hAnsi="Arial" w:cs="Arial"/>
          <w:sz w:val="22"/>
          <w:szCs w:val="22"/>
        </w:rPr>
      </w:pPr>
    </w:p>
    <w:p w14:paraId="00B005DF" w14:textId="77777777" w:rsidR="00467C8F" w:rsidRPr="00970F21" w:rsidRDefault="00467C8F" w:rsidP="00467C8F">
      <w:pPr>
        <w:pStyle w:val="Heading1"/>
        <w:rPr>
          <w:rFonts w:eastAsia="Arial" w:cs="Arial"/>
          <w:b/>
          <w:sz w:val="22"/>
          <w:szCs w:val="22"/>
          <w:lang w:val="en-GB" w:eastAsia="en-GB"/>
        </w:rPr>
      </w:pPr>
      <w:r w:rsidRPr="00467C8F">
        <w:rPr>
          <w:rFonts w:eastAsia="Arial" w:cs="Arial"/>
          <w:b/>
          <w:color w:val="auto"/>
          <w:sz w:val="22"/>
          <w:szCs w:val="22"/>
          <w:lang w:val="en-GB" w:eastAsia="en-GB"/>
        </w:rPr>
        <w:t>Monitoring arrangements</w:t>
      </w:r>
    </w:p>
    <w:p w14:paraId="7BDDF242" w14:textId="77777777" w:rsidR="00467C8F" w:rsidRDefault="00467C8F" w:rsidP="00467C8F">
      <w:pPr>
        <w:pStyle w:val="SPSBodyText"/>
        <w:rPr>
          <w:rFonts w:ascii="Courier New" w:hAnsi="Courier New" w:cs="Times New Roman"/>
          <w:snapToGrid w:val="0"/>
          <w:color w:val="auto"/>
          <w:sz w:val="24"/>
          <w:lang w:val="en-GB" w:eastAsia="en-GB"/>
        </w:rPr>
      </w:pPr>
    </w:p>
    <w:p w14:paraId="0CA3BB4D" w14:textId="73512A2E" w:rsidR="00467C8F" w:rsidRPr="00CE0221" w:rsidRDefault="00467C8F" w:rsidP="00467C8F">
      <w:pPr>
        <w:pStyle w:val="SPSBodyText"/>
        <w:rPr>
          <w:rFonts w:cs="Arial"/>
          <w:color w:val="auto"/>
          <w:sz w:val="22"/>
          <w:szCs w:val="22"/>
        </w:rPr>
      </w:pPr>
      <w:r w:rsidRPr="00CE0221">
        <w:rPr>
          <w:rFonts w:cs="Arial"/>
          <w:color w:val="auto"/>
          <w:sz w:val="22"/>
          <w:szCs w:val="22"/>
        </w:rPr>
        <w:t>Th</w:t>
      </w:r>
      <w:r>
        <w:rPr>
          <w:rFonts w:cs="Arial"/>
          <w:color w:val="auto"/>
          <w:sz w:val="22"/>
          <w:szCs w:val="22"/>
        </w:rPr>
        <w:t>is polic</w:t>
      </w:r>
      <w:r w:rsidR="007408FE">
        <w:rPr>
          <w:rFonts w:cs="Arial"/>
          <w:color w:val="auto"/>
          <w:sz w:val="22"/>
          <w:szCs w:val="22"/>
        </w:rPr>
        <w:t>y is effective from January 202</w:t>
      </w:r>
      <w:r w:rsidR="00D1431D">
        <w:rPr>
          <w:rFonts w:cs="Arial"/>
          <w:color w:val="auto"/>
          <w:sz w:val="22"/>
          <w:szCs w:val="22"/>
        </w:rPr>
        <w:t>6</w:t>
      </w:r>
      <w:r w:rsidRPr="00CE0221">
        <w:rPr>
          <w:rFonts w:cs="Arial"/>
          <w:color w:val="auto"/>
          <w:sz w:val="22"/>
          <w:szCs w:val="22"/>
        </w:rPr>
        <w:t xml:space="preserve"> and the Governing Body will ensure the policy is reviewed no lat</w:t>
      </w:r>
      <w:r>
        <w:rPr>
          <w:rFonts w:cs="Arial"/>
          <w:color w:val="auto"/>
          <w:sz w:val="22"/>
          <w:szCs w:val="22"/>
        </w:rPr>
        <w:t>er than January 202</w:t>
      </w:r>
      <w:r w:rsidR="00D1431D">
        <w:rPr>
          <w:rFonts w:cs="Arial"/>
          <w:color w:val="auto"/>
          <w:sz w:val="22"/>
          <w:szCs w:val="22"/>
        </w:rPr>
        <w:t>7</w:t>
      </w:r>
      <w:r w:rsidRPr="00CE0221">
        <w:rPr>
          <w:rFonts w:cs="Arial"/>
          <w:color w:val="auto"/>
          <w:sz w:val="22"/>
          <w:szCs w:val="22"/>
        </w:rPr>
        <w:t xml:space="preserve">. </w:t>
      </w:r>
    </w:p>
    <w:p w14:paraId="00553897" w14:textId="77777777" w:rsidR="00467C8F" w:rsidRPr="00CE0221" w:rsidRDefault="00467C8F" w:rsidP="00467C8F">
      <w:pPr>
        <w:pStyle w:val="SPSBodyText"/>
        <w:ind w:left="855"/>
        <w:rPr>
          <w:rFonts w:cs="Arial"/>
          <w:color w:val="auto"/>
          <w:sz w:val="22"/>
          <w:szCs w:val="22"/>
        </w:rPr>
      </w:pPr>
    </w:p>
    <w:p w14:paraId="6068B47F" w14:textId="3DFBAC51" w:rsidR="00467C8F" w:rsidRPr="006C68FC" w:rsidRDefault="00467C8F" w:rsidP="00467C8F">
      <w:pPr>
        <w:tabs>
          <w:tab w:val="left" w:pos="270"/>
          <w:tab w:val="left" w:pos="720"/>
        </w:tabs>
        <w:rPr>
          <w:rFonts w:ascii="Arial" w:hAnsi="Arial" w:cs="Arial"/>
        </w:rPr>
      </w:pPr>
      <w:r w:rsidRPr="0096435B">
        <w:rPr>
          <w:rFonts w:ascii="Arial" w:hAnsi="Arial" w:cs="Arial"/>
          <w:color w:val="000000"/>
        </w:rPr>
        <w:t>At every review, the policy will be approved</w:t>
      </w:r>
      <w:r w:rsidR="007408FE" w:rsidRPr="0096435B">
        <w:rPr>
          <w:rFonts w:ascii="Arial" w:hAnsi="Arial" w:cs="Arial"/>
          <w:color w:val="000000"/>
        </w:rPr>
        <w:t xml:space="preserve"> </w:t>
      </w:r>
      <w:r w:rsidRPr="0096435B">
        <w:rPr>
          <w:rFonts w:ascii="Arial" w:hAnsi="Arial" w:cs="Arial"/>
          <w:color w:val="000000"/>
        </w:rPr>
        <w:t xml:space="preserve">by the Headteacher and </w:t>
      </w:r>
      <w:r w:rsidR="0044192F" w:rsidRPr="0096435B">
        <w:rPr>
          <w:rFonts w:ascii="Arial" w:hAnsi="Arial" w:cs="Arial"/>
          <w:color w:val="000000"/>
        </w:rPr>
        <w:t xml:space="preserve">ratified by </w:t>
      </w:r>
      <w:r w:rsidRPr="0096435B">
        <w:rPr>
          <w:rFonts w:ascii="Arial" w:hAnsi="Arial" w:cs="Arial"/>
          <w:color w:val="000000"/>
        </w:rPr>
        <w:t>the Full Governing Body</w:t>
      </w:r>
      <w:r w:rsidR="00FC42AA" w:rsidRPr="0096435B">
        <w:rPr>
          <w:rFonts w:ascii="Arial" w:hAnsi="Arial" w:cs="Arial"/>
          <w:color w:val="000000"/>
        </w:rPr>
        <w:t>.</w:t>
      </w:r>
    </w:p>
    <w:p w14:paraId="2BE15C75" w14:textId="77777777" w:rsidR="00DE4223" w:rsidRPr="00A3467A" w:rsidRDefault="00DE4223" w:rsidP="00D5732D">
      <w:pPr>
        <w:pStyle w:val="SPSSectionHeading"/>
        <w:outlineLvl w:val="1"/>
        <w:rPr>
          <w:rFonts w:cs="Arial"/>
          <w:color w:val="auto"/>
          <w:sz w:val="22"/>
          <w:szCs w:val="22"/>
        </w:rPr>
      </w:pPr>
    </w:p>
    <w:p w14:paraId="7FA4C114" w14:textId="77777777" w:rsidR="003A794D" w:rsidRPr="00A3467A" w:rsidRDefault="003A794D" w:rsidP="003A794D">
      <w:pPr>
        <w:spacing w:before="29" w:after="0" w:line="240" w:lineRule="auto"/>
        <w:ind w:left="100" w:right="-20"/>
        <w:rPr>
          <w:rFonts w:ascii="Arial" w:eastAsia="Arial" w:hAnsi="Arial" w:cs="Arial"/>
          <w:b/>
          <w:bCs/>
        </w:rPr>
      </w:pPr>
      <w:r w:rsidRPr="00A3467A">
        <w:rPr>
          <w:rFonts w:ascii="Arial" w:eastAsia="Arial" w:hAnsi="Arial" w:cs="Arial"/>
          <w:b/>
          <w:bCs/>
          <w:spacing w:val="1"/>
        </w:rPr>
        <w:t>S</w:t>
      </w:r>
      <w:r w:rsidRPr="00A3467A">
        <w:rPr>
          <w:rFonts w:ascii="Arial" w:eastAsia="Arial" w:hAnsi="Arial" w:cs="Arial"/>
          <w:b/>
          <w:bCs/>
        </w:rPr>
        <w:t>tatem</w:t>
      </w:r>
      <w:r w:rsidRPr="00A3467A">
        <w:rPr>
          <w:rFonts w:ascii="Arial" w:eastAsia="Arial" w:hAnsi="Arial" w:cs="Arial"/>
          <w:b/>
          <w:bCs/>
          <w:spacing w:val="1"/>
        </w:rPr>
        <w:t>e</w:t>
      </w:r>
      <w:r w:rsidRPr="00A3467A">
        <w:rPr>
          <w:rFonts w:ascii="Arial" w:eastAsia="Arial" w:hAnsi="Arial" w:cs="Arial"/>
          <w:b/>
          <w:bCs/>
        </w:rPr>
        <w:t>nt</w:t>
      </w:r>
      <w:r w:rsidRPr="00A3467A">
        <w:rPr>
          <w:rFonts w:ascii="Arial" w:eastAsia="Arial" w:hAnsi="Arial" w:cs="Arial"/>
          <w:b/>
          <w:bCs/>
          <w:spacing w:val="-1"/>
        </w:rPr>
        <w:t xml:space="preserve"> </w:t>
      </w:r>
      <w:r w:rsidRPr="00A3467A">
        <w:rPr>
          <w:rFonts w:ascii="Arial" w:eastAsia="Arial" w:hAnsi="Arial" w:cs="Arial"/>
          <w:b/>
          <w:bCs/>
        </w:rPr>
        <w:t>of Intent:</w:t>
      </w:r>
    </w:p>
    <w:p w14:paraId="6E900E87" w14:textId="77777777" w:rsidR="003A794D" w:rsidRPr="00A3467A" w:rsidRDefault="003A794D" w:rsidP="003A794D">
      <w:pPr>
        <w:spacing w:before="29" w:after="0" w:line="240" w:lineRule="auto"/>
        <w:ind w:left="100" w:right="-20"/>
        <w:rPr>
          <w:rFonts w:ascii="Arial" w:eastAsia="Arial" w:hAnsi="Arial" w:cs="Arial"/>
        </w:rPr>
      </w:pPr>
    </w:p>
    <w:p w14:paraId="278A5166" w14:textId="77777777" w:rsidR="003A794D" w:rsidRPr="00A3467A" w:rsidRDefault="003A794D" w:rsidP="003A794D">
      <w:pPr>
        <w:spacing w:before="6" w:after="0" w:line="274" w:lineRule="exact"/>
        <w:ind w:left="100" w:right="73"/>
        <w:jc w:val="both"/>
        <w:rPr>
          <w:rFonts w:ascii="Arial" w:eastAsia="Arial" w:hAnsi="Arial" w:cs="Arial"/>
        </w:rPr>
      </w:pPr>
      <w:r w:rsidRPr="00A3467A">
        <w:rPr>
          <w:rFonts w:ascii="Arial" w:eastAsia="Arial" w:hAnsi="Arial" w:cs="Arial"/>
          <w:spacing w:val="2"/>
        </w:rPr>
        <w:t>T</w:t>
      </w:r>
      <w:r w:rsidRPr="00A3467A">
        <w:rPr>
          <w:rFonts w:ascii="Arial" w:eastAsia="Arial" w:hAnsi="Arial" w:cs="Arial"/>
          <w:spacing w:val="-1"/>
        </w:rPr>
        <w:t>h</w:t>
      </w:r>
      <w:r w:rsidRPr="00A3467A">
        <w:rPr>
          <w:rFonts w:ascii="Arial" w:eastAsia="Arial" w:hAnsi="Arial" w:cs="Arial"/>
        </w:rPr>
        <w:t>e</w:t>
      </w:r>
      <w:r w:rsidRPr="00A3467A">
        <w:rPr>
          <w:rFonts w:ascii="Arial" w:eastAsia="Arial" w:hAnsi="Arial" w:cs="Arial"/>
          <w:spacing w:val="1"/>
        </w:rPr>
        <w:t xml:space="preserve"> </w:t>
      </w:r>
      <w:r w:rsidRPr="00A3467A">
        <w:rPr>
          <w:rFonts w:ascii="Arial" w:eastAsia="Arial" w:hAnsi="Arial" w:cs="Arial"/>
          <w:spacing w:val="-1"/>
        </w:rPr>
        <w:t>H</w:t>
      </w:r>
      <w:r w:rsidRPr="00A3467A">
        <w:rPr>
          <w:rFonts w:ascii="Arial" w:eastAsia="Arial" w:hAnsi="Arial" w:cs="Arial"/>
          <w:spacing w:val="1"/>
        </w:rPr>
        <w:t>ea</w:t>
      </w:r>
      <w:r w:rsidRPr="00A3467A">
        <w:rPr>
          <w:rFonts w:ascii="Arial" w:eastAsia="Arial" w:hAnsi="Arial" w:cs="Arial"/>
        </w:rPr>
        <w:t>d</w:t>
      </w:r>
      <w:r w:rsidRPr="00A3467A">
        <w:rPr>
          <w:rFonts w:ascii="Arial" w:eastAsia="Arial" w:hAnsi="Arial" w:cs="Arial"/>
          <w:spacing w:val="1"/>
        </w:rPr>
        <w:t>t</w:t>
      </w:r>
      <w:r w:rsidRPr="00A3467A">
        <w:rPr>
          <w:rFonts w:ascii="Arial" w:eastAsia="Arial" w:hAnsi="Arial" w:cs="Arial"/>
          <w:spacing w:val="-1"/>
        </w:rPr>
        <w:t>e</w:t>
      </w:r>
      <w:r w:rsidRPr="00A3467A">
        <w:rPr>
          <w:rFonts w:ascii="Arial" w:eastAsia="Arial" w:hAnsi="Arial" w:cs="Arial"/>
          <w:spacing w:val="1"/>
        </w:rPr>
        <w:t>a</w:t>
      </w:r>
      <w:r w:rsidRPr="00A3467A">
        <w:rPr>
          <w:rFonts w:ascii="Arial" w:eastAsia="Arial" w:hAnsi="Arial" w:cs="Arial"/>
        </w:rPr>
        <w:t>c</w:t>
      </w:r>
      <w:r w:rsidRPr="00A3467A">
        <w:rPr>
          <w:rFonts w:ascii="Arial" w:eastAsia="Arial" w:hAnsi="Arial" w:cs="Arial"/>
          <w:spacing w:val="1"/>
        </w:rPr>
        <w:t>he</w:t>
      </w:r>
      <w:r w:rsidRPr="00A3467A">
        <w:rPr>
          <w:rFonts w:ascii="Arial" w:eastAsia="Arial" w:hAnsi="Arial" w:cs="Arial"/>
        </w:rPr>
        <w:t>r</w:t>
      </w:r>
      <w:r w:rsidRPr="00A3467A">
        <w:rPr>
          <w:rFonts w:ascii="Arial" w:eastAsia="Arial" w:hAnsi="Arial" w:cs="Arial"/>
          <w:spacing w:val="-3"/>
        </w:rPr>
        <w:t xml:space="preserve"> </w:t>
      </w:r>
      <w:r w:rsidRPr="00A3467A">
        <w:rPr>
          <w:rFonts w:ascii="Arial" w:eastAsia="Arial" w:hAnsi="Arial" w:cs="Arial"/>
          <w:spacing w:val="1"/>
        </w:rPr>
        <w:t>an</w:t>
      </w:r>
      <w:r w:rsidRPr="00A3467A">
        <w:rPr>
          <w:rFonts w:ascii="Arial" w:eastAsia="Arial" w:hAnsi="Arial" w:cs="Arial"/>
        </w:rPr>
        <w:t>d</w:t>
      </w:r>
      <w:r w:rsidRPr="00A3467A">
        <w:rPr>
          <w:rFonts w:ascii="Arial" w:eastAsia="Arial" w:hAnsi="Arial" w:cs="Arial"/>
          <w:spacing w:val="-3"/>
        </w:rPr>
        <w:t xml:space="preserve"> </w:t>
      </w:r>
      <w:r w:rsidRPr="00A3467A">
        <w:rPr>
          <w:rFonts w:ascii="Arial" w:eastAsia="Arial" w:hAnsi="Arial" w:cs="Arial"/>
          <w:spacing w:val="-1"/>
        </w:rPr>
        <w:t>G</w:t>
      </w:r>
      <w:r w:rsidRPr="00A3467A">
        <w:rPr>
          <w:rFonts w:ascii="Arial" w:eastAsia="Arial" w:hAnsi="Arial" w:cs="Arial"/>
          <w:spacing w:val="1"/>
        </w:rPr>
        <w:t>o</w:t>
      </w:r>
      <w:r w:rsidRPr="00A3467A">
        <w:rPr>
          <w:rFonts w:ascii="Arial" w:eastAsia="Arial" w:hAnsi="Arial" w:cs="Arial"/>
          <w:spacing w:val="-2"/>
        </w:rPr>
        <w:t>v</w:t>
      </w:r>
      <w:r w:rsidRPr="00A3467A">
        <w:rPr>
          <w:rFonts w:ascii="Arial" w:eastAsia="Arial" w:hAnsi="Arial" w:cs="Arial"/>
          <w:spacing w:val="1"/>
        </w:rPr>
        <w:t>e</w:t>
      </w:r>
      <w:r w:rsidRPr="00A3467A">
        <w:rPr>
          <w:rFonts w:ascii="Arial" w:eastAsia="Arial" w:hAnsi="Arial" w:cs="Arial"/>
        </w:rPr>
        <w:t>rn</w:t>
      </w:r>
      <w:r w:rsidRPr="00A3467A">
        <w:rPr>
          <w:rFonts w:ascii="Arial" w:eastAsia="Arial" w:hAnsi="Arial" w:cs="Arial"/>
          <w:spacing w:val="1"/>
        </w:rPr>
        <w:t>o</w:t>
      </w:r>
      <w:r w:rsidRPr="00A3467A">
        <w:rPr>
          <w:rFonts w:ascii="Arial" w:eastAsia="Arial" w:hAnsi="Arial" w:cs="Arial"/>
        </w:rPr>
        <w:t>rs are</w:t>
      </w:r>
      <w:r w:rsidRPr="00A3467A">
        <w:rPr>
          <w:rFonts w:ascii="Arial" w:eastAsia="Arial" w:hAnsi="Arial" w:cs="Arial"/>
          <w:spacing w:val="1"/>
        </w:rPr>
        <w:t xml:space="preserve"> </w:t>
      </w:r>
      <w:r w:rsidRPr="00A3467A">
        <w:rPr>
          <w:rFonts w:ascii="Arial" w:eastAsia="Arial" w:hAnsi="Arial" w:cs="Arial"/>
        </w:rPr>
        <w:t>c</w:t>
      </w:r>
      <w:r w:rsidRPr="00A3467A">
        <w:rPr>
          <w:rFonts w:ascii="Arial" w:eastAsia="Arial" w:hAnsi="Arial" w:cs="Arial"/>
          <w:spacing w:val="1"/>
        </w:rPr>
        <w:t>o</w:t>
      </w:r>
      <w:r w:rsidRPr="00A3467A">
        <w:rPr>
          <w:rFonts w:ascii="Arial" w:eastAsia="Arial" w:hAnsi="Arial" w:cs="Arial"/>
          <w:spacing w:val="-1"/>
        </w:rPr>
        <w:t>m</w:t>
      </w:r>
      <w:r w:rsidRPr="00A3467A">
        <w:rPr>
          <w:rFonts w:ascii="Arial" w:eastAsia="Arial" w:hAnsi="Arial" w:cs="Arial"/>
          <w:spacing w:val="1"/>
        </w:rPr>
        <w:t>m</w:t>
      </w:r>
      <w:r w:rsidRPr="00A3467A">
        <w:rPr>
          <w:rFonts w:ascii="Arial" w:eastAsia="Arial" w:hAnsi="Arial" w:cs="Arial"/>
        </w:rPr>
        <w:t>it</w:t>
      </w:r>
      <w:r w:rsidRPr="00A3467A">
        <w:rPr>
          <w:rFonts w:ascii="Arial" w:eastAsia="Arial" w:hAnsi="Arial" w:cs="Arial"/>
          <w:spacing w:val="-2"/>
        </w:rPr>
        <w:t>t</w:t>
      </w:r>
      <w:r w:rsidRPr="00A3467A">
        <w:rPr>
          <w:rFonts w:ascii="Arial" w:eastAsia="Arial" w:hAnsi="Arial" w:cs="Arial"/>
          <w:spacing w:val="1"/>
        </w:rPr>
        <w:t>e</w:t>
      </w:r>
      <w:r w:rsidRPr="00A3467A">
        <w:rPr>
          <w:rFonts w:ascii="Arial" w:eastAsia="Arial" w:hAnsi="Arial" w:cs="Arial"/>
        </w:rPr>
        <w:t>d</w:t>
      </w:r>
      <w:r w:rsidRPr="00A3467A">
        <w:rPr>
          <w:rFonts w:ascii="Arial" w:eastAsia="Arial" w:hAnsi="Arial" w:cs="Arial"/>
          <w:spacing w:val="1"/>
        </w:rPr>
        <w:t xml:space="preserve"> </w:t>
      </w:r>
      <w:r w:rsidRPr="00A3467A">
        <w:rPr>
          <w:rFonts w:ascii="Arial" w:eastAsia="Arial" w:hAnsi="Arial" w:cs="Arial"/>
          <w:spacing w:val="-1"/>
        </w:rPr>
        <w:t>t</w:t>
      </w:r>
      <w:r w:rsidRPr="00A3467A">
        <w:rPr>
          <w:rFonts w:ascii="Arial" w:eastAsia="Arial" w:hAnsi="Arial" w:cs="Arial"/>
        </w:rPr>
        <w:t>o</w:t>
      </w:r>
      <w:r w:rsidRPr="00A3467A">
        <w:rPr>
          <w:rFonts w:ascii="Arial" w:eastAsia="Arial" w:hAnsi="Arial" w:cs="Arial"/>
          <w:spacing w:val="1"/>
        </w:rPr>
        <w:t xml:space="preserve"> e</w:t>
      </w:r>
      <w:r w:rsidRPr="00A3467A">
        <w:rPr>
          <w:rFonts w:ascii="Arial" w:eastAsia="Arial" w:hAnsi="Arial" w:cs="Arial"/>
        </w:rPr>
        <w:t>s</w:t>
      </w:r>
      <w:r w:rsidRPr="00A3467A">
        <w:rPr>
          <w:rFonts w:ascii="Arial" w:eastAsia="Arial" w:hAnsi="Arial" w:cs="Arial"/>
          <w:spacing w:val="-2"/>
        </w:rPr>
        <w:t>t</w:t>
      </w:r>
      <w:r w:rsidRPr="00A3467A">
        <w:rPr>
          <w:rFonts w:ascii="Arial" w:eastAsia="Arial" w:hAnsi="Arial" w:cs="Arial"/>
          <w:spacing w:val="1"/>
        </w:rPr>
        <w:t>ab</w:t>
      </w:r>
      <w:r w:rsidRPr="00A3467A">
        <w:rPr>
          <w:rFonts w:ascii="Arial" w:eastAsia="Arial" w:hAnsi="Arial" w:cs="Arial"/>
        </w:rPr>
        <w:t>l</w:t>
      </w:r>
      <w:r w:rsidRPr="00A3467A">
        <w:rPr>
          <w:rFonts w:ascii="Arial" w:eastAsia="Arial" w:hAnsi="Arial" w:cs="Arial"/>
          <w:spacing w:val="-1"/>
        </w:rPr>
        <w:t>i</w:t>
      </w:r>
      <w:r w:rsidRPr="00A3467A">
        <w:rPr>
          <w:rFonts w:ascii="Arial" w:eastAsia="Arial" w:hAnsi="Arial" w:cs="Arial"/>
        </w:rPr>
        <w:t>s</w:t>
      </w:r>
      <w:r w:rsidRPr="00A3467A">
        <w:rPr>
          <w:rFonts w:ascii="Arial" w:eastAsia="Arial" w:hAnsi="Arial" w:cs="Arial"/>
          <w:spacing w:val="1"/>
        </w:rPr>
        <w:t>h</w:t>
      </w:r>
      <w:r w:rsidRPr="00A3467A">
        <w:rPr>
          <w:rFonts w:ascii="Arial" w:eastAsia="Arial" w:hAnsi="Arial" w:cs="Arial"/>
        </w:rPr>
        <w:t>ing</w:t>
      </w:r>
      <w:r w:rsidRPr="00A3467A">
        <w:rPr>
          <w:rFonts w:ascii="Arial" w:eastAsia="Arial" w:hAnsi="Arial" w:cs="Arial"/>
          <w:spacing w:val="-1"/>
        </w:rPr>
        <w:t xml:space="preserve"> a</w:t>
      </w:r>
      <w:r w:rsidRPr="00A3467A">
        <w:rPr>
          <w:rFonts w:ascii="Arial" w:eastAsia="Arial" w:hAnsi="Arial" w:cs="Arial"/>
          <w:spacing w:val="1"/>
        </w:rPr>
        <w:t>n</w:t>
      </w:r>
      <w:r w:rsidRPr="00A3467A">
        <w:rPr>
          <w:rFonts w:ascii="Arial" w:eastAsia="Arial" w:hAnsi="Arial" w:cs="Arial"/>
        </w:rPr>
        <w:t>d</w:t>
      </w:r>
      <w:r w:rsidRPr="00A3467A">
        <w:rPr>
          <w:rFonts w:ascii="Arial" w:eastAsia="Arial" w:hAnsi="Arial" w:cs="Arial"/>
          <w:spacing w:val="1"/>
        </w:rPr>
        <w:t xml:space="preserve"> </w:t>
      </w:r>
      <w:r w:rsidRPr="00A3467A">
        <w:rPr>
          <w:rFonts w:ascii="Arial" w:eastAsia="Arial" w:hAnsi="Arial" w:cs="Arial"/>
          <w:spacing w:val="-2"/>
        </w:rPr>
        <w:t>i</w:t>
      </w:r>
      <w:r w:rsidRPr="00A3467A">
        <w:rPr>
          <w:rFonts w:ascii="Arial" w:eastAsia="Arial" w:hAnsi="Arial" w:cs="Arial"/>
          <w:spacing w:val="1"/>
        </w:rPr>
        <w:t>mp</w:t>
      </w:r>
      <w:r w:rsidRPr="00A3467A">
        <w:rPr>
          <w:rFonts w:ascii="Arial" w:eastAsia="Arial" w:hAnsi="Arial" w:cs="Arial"/>
        </w:rPr>
        <w:t>l</w:t>
      </w:r>
      <w:r w:rsidRPr="00A3467A">
        <w:rPr>
          <w:rFonts w:ascii="Arial" w:eastAsia="Arial" w:hAnsi="Arial" w:cs="Arial"/>
          <w:spacing w:val="-2"/>
        </w:rPr>
        <w:t>e</w:t>
      </w:r>
      <w:r w:rsidRPr="00A3467A">
        <w:rPr>
          <w:rFonts w:ascii="Arial" w:eastAsia="Arial" w:hAnsi="Arial" w:cs="Arial"/>
          <w:spacing w:val="1"/>
        </w:rPr>
        <w:t>m</w:t>
      </w:r>
      <w:r w:rsidRPr="00A3467A">
        <w:rPr>
          <w:rFonts w:ascii="Arial" w:eastAsia="Arial" w:hAnsi="Arial" w:cs="Arial"/>
          <w:spacing w:val="-1"/>
        </w:rPr>
        <w:t>e</w:t>
      </w:r>
      <w:r w:rsidRPr="00A3467A">
        <w:rPr>
          <w:rFonts w:ascii="Arial" w:eastAsia="Arial" w:hAnsi="Arial" w:cs="Arial"/>
          <w:spacing w:val="1"/>
        </w:rPr>
        <w:t>n</w:t>
      </w:r>
      <w:r w:rsidRPr="00A3467A">
        <w:rPr>
          <w:rFonts w:ascii="Arial" w:eastAsia="Arial" w:hAnsi="Arial" w:cs="Arial"/>
        </w:rPr>
        <w:t>ti</w:t>
      </w:r>
      <w:r w:rsidRPr="00A3467A">
        <w:rPr>
          <w:rFonts w:ascii="Arial" w:eastAsia="Arial" w:hAnsi="Arial" w:cs="Arial"/>
          <w:spacing w:val="1"/>
        </w:rPr>
        <w:t>n</w:t>
      </w:r>
      <w:r w:rsidRPr="00A3467A">
        <w:rPr>
          <w:rFonts w:ascii="Arial" w:eastAsia="Arial" w:hAnsi="Arial" w:cs="Arial"/>
        </w:rPr>
        <w:t>g</w:t>
      </w:r>
      <w:r w:rsidRPr="00A3467A">
        <w:rPr>
          <w:rFonts w:ascii="Arial" w:eastAsia="Arial" w:hAnsi="Arial" w:cs="Arial"/>
          <w:spacing w:val="-1"/>
        </w:rPr>
        <w:t xml:space="preserve"> </w:t>
      </w:r>
      <w:r w:rsidRPr="00A3467A">
        <w:rPr>
          <w:rFonts w:ascii="Arial" w:eastAsia="Arial" w:hAnsi="Arial" w:cs="Arial"/>
          <w:spacing w:val="1"/>
        </w:rPr>
        <w:t>a</w:t>
      </w:r>
      <w:r w:rsidRPr="00A3467A">
        <w:rPr>
          <w:rFonts w:ascii="Arial" w:eastAsia="Arial" w:hAnsi="Arial" w:cs="Arial"/>
        </w:rPr>
        <w:t>r</w:t>
      </w:r>
      <w:r w:rsidRPr="00A3467A">
        <w:rPr>
          <w:rFonts w:ascii="Arial" w:eastAsia="Arial" w:hAnsi="Arial" w:cs="Arial"/>
          <w:spacing w:val="-1"/>
        </w:rPr>
        <w:t>r</w:t>
      </w:r>
      <w:r w:rsidRPr="00A3467A">
        <w:rPr>
          <w:rFonts w:ascii="Arial" w:eastAsia="Arial" w:hAnsi="Arial" w:cs="Arial"/>
          <w:spacing w:val="1"/>
        </w:rPr>
        <w:t>an</w:t>
      </w:r>
      <w:r w:rsidRPr="00A3467A">
        <w:rPr>
          <w:rFonts w:ascii="Arial" w:eastAsia="Arial" w:hAnsi="Arial" w:cs="Arial"/>
          <w:spacing w:val="-1"/>
        </w:rPr>
        <w:t>ge</w:t>
      </w:r>
      <w:r w:rsidRPr="00A3467A">
        <w:rPr>
          <w:rFonts w:ascii="Arial" w:eastAsia="Arial" w:hAnsi="Arial" w:cs="Arial"/>
          <w:spacing w:val="1"/>
        </w:rPr>
        <w:t>me</w:t>
      </w:r>
      <w:r w:rsidRPr="00A3467A">
        <w:rPr>
          <w:rFonts w:ascii="Arial" w:eastAsia="Arial" w:hAnsi="Arial" w:cs="Arial"/>
          <w:spacing w:val="-1"/>
        </w:rPr>
        <w:t>n</w:t>
      </w:r>
      <w:r w:rsidRPr="00A3467A">
        <w:rPr>
          <w:rFonts w:ascii="Arial" w:eastAsia="Arial" w:hAnsi="Arial" w:cs="Arial"/>
        </w:rPr>
        <w:t>ts t</w:t>
      </w:r>
      <w:r w:rsidRPr="00A3467A">
        <w:rPr>
          <w:rFonts w:ascii="Arial" w:eastAsia="Arial" w:hAnsi="Arial" w:cs="Arial"/>
          <w:spacing w:val="1"/>
        </w:rPr>
        <w:t>ha</w:t>
      </w:r>
      <w:r w:rsidRPr="00A3467A">
        <w:rPr>
          <w:rFonts w:ascii="Arial" w:eastAsia="Arial" w:hAnsi="Arial" w:cs="Arial"/>
        </w:rPr>
        <w:t>t</w:t>
      </w:r>
      <w:r w:rsidRPr="00A3467A">
        <w:rPr>
          <w:rFonts w:ascii="Arial" w:eastAsia="Arial" w:hAnsi="Arial" w:cs="Arial"/>
          <w:spacing w:val="1"/>
        </w:rPr>
        <w:t xml:space="preserve"> </w:t>
      </w:r>
      <w:r w:rsidRPr="00A3467A">
        <w:rPr>
          <w:rFonts w:ascii="Arial" w:eastAsia="Arial" w:hAnsi="Arial" w:cs="Arial"/>
          <w:spacing w:val="-3"/>
        </w:rPr>
        <w:t>w</w:t>
      </w:r>
      <w:r w:rsidRPr="00A3467A">
        <w:rPr>
          <w:rFonts w:ascii="Arial" w:eastAsia="Arial" w:hAnsi="Arial" w:cs="Arial"/>
        </w:rPr>
        <w:t>i</w:t>
      </w:r>
      <w:r w:rsidRPr="00A3467A">
        <w:rPr>
          <w:rFonts w:ascii="Arial" w:eastAsia="Arial" w:hAnsi="Arial" w:cs="Arial"/>
          <w:spacing w:val="-1"/>
        </w:rPr>
        <w:t>l</w:t>
      </w:r>
      <w:r w:rsidRPr="00A3467A">
        <w:rPr>
          <w:rFonts w:ascii="Arial" w:eastAsia="Arial" w:hAnsi="Arial" w:cs="Arial"/>
        </w:rPr>
        <w:t>l ensure:</w:t>
      </w:r>
    </w:p>
    <w:p w14:paraId="00616F61" w14:textId="77777777" w:rsidR="003A794D" w:rsidRPr="00A3467A" w:rsidRDefault="003A794D" w:rsidP="003A794D">
      <w:pPr>
        <w:spacing w:before="13" w:after="0" w:line="280" w:lineRule="exact"/>
        <w:jc w:val="both"/>
        <w:rPr>
          <w:rFonts w:ascii="Arial" w:hAnsi="Arial" w:cs="Arial"/>
        </w:rPr>
      </w:pPr>
    </w:p>
    <w:p w14:paraId="34FA8DFE"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 xml:space="preserve">Visits and activities are planned to ensure the safety of pupils, staff and volunteer helpers - including appropriate risk management and assessment that is </w:t>
      </w:r>
      <w:r w:rsidRPr="00A3467A">
        <w:rPr>
          <w:rFonts w:ascii="Arial" w:hAnsi="Arial" w:cs="Arial"/>
          <w:sz w:val="22"/>
          <w:szCs w:val="22"/>
          <w:u w:val="single"/>
        </w:rPr>
        <w:t>specific</w:t>
      </w:r>
      <w:r w:rsidRPr="00A3467A">
        <w:rPr>
          <w:rFonts w:ascii="Arial" w:hAnsi="Arial" w:cs="Arial"/>
          <w:sz w:val="22"/>
          <w:szCs w:val="22"/>
        </w:rPr>
        <w:t xml:space="preserve"> to the needs of the group, the planned activity and the location and environment. This includes any significant risk assessment information being communicated with those attending the visit as appropriate.</w:t>
      </w:r>
    </w:p>
    <w:p w14:paraId="0B261422" w14:textId="77777777" w:rsidR="003A794D" w:rsidRPr="00A3467A" w:rsidRDefault="003A794D" w:rsidP="003A794D">
      <w:pPr>
        <w:pStyle w:val="ListParagraph"/>
        <w:tabs>
          <w:tab w:val="left" w:pos="1029"/>
        </w:tabs>
        <w:jc w:val="both"/>
        <w:rPr>
          <w:rFonts w:ascii="Arial" w:hAnsi="Arial" w:cs="Arial"/>
          <w:sz w:val="22"/>
          <w:szCs w:val="22"/>
        </w:rPr>
      </w:pPr>
    </w:p>
    <w:p w14:paraId="4EDF0975"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 xml:space="preserve">The management of overall visit and activity planning, risk assessment and the visit approval process is carried out by a competent staff member with appropriate experience and training; an </w:t>
      </w:r>
      <w:r w:rsidRPr="00A3467A">
        <w:rPr>
          <w:rFonts w:ascii="Arial" w:hAnsi="Arial" w:cs="Arial"/>
          <w:b/>
          <w:sz w:val="22"/>
          <w:szCs w:val="22"/>
          <w:u w:val="single"/>
        </w:rPr>
        <w:t>Educational Visits Coordinator (EVC)</w:t>
      </w:r>
      <w:r w:rsidRPr="00A3467A">
        <w:rPr>
          <w:rFonts w:ascii="Arial" w:hAnsi="Arial" w:cs="Arial"/>
          <w:sz w:val="22"/>
          <w:szCs w:val="22"/>
          <w:u w:val="single"/>
        </w:rPr>
        <w:t xml:space="preserve"> will be nominated</w:t>
      </w:r>
      <w:r w:rsidRPr="00A3467A">
        <w:rPr>
          <w:rFonts w:ascii="Arial" w:hAnsi="Arial" w:cs="Arial"/>
          <w:sz w:val="22"/>
          <w:szCs w:val="22"/>
        </w:rPr>
        <w:t xml:space="preserve"> in each school or establishment to carry out this role and they will </w:t>
      </w:r>
      <w:r w:rsidRPr="00A3467A">
        <w:rPr>
          <w:rFonts w:ascii="Arial" w:hAnsi="Arial" w:cs="Arial"/>
          <w:sz w:val="22"/>
          <w:szCs w:val="22"/>
          <w:u w:val="single"/>
        </w:rPr>
        <w:t xml:space="preserve">attend an </w:t>
      </w:r>
      <w:r w:rsidRPr="00A3467A">
        <w:rPr>
          <w:rFonts w:ascii="Arial" w:hAnsi="Arial" w:cs="Arial"/>
          <w:b/>
          <w:sz w:val="22"/>
          <w:szCs w:val="22"/>
          <w:u w:val="single"/>
        </w:rPr>
        <w:t>EVC training course</w:t>
      </w:r>
      <w:r w:rsidRPr="00A3467A">
        <w:rPr>
          <w:rFonts w:ascii="Arial" w:hAnsi="Arial" w:cs="Arial"/>
          <w:sz w:val="22"/>
          <w:szCs w:val="22"/>
          <w:u w:val="single"/>
        </w:rPr>
        <w:t>, and an EVC update course every 3 years</w:t>
      </w:r>
      <w:r w:rsidR="00A3467A" w:rsidRPr="00A3467A">
        <w:rPr>
          <w:rFonts w:ascii="Arial" w:hAnsi="Arial" w:cs="Arial"/>
          <w:sz w:val="22"/>
          <w:szCs w:val="22"/>
          <w:u w:val="single"/>
        </w:rPr>
        <w:t xml:space="preserve"> where appropriate</w:t>
      </w:r>
      <w:r w:rsidRPr="00A3467A">
        <w:rPr>
          <w:rFonts w:ascii="Arial" w:hAnsi="Arial" w:cs="Arial"/>
          <w:sz w:val="22"/>
          <w:szCs w:val="22"/>
        </w:rPr>
        <w:t xml:space="preserve">. This </w:t>
      </w:r>
      <w:r w:rsidRPr="00A3467A">
        <w:rPr>
          <w:rFonts w:ascii="Arial" w:hAnsi="Arial" w:cs="Arial"/>
          <w:sz w:val="22"/>
          <w:szCs w:val="22"/>
        </w:rPr>
        <w:lastRenderedPageBreak/>
        <w:t>role can be retained by the Headteacher / Manager or delegated to an appropriate staff member.</w:t>
      </w:r>
    </w:p>
    <w:p w14:paraId="5D7AB4AE" w14:textId="77777777" w:rsidR="003A794D" w:rsidRPr="00A3467A" w:rsidRDefault="003A794D" w:rsidP="003A794D">
      <w:pPr>
        <w:pStyle w:val="ListParagraph"/>
        <w:tabs>
          <w:tab w:val="left" w:pos="1029"/>
        </w:tabs>
        <w:jc w:val="both"/>
        <w:rPr>
          <w:rFonts w:ascii="Arial" w:hAnsi="Arial" w:cs="Arial"/>
          <w:sz w:val="22"/>
          <w:szCs w:val="22"/>
        </w:rPr>
      </w:pPr>
    </w:p>
    <w:p w14:paraId="4772559F"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The Governing Body has designated a Governor with direct responsible for oversight and monitoring of  Outdoor Learning and Educational Visits; this could be incorporated into existing Governor’s Health and Safety responsibilities, or form a new role.</w:t>
      </w:r>
    </w:p>
    <w:p w14:paraId="084B8982" w14:textId="77777777" w:rsidR="003A794D" w:rsidRPr="00A3467A" w:rsidRDefault="003A794D" w:rsidP="003A794D">
      <w:pPr>
        <w:pStyle w:val="ListParagraph"/>
        <w:tabs>
          <w:tab w:val="left" w:pos="1029"/>
        </w:tabs>
        <w:jc w:val="both"/>
        <w:rPr>
          <w:rFonts w:ascii="Arial" w:hAnsi="Arial" w:cs="Arial"/>
          <w:sz w:val="22"/>
          <w:szCs w:val="22"/>
        </w:rPr>
      </w:pPr>
    </w:p>
    <w:p w14:paraId="54E70469"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Visits and activities are planned with clear educational aims and objectives, based on pupils’ needs and abilities, to support high quality learning outcomes.</w:t>
      </w:r>
    </w:p>
    <w:p w14:paraId="3DA11539" w14:textId="77777777" w:rsidR="003A794D" w:rsidRPr="00A3467A" w:rsidRDefault="003A794D" w:rsidP="003A794D">
      <w:pPr>
        <w:pStyle w:val="ListParagraph"/>
        <w:tabs>
          <w:tab w:val="left" w:pos="1029"/>
        </w:tabs>
        <w:jc w:val="both"/>
        <w:rPr>
          <w:rFonts w:ascii="Arial" w:hAnsi="Arial" w:cs="Arial"/>
          <w:sz w:val="22"/>
          <w:szCs w:val="22"/>
        </w:rPr>
      </w:pPr>
    </w:p>
    <w:p w14:paraId="67B806D1"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Visits and activities are planned and led by competent members of school or establishment staff, with appropriate qualifications and experience as required by the activities.</w:t>
      </w:r>
    </w:p>
    <w:p w14:paraId="19EA7B56" w14:textId="77777777" w:rsidR="003A794D" w:rsidRPr="00A3467A" w:rsidRDefault="003A794D" w:rsidP="003A794D">
      <w:pPr>
        <w:pStyle w:val="ListParagraph"/>
        <w:jc w:val="both"/>
        <w:rPr>
          <w:rFonts w:ascii="Arial" w:hAnsi="Arial" w:cs="Arial"/>
          <w:sz w:val="22"/>
          <w:szCs w:val="22"/>
        </w:rPr>
      </w:pPr>
    </w:p>
    <w:p w14:paraId="538A4BF0"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Appropriate technical expertise is sought in relation to the planning and management of more hazardous or adventurous activities, including the verification of activity leader qualifications, safe activity management, appropriate ratios, etc.</w:t>
      </w:r>
    </w:p>
    <w:p w14:paraId="7B900AC7" w14:textId="77777777" w:rsidR="003A794D" w:rsidRPr="00A3467A" w:rsidRDefault="003A794D" w:rsidP="003A794D">
      <w:pPr>
        <w:pStyle w:val="ListParagraph"/>
        <w:jc w:val="both"/>
        <w:rPr>
          <w:rFonts w:ascii="Arial" w:hAnsi="Arial" w:cs="Arial"/>
          <w:sz w:val="22"/>
          <w:szCs w:val="22"/>
        </w:rPr>
      </w:pPr>
    </w:p>
    <w:p w14:paraId="5FFA7744"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 xml:space="preserve">External providers used to provide services and support, have been appropriately checked to ensure they are suitable for use on educational visits e.g. meeting nationally accepted standards and legal adventurous activity requirements (e.g. Adventurous Activities </w:t>
      </w:r>
      <w:proofErr w:type="spellStart"/>
      <w:r w:rsidRPr="00A3467A">
        <w:rPr>
          <w:rFonts w:ascii="Arial" w:hAnsi="Arial" w:cs="Arial"/>
          <w:sz w:val="22"/>
          <w:szCs w:val="22"/>
        </w:rPr>
        <w:t>Licence</w:t>
      </w:r>
      <w:proofErr w:type="spellEnd"/>
      <w:r w:rsidRPr="00A3467A">
        <w:rPr>
          <w:rFonts w:ascii="Arial" w:hAnsi="Arial" w:cs="Arial"/>
          <w:sz w:val="22"/>
          <w:szCs w:val="22"/>
        </w:rPr>
        <w:t xml:space="preserve">), have appropriate financial protections in place (e.g. ATOL), </w:t>
      </w:r>
      <w:proofErr w:type="spellStart"/>
      <w:r w:rsidRPr="00A3467A">
        <w:rPr>
          <w:rFonts w:ascii="Arial" w:hAnsi="Arial" w:cs="Arial"/>
          <w:sz w:val="22"/>
          <w:szCs w:val="22"/>
        </w:rPr>
        <w:t>etc</w:t>
      </w:r>
      <w:proofErr w:type="spellEnd"/>
      <w:r w:rsidRPr="00A3467A">
        <w:rPr>
          <w:rFonts w:ascii="Arial" w:hAnsi="Arial" w:cs="Arial"/>
          <w:sz w:val="22"/>
          <w:szCs w:val="22"/>
        </w:rPr>
        <w:t xml:space="preserve"> as appropriate; and hold an appropriate level of Public Liability Insurance for the activities or services provided.</w:t>
      </w:r>
    </w:p>
    <w:p w14:paraId="26BE5906" w14:textId="77777777" w:rsidR="003A794D" w:rsidRPr="00A3467A" w:rsidRDefault="003A794D" w:rsidP="003A794D">
      <w:pPr>
        <w:pStyle w:val="ListParagraph"/>
        <w:jc w:val="both"/>
        <w:rPr>
          <w:rFonts w:ascii="Arial" w:hAnsi="Arial" w:cs="Arial"/>
          <w:sz w:val="22"/>
          <w:szCs w:val="22"/>
        </w:rPr>
      </w:pPr>
    </w:p>
    <w:p w14:paraId="6F6A158A"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Appropriate emergency and serious incident procedures are in place to manage accidents, incidents and safeguarding issues, and visit information can be easily accessed by all those who need it in an emergency situation (this may be overnight, at weekend or during holiday periods). All staff and volunteers involved with visits receive appropriate training and briefings on dealing with emergencies.</w:t>
      </w:r>
    </w:p>
    <w:p w14:paraId="53C95195" w14:textId="77777777" w:rsidR="003A794D" w:rsidRPr="00A3467A" w:rsidRDefault="003A794D" w:rsidP="003A794D">
      <w:pPr>
        <w:pStyle w:val="ListParagraph"/>
        <w:jc w:val="both"/>
        <w:rPr>
          <w:rFonts w:ascii="Arial" w:hAnsi="Arial" w:cs="Arial"/>
          <w:sz w:val="22"/>
          <w:szCs w:val="22"/>
        </w:rPr>
      </w:pPr>
    </w:p>
    <w:p w14:paraId="6D4BA41B"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Information and documents relating to educational visits are appropriately stored and retained, in line with data protection and document retention requirements, to support incident management and potential investigations / court proceedings after serious incidents and accidents.</w:t>
      </w:r>
    </w:p>
    <w:p w14:paraId="09E39DFE" w14:textId="77777777" w:rsidR="003A794D" w:rsidRPr="00A3467A" w:rsidRDefault="003A794D" w:rsidP="003A794D">
      <w:pPr>
        <w:pStyle w:val="ListParagraph"/>
        <w:tabs>
          <w:tab w:val="left" w:pos="1029"/>
        </w:tabs>
        <w:jc w:val="both"/>
        <w:rPr>
          <w:rFonts w:ascii="Arial" w:hAnsi="Arial" w:cs="Arial"/>
          <w:sz w:val="22"/>
          <w:szCs w:val="22"/>
        </w:rPr>
      </w:pPr>
    </w:p>
    <w:p w14:paraId="7C30C840"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All school and establishment staff are appropriately trained for their roles in leading and accompanying educational visits and activities.</w:t>
      </w:r>
    </w:p>
    <w:p w14:paraId="767F3B2E" w14:textId="77777777" w:rsidR="003A794D" w:rsidRPr="00A3467A" w:rsidRDefault="003A794D" w:rsidP="003A794D">
      <w:pPr>
        <w:pStyle w:val="ListParagraph"/>
        <w:tabs>
          <w:tab w:val="left" w:pos="1029"/>
        </w:tabs>
        <w:jc w:val="both"/>
        <w:rPr>
          <w:rFonts w:ascii="Arial" w:hAnsi="Arial" w:cs="Arial"/>
          <w:sz w:val="22"/>
          <w:szCs w:val="22"/>
        </w:rPr>
      </w:pPr>
    </w:p>
    <w:p w14:paraId="0A0E3E56"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All visits and activities have been formally approved by the Headteacher or Educational Visits Coordinator (EVC) on their behalf. Approval systems should be clearly evidenced, and involve school Governors as appropriate.</w:t>
      </w:r>
    </w:p>
    <w:p w14:paraId="5F7A2F00" w14:textId="77777777" w:rsidR="003A794D" w:rsidRPr="00A3467A" w:rsidRDefault="003A794D" w:rsidP="003A794D">
      <w:pPr>
        <w:pStyle w:val="ListParagraph"/>
        <w:tabs>
          <w:tab w:val="left" w:pos="1029"/>
        </w:tabs>
        <w:jc w:val="both"/>
        <w:rPr>
          <w:rFonts w:ascii="Arial" w:hAnsi="Arial" w:cs="Arial"/>
          <w:sz w:val="22"/>
          <w:szCs w:val="22"/>
        </w:rPr>
      </w:pPr>
    </w:p>
    <w:p w14:paraId="6D69F0F5"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 xml:space="preserve">Informed activity and medical consent has been obtained from parents / guardians as appropriate for the type of visit or activity, and that parents / guardians are given enough information to be ‘fully informed’ about </w:t>
      </w:r>
      <w:r w:rsidRPr="00A3467A">
        <w:rPr>
          <w:rFonts w:ascii="Arial" w:hAnsi="Arial" w:cs="Arial"/>
          <w:sz w:val="22"/>
          <w:szCs w:val="22"/>
          <w:u w:val="single"/>
        </w:rPr>
        <w:t>all</w:t>
      </w:r>
      <w:r w:rsidRPr="00A3467A">
        <w:rPr>
          <w:rFonts w:ascii="Arial" w:hAnsi="Arial" w:cs="Arial"/>
          <w:sz w:val="22"/>
          <w:szCs w:val="22"/>
        </w:rPr>
        <w:t xml:space="preserve"> educational visit activity plans if specific written consent has not been gained.</w:t>
      </w:r>
    </w:p>
    <w:p w14:paraId="144DDEAB" w14:textId="77777777" w:rsidR="003A794D" w:rsidRPr="00A3467A" w:rsidRDefault="003A794D" w:rsidP="003A794D">
      <w:pPr>
        <w:pStyle w:val="ListParagraph"/>
        <w:jc w:val="both"/>
        <w:rPr>
          <w:rFonts w:ascii="Arial" w:hAnsi="Arial" w:cs="Arial"/>
          <w:sz w:val="22"/>
          <w:szCs w:val="22"/>
        </w:rPr>
      </w:pPr>
    </w:p>
    <w:p w14:paraId="0A63FCBF"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lastRenderedPageBreak/>
        <w:t xml:space="preserve">Full medical information and details of other issues such as </w:t>
      </w:r>
      <w:proofErr w:type="spellStart"/>
      <w:r w:rsidRPr="00A3467A">
        <w:rPr>
          <w:rFonts w:ascii="Arial" w:hAnsi="Arial" w:cs="Arial"/>
          <w:sz w:val="22"/>
          <w:szCs w:val="22"/>
        </w:rPr>
        <w:t>behaviour</w:t>
      </w:r>
      <w:proofErr w:type="spellEnd"/>
      <w:r w:rsidRPr="00A3467A">
        <w:rPr>
          <w:rFonts w:ascii="Arial" w:hAnsi="Arial" w:cs="Arial"/>
          <w:sz w:val="22"/>
          <w:szCs w:val="22"/>
        </w:rPr>
        <w:t xml:space="preserve">, special needs, dietary requirements, </w:t>
      </w:r>
      <w:proofErr w:type="spellStart"/>
      <w:r w:rsidRPr="00A3467A">
        <w:rPr>
          <w:rFonts w:ascii="Arial" w:hAnsi="Arial" w:cs="Arial"/>
          <w:sz w:val="22"/>
          <w:szCs w:val="22"/>
        </w:rPr>
        <w:t>etc</w:t>
      </w:r>
      <w:proofErr w:type="spellEnd"/>
      <w:r w:rsidRPr="00A3467A">
        <w:rPr>
          <w:rFonts w:ascii="Arial" w:hAnsi="Arial" w:cs="Arial"/>
          <w:sz w:val="22"/>
          <w:szCs w:val="22"/>
        </w:rPr>
        <w:t xml:space="preserve"> have been obtained from parents and are available to visit leaders and accompanying school or establishment staff. These should be shared with provider staff where appropriate.</w:t>
      </w:r>
    </w:p>
    <w:p w14:paraId="38E3EED3" w14:textId="77777777" w:rsidR="003A794D" w:rsidRPr="00A3467A" w:rsidRDefault="003A794D" w:rsidP="003A794D">
      <w:pPr>
        <w:pStyle w:val="ListParagraph"/>
        <w:tabs>
          <w:tab w:val="left" w:pos="1029"/>
        </w:tabs>
        <w:jc w:val="both"/>
        <w:rPr>
          <w:rFonts w:ascii="Arial" w:hAnsi="Arial" w:cs="Arial"/>
          <w:sz w:val="22"/>
          <w:szCs w:val="22"/>
        </w:rPr>
      </w:pPr>
    </w:p>
    <w:p w14:paraId="1B4DDA6A" w14:textId="77777777" w:rsidR="003A794D" w:rsidRPr="00A3467A" w:rsidRDefault="003A794D" w:rsidP="003A794D">
      <w:pPr>
        <w:pStyle w:val="ListParagraph"/>
        <w:numPr>
          <w:ilvl w:val="0"/>
          <w:numId w:val="40"/>
        </w:numPr>
        <w:tabs>
          <w:tab w:val="left" w:pos="1029"/>
        </w:tabs>
        <w:spacing w:after="200" w:line="276" w:lineRule="auto"/>
        <w:contextualSpacing/>
        <w:jc w:val="both"/>
        <w:rPr>
          <w:rFonts w:ascii="Arial" w:hAnsi="Arial" w:cs="Arial"/>
          <w:sz w:val="22"/>
          <w:szCs w:val="22"/>
        </w:rPr>
      </w:pPr>
      <w:r w:rsidRPr="00A3467A">
        <w:rPr>
          <w:rFonts w:ascii="Arial" w:hAnsi="Arial" w:cs="Arial"/>
          <w:sz w:val="22"/>
          <w:szCs w:val="22"/>
        </w:rPr>
        <w:t xml:space="preserve">Appropriate monitoring and evaluation of visits and activities takes place, to ensure quality and safety. </w:t>
      </w:r>
    </w:p>
    <w:p w14:paraId="14C0CC1C" w14:textId="77777777" w:rsidR="003A794D" w:rsidRPr="004308C4" w:rsidRDefault="003A794D" w:rsidP="003A794D">
      <w:pPr>
        <w:pStyle w:val="ListParagraph"/>
        <w:rPr>
          <w:rFonts w:ascii="Arial" w:hAnsi="Arial" w:cs="Arial"/>
          <w:sz w:val="22"/>
          <w:szCs w:val="22"/>
        </w:rPr>
      </w:pPr>
    </w:p>
    <w:p w14:paraId="4362F91B" w14:textId="77777777" w:rsidR="00FC42AA" w:rsidRDefault="00FC42AA">
      <w:pPr>
        <w:rPr>
          <w:rFonts w:ascii="Arial" w:eastAsia="Times New Roman" w:hAnsi="Arial" w:cs="Arial"/>
          <w:b/>
          <w:lang w:val="en-US"/>
        </w:rPr>
      </w:pPr>
      <w:r>
        <w:rPr>
          <w:rFonts w:cs="Arial"/>
        </w:rPr>
        <w:br w:type="page"/>
      </w:r>
    </w:p>
    <w:p w14:paraId="46FB5DB8" w14:textId="77777777" w:rsidR="00FC42AA" w:rsidRDefault="00FC42AA" w:rsidP="00FC42AA">
      <w:pPr>
        <w:spacing w:after="0" w:line="240" w:lineRule="auto"/>
        <w:jc w:val="center"/>
        <w:rPr>
          <w:rFonts w:ascii="Verdana" w:hAnsi="Verdana"/>
          <w:b/>
          <w:sz w:val="28"/>
          <w:szCs w:val="28"/>
        </w:rPr>
      </w:pPr>
      <w:r>
        <w:rPr>
          <w:rFonts w:ascii="Verdana" w:hAnsi="Verdana"/>
          <w:b/>
          <w:sz w:val="28"/>
          <w:szCs w:val="28"/>
        </w:rPr>
        <w:lastRenderedPageBreak/>
        <w:t xml:space="preserve">Bapchild and </w:t>
      </w:r>
      <w:proofErr w:type="spellStart"/>
      <w:r>
        <w:rPr>
          <w:rFonts w:ascii="Verdana" w:hAnsi="Verdana"/>
          <w:b/>
          <w:sz w:val="28"/>
          <w:szCs w:val="28"/>
        </w:rPr>
        <w:t>Tonge</w:t>
      </w:r>
      <w:proofErr w:type="spellEnd"/>
      <w:r>
        <w:rPr>
          <w:rFonts w:ascii="Verdana" w:hAnsi="Verdana"/>
          <w:b/>
          <w:sz w:val="28"/>
          <w:szCs w:val="28"/>
        </w:rPr>
        <w:t xml:space="preserve"> (CE) Primary School and Nursery</w:t>
      </w:r>
    </w:p>
    <w:p w14:paraId="34473EAD" w14:textId="77777777" w:rsidR="00FC42AA" w:rsidRPr="00B36473" w:rsidRDefault="00FC42AA" w:rsidP="00FC42AA">
      <w:pPr>
        <w:spacing w:after="0" w:line="240" w:lineRule="auto"/>
        <w:jc w:val="center"/>
        <w:rPr>
          <w:rFonts w:ascii="Verdana" w:hAnsi="Verdana"/>
          <w:b/>
          <w:sz w:val="28"/>
          <w:szCs w:val="28"/>
        </w:rPr>
      </w:pPr>
      <w:r w:rsidRPr="00B36473">
        <w:rPr>
          <w:rFonts w:ascii="Verdana" w:hAnsi="Verdana"/>
          <w:b/>
          <w:sz w:val="28"/>
          <w:szCs w:val="28"/>
        </w:rPr>
        <w:t xml:space="preserve"> Risk Assessment</w:t>
      </w:r>
    </w:p>
    <w:p w14:paraId="2C3C3CBA" w14:textId="77777777" w:rsidR="00FC42AA" w:rsidRPr="00B36473" w:rsidRDefault="00FC42AA" w:rsidP="00FC42AA">
      <w:pPr>
        <w:spacing w:after="0" w:line="240" w:lineRule="auto"/>
        <w:rPr>
          <w:rFonts w:ascii="Verdana" w:hAnsi="Verdana"/>
          <w:i/>
        </w:rPr>
      </w:pPr>
      <w:r w:rsidRPr="00B36473">
        <w:rPr>
          <w:rFonts w:ascii="Verdana" w:hAnsi="Verdana"/>
        </w:rPr>
        <w:tab/>
      </w:r>
      <w:r w:rsidRPr="00B36473">
        <w:rPr>
          <w:rFonts w:ascii="Verdana" w:hAnsi="Verdana"/>
        </w:rPr>
        <w:tab/>
      </w:r>
      <w:r w:rsidRPr="00B36473">
        <w:rPr>
          <w:rFonts w:ascii="Verdana" w:hAnsi="Verdana"/>
          <w:i/>
        </w:rPr>
        <w:t>HAZARD = anything that can cause significant harm</w:t>
      </w:r>
    </w:p>
    <w:p w14:paraId="1DF28928" w14:textId="77777777" w:rsidR="00FC42AA" w:rsidRPr="00B36473" w:rsidRDefault="00FC42AA" w:rsidP="00FC42AA">
      <w:pPr>
        <w:spacing w:after="0" w:line="240" w:lineRule="auto"/>
        <w:rPr>
          <w:rFonts w:ascii="Verdana" w:hAnsi="Verdana"/>
          <w:i/>
        </w:rPr>
      </w:pPr>
      <w:r w:rsidRPr="00B36473">
        <w:rPr>
          <w:rFonts w:ascii="Verdana" w:hAnsi="Verdana"/>
          <w:i/>
        </w:rPr>
        <w:tab/>
      </w:r>
      <w:r w:rsidRPr="00B36473">
        <w:rPr>
          <w:rFonts w:ascii="Verdana" w:hAnsi="Verdana"/>
          <w:i/>
        </w:rPr>
        <w:tab/>
        <w:t>RISK = the likelihood of each hazard causing harm or injury</w:t>
      </w:r>
    </w:p>
    <w:p w14:paraId="7C849859" w14:textId="77777777" w:rsidR="00FC42AA" w:rsidRDefault="00FC42AA" w:rsidP="00FC42AA">
      <w:pPr>
        <w:spacing w:after="0" w:line="240" w:lineRule="auto"/>
        <w:rPr>
          <w:rFonts w:ascii="Verdana" w:hAnsi="Verdana"/>
        </w:rPr>
      </w:pPr>
      <w:r w:rsidRPr="00B36473">
        <w:rPr>
          <w:rFonts w:ascii="Verdana" w:hAnsi="Verdana"/>
          <w:b/>
        </w:rPr>
        <w:t xml:space="preserve">Site location: </w:t>
      </w:r>
    </w:p>
    <w:p w14:paraId="05D57FDA" w14:textId="77777777" w:rsidR="00FC42AA" w:rsidRPr="00B36473" w:rsidRDefault="00FC42AA" w:rsidP="00FC42AA">
      <w:pPr>
        <w:spacing w:after="0" w:line="240" w:lineRule="auto"/>
        <w:rPr>
          <w:rFonts w:ascii="Verdana" w:hAnsi="Verdana"/>
        </w:rPr>
      </w:pPr>
      <w:r>
        <w:rPr>
          <w:rFonts w:ascii="Verdana" w:hAnsi="Verdana"/>
          <w:b/>
        </w:rPr>
        <w:t>Visit d</w:t>
      </w:r>
      <w:r w:rsidRPr="00B36473">
        <w:rPr>
          <w:rFonts w:ascii="Verdana" w:hAnsi="Verdana"/>
          <w:b/>
        </w:rPr>
        <w:t>ate:</w:t>
      </w:r>
      <w:r w:rsidRPr="00B36473">
        <w:rPr>
          <w:rFonts w:ascii="Verdana" w:hAnsi="Verdana"/>
        </w:rPr>
        <w:t xml:space="preserve">  </w:t>
      </w:r>
    </w:p>
    <w:p w14:paraId="6A9688DD" w14:textId="77777777" w:rsidR="00FC42AA" w:rsidRPr="00B36473" w:rsidRDefault="00FC42AA" w:rsidP="00FC42AA">
      <w:pPr>
        <w:spacing w:after="0" w:line="240" w:lineRule="auto"/>
        <w:rPr>
          <w:rFonts w:ascii="Verdana" w:hAnsi="Verdana"/>
        </w:rPr>
      </w:pPr>
      <w:r w:rsidRPr="00B36473">
        <w:rPr>
          <w:rFonts w:ascii="Verdana" w:hAnsi="Verdana"/>
          <w:b/>
        </w:rPr>
        <w:t>Risk Assessment carried out by</w:t>
      </w:r>
      <w:r>
        <w:rPr>
          <w:rFonts w:ascii="Verdana" w:hAnsi="Verdana"/>
        </w:rPr>
        <w:t xml:space="preserve">: </w:t>
      </w:r>
    </w:p>
    <w:p w14:paraId="2C0D68BE" w14:textId="77777777" w:rsidR="00FC42AA" w:rsidRDefault="00FC42AA" w:rsidP="00FC42AA">
      <w:pPr>
        <w:spacing w:after="0" w:line="240" w:lineRule="auto"/>
        <w:rPr>
          <w:rFonts w:ascii="Verdana" w:hAnsi="Verdana"/>
        </w:rPr>
      </w:pPr>
      <w:r w:rsidRPr="00B36473">
        <w:rPr>
          <w:rFonts w:ascii="Verdana" w:hAnsi="Verdana"/>
          <w:b/>
        </w:rPr>
        <w:t>Activity / Situation:</w:t>
      </w:r>
      <w:r>
        <w:rPr>
          <w:rFonts w:ascii="Verdana" w:hAnsi="Verdana"/>
        </w:rPr>
        <w:t xml:space="preserve"> </w:t>
      </w:r>
    </w:p>
    <w:p w14:paraId="19780E6D" w14:textId="77777777" w:rsidR="00FC42AA" w:rsidRPr="00B36473" w:rsidRDefault="00FC42AA" w:rsidP="00FC42AA">
      <w:pPr>
        <w:spacing w:after="0" w:line="240" w:lineRule="auto"/>
        <w:rPr>
          <w:rFonts w:ascii="Verdana" w:hAnsi="Verdana"/>
        </w:rPr>
      </w:pPr>
      <w:r w:rsidRPr="00B36473">
        <w:rPr>
          <w:rFonts w:ascii="Verdana" w:hAnsi="Verdana"/>
          <w:b/>
        </w:rPr>
        <w:t>Date reviewed:</w:t>
      </w:r>
      <w:r w:rsidRPr="00B36473">
        <w:rPr>
          <w:rFonts w:ascii="Verdana" w:hAnsi="Verdana"/>
        </w:rPr>
        <w:t xml:space="preserve"> </w:t>
      </w:r>
    </w:p>
    <w:p w14:paraId="2DCE376D" w14:textId="77777777" w:rsidR="00FC42AA" w:rsidRDefault="00FC42AA" w:rsidP="00FC42AA">
      <w:pPr>
        <w:spacing w:after="0" w:line="240" w:lineRule="auto"/>
        <w:rPr>
          <w:rFonts w:ascii="Verdana" w:hAnsi="Verdana"/>
          <w:b/>
        </w:rPr>
      </w:pPr>
      <w:r w:rsidRPr="00B36473">
        <w:rPr>
          <w:rFonts w:ascii="Verdana" w:hAnsi="Verdana"/>
          <w:b/>
        </w:rPr>
        <w:t xml:space="preserve">Number of pupils: </w:t>
      </w:r>
    </w:p>
    <w:p w14:paraId="5B31238B" w14:textId="77777777" w:rsidR="00FC42AA" w:rsidRPr="00B36473" w:rsidRDefault="00FC42AA" w:rsidP="00FC42AA">
      <w:pPr>
        <w:spacing w:after="0" w:line="240" w:lineRule="auto"/>
        <w:rPr>
          <w:rFonts w:ascii="Verdana" w:hAnsi="Verdana"/>
        </w:rPr>
      </w:pPr>
      <w:r w:rsidRPr="00B36473">
        <w:rPr>
          <w:rFonts w:ascii="Verdana" w:hAnsi="Verdana"/>
          <w:b/>
        </w:rPr>
        <w:t>Age range:</w:t>
      </w:r>
      <w:r>
        <w:rPr>
          <w:rFonts w:ascii="Verdana" w:hAnsi="Verdana"/>
        </w:rPr>
        <w:t xml:space="preserve">  </w:t>
      </w:r>
    </w:p>
    <w:p w14:paraId="072D6843" w14:textId="77777777" w:rsidR="00FC42AA" w:rsidRPr="00B36473" w:rsidRDefault="00FC42AA" w:rsidP="00FC42AA">
      <w:pPr>
        <w:spacing w:after="0" w:line="240" w:lineRule="auto"/>
        <w:rPr>
          <w:rFonts w:ascii="Verdana" w:hAnsi="Verdana"/>
        </w:rPr>
      </w:pPr>
      <w:r w:rsidRPr="00B36473">
        <w:rPr>
          <w:rFonts w:ascii="Verdana" w:hAnsi="Verdana"/>
          <w:b/>
        </w:rPr>
        <w:t>Number of staff</w:t>
      </w:r>
      <w:r w:rsidRPr="00926567">
        <w:rPr>
          <w:rFonts w:ascii="Verdana" w:hAnsi="Verdana"/>
          <w:b/>
        </w:rPr>
        <w:t xml:space="preserve">: </w:t>
      </w:r>
      <w:r>
        <w:rPr>
          <w:rFonts w:ascii="Verdana" w:hAnsi="Verdana"/>
        </w:rPr>
        <w:tab/>
      </w:r>
      <w:r>
        <w:rPr>
          <w:rFonts w:ascii="Verdana" w:hAnsi="Verdana"/>
        </w:rPr>
        <w:tab/>
      </w:r>
      <w:r w:rsidRPr="00B36473">
        <w:rPr>
          <w:rFonts w:ascii="Verdana" w:hAnsi="Verdana"/>
        </w:rPr>
        <w:tab/>
      </w:r>
      <w:r w:rsidRPr="00B36473">
        <w:rPr>
          <w:rFonts w:ascii="Verdana" w:hAnsi="Verdana"/>
          <w:b/>
        </w:rPr>
        <w:t xml:space="preserve">Number of </w:t>
      </w:r>
      <w:r>
        <w:rPr>
          <w:rFonts w:ascii="Verdana" w:hAnsi="Verdana"/>
          <w:b/>
        </w:rPr>
        <w:t xml:space="preserve">volunteers: </w:t>
      </w:r>
      <w:r w:rsidRPr="00B36473">
        <w:rPr>
          <w:rFonts w:ascii="Verdana" w:hAnsi="Verdana"/>
          <w:b/>
        </w:rPr>
        <w:t xml:space="preserve"> </w:t>
      </w:r>
    </w:p>
    <w:p w14:paraId="740580DE" w14:textId="77777777" w:rsidR="00FC42AA" w:rsidRPr="00B36473" w:rsidRDefault="00FC42AA" w:rsidP="00FC42AA">
      <w:pPr>
        <w:spacing w:after="0" w:line="240" w:lineRule="auto"/>
        <w:rPr>
          <w:rFonts w:ascii="Verdana" w:hAnsi="Verdana"/>
        </w:rPr>
      </w:pPr>
      <w:r w:rsidRPr="00B36473">
        <w:rPr>
          <w:rFonts w:ascii="Verdana" w:hAnsi="Verdana"/>
          <w:b/>
        </w:rPr>
        <w:t>Leader in charge of visit:</w:t>
      </w:r>
      <w:r>
        <w:rPr>
          <w:rFonts w:ascii="Verdana" w:hAnsi="Verdana"/>
          <w:b/>
        </w:rPr>
        <w:t xml:space="preserve"> </w:t>
      </w:r>
    </w:p>
    <w:p w14:paraId="122DBD23" w14:textId="77777777" w:rsidR="00FC42AA" w:rsidRPr="00B36473" w:rsidRDefault="00FC42AA" w:rsidP="00FC42AA">
      <w:pPr>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0"/>
        <w:gridCol w:w="1352"/>
        <w:gridCol w:w="1016"/>
        <w:gridCol w:w="3775"/>
        <w:gridCol w:w="1353"/>
      </w:tblGrid>
      <w:tr w:rsidR="00FC42AA" w:rsidRPr="007C1075" w14:paraId="1421922A" w14:textId="77777777" w:rsidTr="00FC42AA">
        <w:tc>
          <w:tcPr>
            <w:tcW w:w="1540" w:type="dxa"/>
          </w:tcPr>
          <w:p w14:paraId="7FBD9E2F" w14:textId="77777777" w:rsidR="00FC42AA" w:rsidRPr="007C1075" w:rsidRDefault="00FC42AA" w:rsidP="00FC42AA">
            <w:pPr>
              <w:jc w:val="center"/>
              <w:rPr>
                <w:rFonts w:ascii="Verdana" w:hAnsi="Verdana"/>
                <w:b/>
                <w:sz w:val="20"/>
                <w:szCs w:val="20"/>
              </w:rPr>
            </w:pPr>
            <w:r w:rsidRPr="007C1075">
              <w:rPr>
                <w:rFonts w:ascii="Verdana" w:hAnsi="Verdana"/>
                <w:b/>
                <w:sz w:val="20"/>
                <w:szCs w:val="20"/>
              </w:rPr>
              <w:t>HAZARD</w:t>
            </w:r>
          </w:p>
        </w:tc>
        <w:tc>
          <w:tcPr>
            <w:tcW w:w="1352" w:type="dxa"/>
          </w:tcPr>
          <w:p w14:paraId="286A734D" w14:textId="77777777" w:rsidR="00FC42AA" w:rsidRPr="007C1075" w:rsidRDefault="00FC42AA" w:rsidP="00FC42AA">
            <w:pPr>
              <w:jc w:val="center"/>
              <w:rPr>
                <w:rFonts w:ascii="Verdana" w:hAnsi="Verdana"/>
                <w:b/>
                <w:sz w:val="20"/>
                <w:szCs w:val="20"/>
              </w:rPr>
            </w:pPr>
            <w:r w:rsidRPr="007C1075">
              <w:rPr>
                <w:rFonts w:ascii="Verdana" w:hAnsi="Verdana"/>
                <w:b/>
                <w:sz w:val="20"/>
                <w:szCs w:val="20"/>
              </w:rPr>
              <w:t>WHO MAY BE AFFECTED</w:t>
            </w:r>
          </w:p>
        </w:tc>
        <w:tc>
          <w:tcPr>
            <w:tcW w:w="1016" w:type="dxa"/>
          </w:tcPr>
          <w:p w14:paraId="16D61F20" w14:textId="77777777" w:rsidR="00FC42AA" w:rsidRPr="007C1075" w:rsidRDefault="00FC42AA" w:rsidP="00FC42AA">
            <w:pPr>
              <w:jc w:val="center"/>
              <w:rPr>
                <w:rFonts w:ascii="Verdana" w:hAnsi="Verdana"/>
                <w:b/>
                <w:sz w:val="18"/>
                <w:szCs w:val="18"/>
              </w:rPr>
            </w:pPr>
            <w:r w:rsidRPr="007C1075">
              <w:rPr>
                <w:rFonts w:ascii="Verdana" w:hAnsi="Verdana"/>
                <w:b/>
                <w:sz w:val="18"/>
                <w:szCs w:val="18"/>
              </w:rPr>
              <w:t>RISK RATING</w:t>
            </w:r>
          </w:p>
          <w:p w14:paraId="2F74D369" w14:textId="77777777" w:rsidR="00FC42AA" w:rsidRPr="007C1075" w:rsidRDefault="00FC42AA" w:rsidP="00FC42AA">
            <w:pPr>
              <w:jc w:val="center"/>
              <w:rPr>
                <w:rFonts w:ascii="Verdana" w:hAnsi="Verdana"/>
                <w:b/>
                <w:sz w:val="16"/>
                <w:szCs w:val="16"/>
              </w:rPr>
            </w:pPr>
            <w:r w:rsidRPr="007C1075">
              <w:rPr>
                <w:rFonts w:ascii="Verdana" w:hAnsi="Verdana"/>
                <w:b/>
                <w:sz w:val="16"/>
                <w:szCs w:val="16"/>
              </w:rPr>
              <w:t>Low</w:t>
            </w:r>
          </w:p>
          <w:p w14:paraId="2FDF333F" w14:textId="77777777" w:rsidR="00FC42AA" w:rsidRPr="007C1075" w:rsidRDefault="00FC42AA" w:rsidP="00FC42AA">
            <w:pPr>
              <w:jc w:val="center"/>
              <w:rPr>
                <w:rFonts w:ascii="Verdana" w:hAnsi="Verdana"/>
                <w:b/>
                <w:sz w:val="16"/>
                <w:szCs w:val="16"/>
              </w:rPr>
            </w:pPr>
            <w:r w:rsidRPr="007C1075">
              <w:rPr>
                <w:rFonts w:ascii="Verdana" w:hAnsi="Verdana"/>
                <w:b/>
                <w:sz w:val="16"/>
                <w:szCs w:val="16"/>
              </w:rPr>
              <w:t>medium high</w:t>
            </w:r>
          </w:p>
        </w:tc>
        <w:tc>
          <w:tcPr>
            <w:tcW w:w="3901" w:type="dxa"/>
          </w:tcPr>
          <w:p w14:paraId="20BDB209" w14:textId="77777777" w:rsidR="00FC42AA" w:rsidRPr="007C1075" w:rsidRDefault="00FC42AA" w:rsidP="00FC42AA">
            <w:pPr>
              <w:jc w:val="center"/>
              <w:rPr>
                <w:rFonts w:ascii="Verdana" w:hAnsi="Verdana"/>
                <w:b/>
                <w:sz w:val="20"/>
                <w:szCs w:val="20"/>
              </w:rPr>
            </w:pPr>
            <w:r w:rsidRPr="007C1075">
              <w:rPr>
                <w:rFonts w:ascii="Verdana" w:hAnsi="Verdana"/>
                <w:b/>
                <w:sz w:val="20"/>
                <w:szCs w:val="20"/>
              </w:rPr>
              <w:t>CONTROL MEASURES</w:t>
            </w:r>
          </w:p>
        </w:tc>
        <w:tc>
          <w:tcPr>
            <w:tcW w:w="1368" w:type="dxa"/>
          </w:tcPr>
          <w:p w14:paraId="2863B4F3" w14:textId="77777777" w:rsidR="00FC42AA" w:rsidRPr="007C1075" w:rsidRDefault="00FC42AA" w:rsidP="00FC42AA">
            <w:pPr>
              <w:jc w:val="center"/>
              <w:rPr>
                <w:rFonts w:ascii="Verdana" w:hAnsi="Verdana"/>
                <w:b/>
                <w:sz w:val="20"/>
                <w:szCs w:val="20"/>
              </w:rPr>
            </w:pPr>
            <w:r w:rsidRPr="007C1075">
              <w:rPr>
                <w:rFonts w:ascii="Verdana" w:hAnsi="Verdana"/>
                <w:b/>
                <w:sz w:val="16"/>
                <w:szCs w:val="16"/>
              </w:rPr>
              <w:t>FURTHER ACTION NEEDED TO CONTROL RISK</w:t>
            </w:r>
          </w:p>
        </w:tc>
      </w:tr>
      <w:tr w:rsidR="00FC42AA" w:rsidRPr="007C1075" w14:paraId="2F29CC87" w14:textId="77777777" w:rsidTr="00FC42AA">
        <w:tc>
          <w:tcPr>
            <w:tcW w:w="1540" w:type="dxa"/>
          </w:tcPr>
          <w:p w14:paraId="66F11E76" w14:textId="77777777" w:rsidR="00FC42AA" w:rsidRDefault="00FC42AA" w:rsidP="00FC42AA">
            <w:pPr>
              <w:rPr>
                <w:rFonts w:ascii="Verdana" w:hAnsi="Verdana"/>
              </w:rPr>
            </w:pPr>
          </w:p>
          <w:p w14:paraId="4B2A8077" w14:textId="77777777" w:rsidR="00FC42AA" w:rsidRDefault="00FC42AA" w:rsidP="00FC42AA">
            <w:pPr>
              <w:rPr>
                <w:rFonts w:ascii="Verdana" w:hAnsi="Verdana"/>
              </w:rPr>
            </w:pPr>
          </w:p>
          <w:p w14:paraId="388F28C7" w14:textId="77777777" w:rsidR="00FC42AA" w:rsidRPr="007C1075" w:rsidRDefault="00FC42AA" w:rsidP="00FC42AA">
            <w:pPr>
              <w:rPr>
                <w:rFonts w:ascii="Verdana" w:hAnsi="Verdana"/>
              </w:rPr>
            </w:pPr>
          </w:p>
        </w:tc>
        <w:tc>
          <w:tcPr>
            <w:tcW w:w="1352" w:type="dxa"/>
          </w:tcPr>
          <w:p w14:paraId="671C2212" w14:textId="77777777" w:rsidR="00FC42AA" w:rsidRPr="007C1075" w:rsidRDefault="00FC42AA" w:rsidP="00FC42AA">
            <w:pPr>
              <w:rPr>
                <w:rFonts w:ascii="Verdana" w:hAnsi="Verdana"/>
              </w:rPr>
            </w:pPr>
          </w:p>
        </w:tc>
        <w:tc>
          <w:tcPr>
            <w:tcW w:w="1016" w:type="dxa"/>
          </w:tcPr>
          <w:p w14:paraId="3D540D31" w14:textId="77777777" w:rsidR="00FC42AA" w:rsidRPr="007C1075" w:rsidRDefault="00FC42AA" w:rsidP="00FC42AA">
            <w:pPr>
              <w:jc w:val="center"/>
              <w:rPr>
                <w:rFonts w:ascii="Verdana" w:hAnsi="Verdana"/>
                <w:sz w:val="28"/>
                <w:szCs w:val="28"/>
              </w:rPr>
            </w:pPr>
          </w:p>
        </w:tc>
        <w:tc>
          <w:tcPr>
            <w:tcW w:w="3901" w:type="dxa"/>
          </w:tcPr>
          <w:p w14:paraId="5C8AE5EB" w14:textId="77777777" w:rsidR="00FC42AA" w:rsidRPr="007C1075" w:rsidRDefault="00FC42AA" w:rsidP="00FC42AA">
            <w:pPr>
              <w:tabs>
                <w:tab w:val="left" w:pos="193"/>
              </w:tabs>
              <w:rPr>
                <w:rFonts w:ascii="Verdana" w:hAnsi="Verdana"/>
                <w:sz w:val="18"/>
                <w:szCs w:val="18"/>
              </w:rPr>
            </w:pPr>
          </w:p>
        </w:tc>
        <w:tc>
          <w:tcPr>
            <w:tcW w:w="1368" w:type="dxa"/>
          </w:tcPr>
          <w:p w14:paraId="57A34F65" w14:textId="77777777" w:rsidR="00FC42AA" w:rsidRPr="007C1075" w:rsidRDefault="00FC42AA" w:rsidP="00FC42AA">
            <w:pPr>
              <w:rPr>
                <w:rFonts w:ascii="Verdana" w:hAnsi="Verdana"/>
              </w:rPr>
            </w:pPr>
          </w:p>
        </w:tc>
      </w:tr>
      <w:tr w:rsidR="00FC42AA" w:rsidRPr="007C1075" w14:paraId="35D09231" w14:textId="77777777" w:rsidTr="00FC42AA">
        <w:trPr>
          <w:trHeight w:val="1256"/>
        </w:trPr>
        <w:tc>
          <w:tcPr>
            <w:tcW w:w="1540" w:type="dxa"/>
          </w:tcPr>
          <w:p w14:paraId="71983407" w14:textId="77777777" w:rsidR="00FC42AA" w:rsidRPr="007C1075" w:rsidRDefault="00FC42AA" w:rsidP="00FC42AA">
            <w:pPr>
              <w:rPr>
                <w:rFonts w:ascii="Verdana" w:hAnsi="Verdana"/>
              </w:rPr>
            </w:pPr>
          </w:p>
        </w:tc>
        <w:tc>
          <w:tcPr>
            <w:tcW w:w="1352" w:type="dxa"/>
          </w:tcPr>
          <w:p w14:paraId="7710DA57" w14:textId="77777777" w:rsidR="00FC42AA" w:rsidRPr="007C1075" w:rsidRDefault="00FC42AA" w:rsidP="00FC42AA">
            <w:pPr>
              <w:rPr>
                <w:rFonts w:ascii="Verdana" w:hAnsi="Verdana"/>
              </w:rPr>
            </w:pPr>
          </w:p>
        </w:tc>
        <w:tc>
          <w:tcPr>
            <w:tcW w:w="1016" w:type="dxa"/>
          </w:tcPr>
          <w:p w14:paraId="5C9527BA" w14:textId="77777777" w:rsidR="00FC42AA" w:rsidRPr="007C1075" w:rsidRDefault="00FC42AA" w:rsidP="00FC42AA">
            <w:pPr>
              <w:jc w:val="center"/>
              <w:rPr>
                <w:rFonts w:ascii="Verdana" w:hAnsi="Verdana"/>
                <w:sz w:val="28"/>
                <w:szCs w:val="28"/>
              </w:rPr>
            </w:pPr>
          </w:p>
        </w:tc>
        <w:tc>
          <w:tcPr>
            <w:tcW w:w="3901" w:type="dxa"/>
          </w:tcPr>
          <w:p w14:paraId="6121E89B" w14:textId="77777777" w:rsidR="00FC42AA" w:rsidRPr="007C1075" w:rsidRDefault="00FC42AA" w:rsidP="00FC42AA">
            <w:pPr>
              <w:tabs>
                <w:tab w:val="left" w:pos="193"/>
              </w:tabs>
              <w:rPr>
                <w:rFonts w:ascii="Verdana" w:hAnsi="Verdana"/>
                <w:sz w:val="18"/>
                <w:szCs w:val="18"/>
              </w:rPr>
            </w:pPr>
          </w:p>
        </w:tc>
        <w:tc>
          <w:tcPr>
            <w:tcW w:w="1368" w:type="dxa"/>
          </w:tcPr>
          <w:p w14:paraId="6CE55A92" w14:textId="77777777" w:rsidR="00FC42AA" w:rsidRPr="007C1075" w:rsidRDefault="00FC42AA" w:rsidP="00FC42AA">
            <w:pPr>
              <w:rPr>
                <w:rFonts w:ascii="Verdana" w:hAnsi="Verdana"/>
              </w:rPr>
            </w:pPr>
          </w:p>
        </w:tc>
      </w:tr>
      <w:tr w:rsidR="00FC42AA" w:rsidRPr="007C1075" w14:paraId="5943340F" w14:textId="77777777" w:rsidTr="00FC42AA">
        <w:tc>
          <w:tcPr>
            <w:tcW w:w="1540" w:type="dxa"/>
          </w:tcPr>
          <w:p w14:paraId="1D854515" w14:textId="77777777" w:rsidR="00FC42AA" w:rsidRDefault="00FC42AA" w:rsidP="00FC42AA">
            <w:pPr>
              <w:rPr>
                <w:rFonts w:ascii="Verdana" w:hAnsi="Verdana"/>
              </w:rPr>
            </w:pPr>
          </w:p>
          <w:p w14:paraId="1CB803F5" w14:textId="77777777" w:rsidR="00FC42AA" w:rsidRDefault="00FC42AA" w:rsidP="00FC42AA">
            <w:pPr>
              <w:rPr>
                <w:rFonts w:ascii="Verdana" w:hAnsi="Verdana"/>
              </w:rPr>
            </w:pPr>
          </w:p>
          <w:p w14:paraId="5A7C92DD" w14:textId="77777777" w:rsidR="00FC42AA" w:rsidRPr="007C1075" w:rsidRDefault="00FC42AA" w:rsidP="00FC42AA">
            <w:pPr>
              <w:rPr>
                <w:rFonts w:ascii="Verdana" w:hAnsi="Verdana"/>
              </w:rPr>
            </w:pPr>
          </w:p>
        </w:tc>
        <w:tc>
          <w:tcPr>
            <w:tcW w:w="1352" w:type="dxa"/>
          </w:tcPr>
          <w:p w14:paraId="781AFF59" w14:textId="77777777" w:rsidR="00FC42AA" w:rsidRPr="007C1075" w:rsidRDefault="00FC42AA" w:rsidP="00FC42AA">
            <w:pPr>
              <w:rPr>
                <w:rFonts w:ascii="Verdana" w:hAnsi="Verdana"/>
              </w:rPr>
            </w:pPr>
          </w:p>
        </w:tc>
        <w:tc>
          <w:tcPr>
            <w:tcW w:w="1016" w:type="dxa"/>
          </w:tcPr>
          <w:p w14:paraId="3EC2FC15" w14:textId="77777777" w:rsidR="00FC42AA" w:rsidRPr="007C1075" w:rsidRDefault="00FC42AA" w:rsidP="00FC42AA">
            <w:pPr>
              <w:jc w:val="center"/>
              <w:rPr>
                <w:rFonts w:ascii="Verdana" w:hAnsi="Verdana"/>
                <w:sz w:val="28"/>
                <w:szCs w:val="28"/>
              </w:rPr>
            </w:pPr>
          </w:p>
        </w:tc>
        <w:tc>
          <w:tcPr>
            <w:tcW w:w="3901" w:type="dxa"/>
          </w:tcPr>
          <w:p w14:paraId="594D8A1E" w14:textId="77777777" w:rsidR="00FC42AA" w:rsidRPr="007C1075" w:rsidRDefault="00FC42AA" w:rsidP="00FC42AA">
            <w:pPr>
              <w:rPr>
                <w:rFonts w:ascii="Verdana" w:hAnsi="Verdana"/>
                <w:sz w:val="18"/>
                <w:szCs w:val="18"/>
              </w:rPr>
            </w:pPr>
          </w:p>
        </w:tc>
        <w:tc>
          <w:tcPr>
            <w:tcW w:w="1368" w:type="dxa"/>
          </w:tcPr>
          <w:p w14:paraId="0EB88E99" w14:textId="77777777" w:rsidR="00FC42AA" w:rsidRPr="007C1075" w:rsidRDefault="00FC42AA" w:rsidP="00FC42AA">
            <w:pPr>
              <w:rPr>
                <w:rFonts w:ascii="Verdana" w:hAnsi="Verdana"/>
              </w:rPr>
            </w:pPr>
          </w:p>
        </w:tc>
      </w:tr>
      <w:tr w:rsidR="00FC42AA" w:rsidRPr="007C1075" w14:paraId="615A6B3A" w14:textId="77777777" w:rsidTr="00FC42AA">
        <w:tc>
          <w:tcPr>
            <w:tcW w:w="1540" w:type="dxa"/>
          </w:tcPr>
          <w:p w14:paraId="0231114C" w14:textId="77777777" w:rsidR="00FC42AA" w:rsidRDefault="00FC42AA" w:rsidP="00FC42AA">
            <w:pPr>
              <w:rPr>
                <w:rFonts w:ascii="Verdana" w:hAnsi="Verdana"/>
              </w:rPr>
            </w:pPr>
          </w:p>
          <w:p w14:paraId="2F714F07" w14:textId="77777777" w:rsidR="00FC42AA" w:rsidRDefault="00FC42AA" w:rsidP="00FC42AA">
            <w:pPr>
              <w:rPr>
                <w:rFonts w:ascii="Verdana" w:hAnsi="Verdana"/>
              </w:rPr>
            </w:pPr>
          </w:p>
          <w:p w14:paraId="28F17EC9" w14:textId="77777777" w:rsidR="00FC42AA" w:rsidRPr="007C1075" w:rsidRDefault="00FC42AA" w:rsidP="00FC42AA">
            <w:pPr>
              <w:rPr>
                <w:rFonts w:ascii="Verdana" w:hAnsi="Verdana"/>
              </w:rPr>
            </w:pPr>
          </w:p>
        </w:tc>
        <w:tc>
          <w:tcPr>
            <w:tcW w:w="1352" w:type="dxa"/>
          </w:tcPr>
          <w:p w14:paraId="5399BB30" w14:textId="77777777" w:rsidR="00FC42AA" w:rsidRPr="007C1075" w:rsidRDefault="00FC42AA" w:rsidP="00FC42AA">
            <w:pPr>
              <w:rPr>
                <w:rFonts w:ascii="Verdana" w:hAnsi="Verdana"/>
              </w:rPr>
            </w:pPr>
          </w:p>
        </w:tc>
        <w:tc>
          <w:tcPr>
            <w:tcW w:w="1016" w:type="dxa"/>
          </w:tcPr>
          <w:p w14:paraId="4BAEF5EE" w14:textId="77777777" w:rsidR="00FC42AA" w:rsidRPr="007C1075" w:rsidRDefault="00FC42AA" w:rsidP="00FC42AA">
            <w:pPr>
              <w:jc w:val="center"/>
              <w:rPr>
                <w:rFonts w:ascii="Verdana" w:hAnsi="Verdana"/>
                <w:sz w:val="28"/>
                <w:szCs w:val="28"/>
              </w:rPr>
            </w:pPr>
          </w:p>
        </w:tc>
        <w:tc>
          <w:tcPr>
            <w:tcW w:w="3901" w:type="dxa"/>
          </w:tcPr>
          <w:p w14:paraId="121D8EF8" w14:textId="77777777" w:rsidR="00FC42AA" w:rsidRPr="007C1075" w:rsidRDefault="00FC42AA" w:rsidP="00FC42AA">
            <w:pPr>
              <w:tabs>
                <w:tab w:val="left" w:pos="193"/>
              </w:tabs>
              <w:rPr>
                <w:rFonts w:ascii="Verdana" w:hAnsi="Verdana"/>
                <w:sz w:val="18"/>
                <w:szCs w:val="18"/>
              </w:rPr>
            </w:pPr>
          </w:p>
        </w:tc>
        <w:tc>
          <w:tcPr>
            <w:tcW w:w="1368" w:type="dxa"/>
          </w:tcPr>
          <w:p w14:paraId="13027BF7" w14:textId="77777777" w:rsidR="00FC42AA" w:rsidRPr="007C1075" w:rsidRDefault="00FC42AA" w:rsidP="00FC42AA">
            <w:pPr>
              <w:rPr>
                <w:rFonts w:ascii="Verdana" w:hAnsi="Verdana"/>
              </w:rPr>
            </w:pPr>
          </w:p>
        </w:tc>
      </w:tr>
      <w:tr w:rsidR="00FC42AA" w:rsidRPr="007C1075" w14:paraId="2CAF1D83" w14:textId="77777777" w:rsidTr="00FC42AA">
        <w:trPr>
          <w:trHeight w:val="1356"/>
        </w:trPr>
        <w:tc>
          <w:tcPr>
            <w:tcW w:w="1540" w:type="dxa"/>
          </w:tcPr>
          <w:p w14:paraId="64D06842" w14:textId="77777777" w:rsidR="00FC42AA" w:rsidRPr="007C1075" w:rsidRDefault="00FC42AA" w:rsidP="00FC42AA">
            <w:pPr>
              <w:rPr>
                <w:rFonts w:ascii="Verdana" w:hAnsi="Verdana"/>
              </w:rPr>
            </w:pPr>
          </w:p>
        </w:tc>
        <w:tc>
          <w:tcPr>
            <w:tcW w:w="1352" w:type="dxa"/>
          </w:tcPr>
          <w:p w14:paraId="2A3CA42A" w14:textId="77777777" w:rsidR="00FC42AA" w:rsidRPr="007C1075" w:rsidRDefault="00FC42AA" w:rsidP="00FC42AA">
            <w:pPr>
              <w:rPr>
                <w:rFonts w:ascii="Verdana" w:hAnsi="Verdana"/>
              </w:rPr>
            </w:pPr>
          </w:p>
        </w:tc>
        <w:tc>
          <w:tcPr>
            <w:tcW w:w="1016" w:type="dxa"/>
          </w:tcPr>
          <w:p w14:paraId="7372A038" w14:textId="77777777" w:rsidR="00FC42AA" w:rsidRPr="007C1075" w:rsidRDefault="00FC42AA" w:rsidP="00FC42AA">
            <w:pPr>
              <w:jc w:val="center"/>
              <w:rPr>
                <w:rFonts w:ascii="Verdana" w:hAnsi="Verdana"/>
                <w:sz w:val="28"/>
                <w:szCs w:val="28"/>
              </w:rPr>
            </w:pPr>
          </w:p>
        </w:tc>
        <w:tc>
          <w:tcPr>
            <w:tcW w:w="3901" w:type="dxa"/>
          </w:tcPr>
          <w:p w14:paraId="0F7970B2" w14:textId="77777777" w:rsidR="00FC42AA" w:rsidRPr="007C1075" w:rsidRDefault="00FC42AA" w:rsidP="00FC42AA">
            <w:pPr>
              <w:tabs>
                <w:tab w:val="left" w:pos="193"/>
              </w:tabs>
              <w:ind w:left="13"/>
              <w:rPr>
                <w:rFonts w:ascii="Verdana" w:hAnsi="Verdana"/>
                <w:sz w:val="18"/>
                <w:szCs w:val="18"/>
              </w:rPr>
            </w:pPr>
          </w:p>
        </w:tc>
        <w:tc>
          <w:tcPr>
            <w:tcW w:w="1368" w:type="dxa"/>
          </w:tcPr>
          <w:p w14:paraId="40E502F4" w14:textId="77777777" w:rsidR="00FC42AA" w:rsidRPr="007C1075" w:rsidRDefault="00FC42AA" w:rsidP="00FC42AA">
            <w:pPr>
              <w:rPr>
                <w:rFonts w:ascii="Verdana" w:hAnsi="Verdana"/>
              </w:rPr>
            </w:pPr>
          </w:p>
        </w:tc>
      </w:tr>
    </w:tbl>
    <w:p w14:paraId="550C0062" w14:textId="77777777" w:rsidR="00FC42AA" w:rsidRPr="00B36473" w:rsidRDefault="00FC42AA" w:rsidP="00FC42AA">
      <w:pPr>
        <w:rPr>
          <w:rFonts w:ascii="Verdana" w:hAnsi="Verdana"/>
          <w:b/>
        </w:rPr>
      </w:pPr>
    </w:p>
    <w:p w14:paraId="4877889E" w14:textId="77777777" w:rsidR="00FC42AA" w:rsidRDefault="00FC42AA" w:rsidP="00FC42AA">
      <w:pPr>
        <w:rPr>
          <w:rFonts w:ascii="Verdana" w:hAnsi="Verdana"/>
        </w:rPr>
      </w:pPr>
    </w:p>
    <w:p w14:paraId="2CC0E726" w14:textId="77777777" w:rsidR="00FC42AA" w:rsidRPr="00B36473" w:rsidRDefault="00FC42AA" w:rsidP="00FC42AA">
      <w:pPr>
        <w:rPr>
          <w:rFonts w:ascii="Verdana" w:hAnsi="Verdana"/>
        </w:rPr>
      </w:pPr>
      <w:r w:rsidRPr="00B36473">
        <w:rPr>
          <w:rFonts w:ascii="Verdana" w:hAnsi="Verdana"/>
        </w:rPr>
        <w:lastRenderedPageBreak/>
        <w:t>Signed:</w:t>
      </w:r>
    </w:p>
    <w:p w14:paraId="7F7056CC" w14:textId="77777777" w:rsidR="00FC42AA" w:rsidRPr="00B36473" w:rsidRDefault="00FC42AA" w:rsidP="00FC42AA">
      <w:pPr>
        <w:rPr>
          <w:rFonts w:ascii="Verdana" w:hAnsi="Verdana"/>
        </w:rPr>
      </w:pPr>
    </w:p>
    <w:p w14:paraId="13BEC094" w14:textId="77777777" w:rsidR="00FC42AA" w:rsidRDefault="00FC42AA" w:rsidP="00FC42AA">
      <w:pPr>
        <w:rPr>
          <w:rFonts w:ascii="Verdana" w:hAnsi="Verdana"/>
        </w:rPr>
      </w:pPr>
      <w:r w:rsidRPr="00B36473">
        <w:rPr>
          <w:rFonts w:ascii="Verdana" w:hAnsi="Verdana"/>
        </w:rPr>
        <w:t>Comments:</w:t>
      </w:r>
    </w:p>
    <w:p w14:paraId="17EEB9F8" w14:textId="77777777" w:rsidR="00FC42AA" w:rsidRDefault="00FC42AA" w:rsidP="00FC42AA">
      <w:pPr>
        <w:rPr>
          <w:rFonts w:ascii="Verdana" w:hAnsi="Verdana"/>
        </w:rPr>
      </w:pPr>
    </w:p>
    <w:p w14:paraId="3C612E85" w14:textId="77777777" w:rsidR="00FC42AA" w:rsidRDefault="00FC42AA" w:rsidP="00FC42AA">
      <w:pPr>
        <w:rPr>
          <w:rFonts w:ascii="Verdana" w:hAnsi="Verdana"/>
        </w:rPr>
      </w:pPr>
      <w:r>
        <w:rPr>
          <w:rFonts w:ascii="Verdana" w:hAnsi="Verdana"/>
        </w:rPr>
        <w:t>Emergency Contact Details (Visit)</w:t>
      </w:r>
    </w:p>
    <w:tbl>
      <w:tblPr>
        <w:tblStyle w:val="TableGrid"/>
        <w:tblW w:w="0" w:type="auto"/>
        <w:tblLook w:val="04A0" w:firstRow="1" w:lastRow="0" w:firstColumn="1" w:lastColumn="0" w:noHBand="0" w:noVBand="1"/>
      </w:tblPr>
      <w:tblGrid>
        <w:gridCol w:w="4540"/>
        <w:gridCol w:w="4476"/>
      </w:tblGrid>
      <w:tr w:rsidR="00FC42AA" w14:paraId="4F1B843C" w14:textId="77777777" w:rsidTr="00FC42AA">
        <w:tc>
          <w:tcPr>
            <w:tcW w:w="4810" w:type="dxa"/>
          </w:tcPr>
          <w:p w14:paraId="77426C78" w14:textId="77777777" w:rsidR="00FC42AA" w:rsidRDefault="00FC42AA" w:rsidP="00FC42AA">
            <w:pPr>
              <w:rPr>
                <w:rFonts w:ascii="Verdana" w:hAnsi="Verdana"/>
              </w:rPr>
            </w:pPr>
            <w:r>
              <w:rPr>
                <w:rFonts w:ascii="Verdana" w:hAnsi="Verdana"/>
              </w:rPr>
              <w:t>Staff/Volunteer Name</w:t>
            </w:r>
          </w:p>
        </w:tc>
        <w:tc>
          <w:tcPr>
            <w:tcW w:w="4811" w:type="dxa"/>
          </w:tcPr>
          <w:p w14:paraId="4A4834B9" w14:textId="77777777" w:rsidR="00FC42AA" w:rsidRDefault="00FC42AA" w:rsidP="00FC42AA">
            <w:pPr>
              <w:rPr>
                <w:rFonts w:ascii="Verdana" w:hAnsi="Verdana"/>
              </w:rPr>
            </w:pPr>
            <w:r>
              <w:rPr>
                <w:rFonts w:ascii="Verdana" w:hAnsi="Verdana"/>
              </w:rPr>
              <w:t>Contact Number</w:t>
            </w:r>
          </w:p>
        </w:tc>
      </w:tr>
      <w:tr w:rsidR="00FC42AA" w14:paraId="4A131299" w14:textId="77777777" w:rsidTr="00FC42AA">
        <w:tc>
          <w:tcPr>
            <w:tcW w:w="4810" w:type="dxa"/>
          </w:tcPr>
          <w:p w14:paraId="6DACC244" w14:textId="77777777" w:rsidR="00FC42AA" w:rsidRDefault="00FC42AA" w:rsidP="00FC42AA">
            <w:pPr>
              <w:rPr>
                <w:rFonts w:ascii="Verdana" w:hAnsi="Verdana"/>
              </w:rPr>
            </w:pPr>
          </w:p>
        </w:tc>
        <w:tc>
          <w:tcPr>
            <w:tcW w:w="4811" w:type="dxa"/>
          </w:tcPr>
          <w:p w14:paraId="17A5AE0E" w14:textId="77777777" w:rsidR="00FC42AA" w:rsidRDefault="00FC42AA" w:rsidP="00FC42AA">
            <w:pPr>
              <w:rPr>
                <w:rFonts w:ascii="Verdana" w:hAnsi="Verdana"/>
              </w:rPr>
            </w:pPr>
          </w:p>
        </w:tc>
      </w:tr>
      <w:tr w:rsidR="00FC42AA" w14:paraId="4107D3CE" w14:textId="77777777" w:rsidTr="00FC42AA">
        <w:tc>
          <w:tcPr>
            <w:tcW w:w="4810" w:type="dxa"/>
          </w:tcPr>
          <w:p w14:paraId="58BD444F" w14:textId="77777777" w:rsidR="00FC42AA" w:rsidRDefault="00FC42AA" w:rsidP="00FC42AA">
            <w:pPr>
              <w:rPr>
                <w:rFonts w:ascii="Verdana" w:hAnsi="Verdana"/>
              </w:rPr>
            </w:pPr>
          </w:p>
        </w:tc>
        <w:tc>
          <w:tcPr>
            <w:tcW w:w="4811" w:type="dxa"/>
          </w:tcPr>
          <w:p w14:paraId="6FF26489" w14:textId="77777777" w:rsidR="00FC42AA" w:rsidRDefault="00FC42AA" w:rsidP="00FC42AA">
            <w:pPr>
              <w:rPr>
                <w:rFonts w:ascii="Verdana" w:hAnsi="Verdana"/>
              </w:rPr>
            </w:pPr>
          </w:p>
        </w:tc>
      </w:tr>
      <w:tr w:rsidR="00FC42AA" w14:paraId="2E78BD25" w14:textId="77777777" w:rsidTr="00FC42AA">
        <w:tc>
          <w:tcPr>
            <w:tcW w:w="4810" w:type="dxa"/>
          </w:tcPr>
          <w:p w14:paraId="64555F60" w14:textId="77777777" w:rsidR="00FC42AA" w:rsidRDefault="00FC42AA" w:rsidP="00FC42AA">
            <w:pPr>
              <w:rPr>
                <w:rFonts w:ascii="Verdana" w:hAnsi="Verdana"/>
              </w:rPr>
            </w:pPr>
          </w:p>
        </w:tc>
        <w:tc>
          <w:tcPr>
            <w:tcW w:w="4811" w:type="dxa"/>
          </w:tcPr>
          <w:p w14:paraId="3A38C20A" w14:textId="77777777" w:rsidR="00FC42AA" w:rsidRDefault="00FC42AA" w:rsidP="00FC42AA">
            <w:pPr>
              <w:rPr>
                <w:rFonts w:ascii="Verdana" w:hAnsi="Verdana"/>
              </w:rPr>
            </w:pPr>
          </w:p>
        </w:tc>
      </w:tr>
      <w:tr w:rsidR="00FC42AA" w14:paraId="45A5888A" w14:textId="77777777" w:rsidTr="00FC42AA">
        <w:tc>
          <w:tcPr>
            <w:tcW w:w="4810" w:type="dxa"/>
          </w:tcPr>
          <w:p w14:paraId="68FD012A" w14:textId="77777777" w:rsidR="00FC42AA" w:rsidRDefault="00FC42AA" w:rsidP="00FC42AA">
            <w:pPr>
              <w:rPr>
                <w:rFonts w:ascii="Verdana" w:hAnsi="Verdana"/>
              </w:rPr>
            </w:pPr>
          </w:p>
        </w:tc>
        <w:tc>
          <w:tcPr>
            <w:tcW w:w="4811" w:type="dxa"/>
          </w:tcPr>
          <w:p w14:paraId="4D22A876" w14:textId="77777777" w:rsidR="00FC42AA" w:rsidRDefault="00FC42AA" w:rsidP="00FC42AA">
            <w:pPr>
              <w:rPr>
                <w:rFonts w:ascii="Verdana" w:hAnsi="Verdana"/>
              </w:rPr>
            </w:pPr>
          </w:p>
        </w:tc>
      </w:tr>
      <w:tr w:rsidR="00FC42AA" w14:paraId="65275108" w14:textId="77777777" w:rsidTr="00FC42AA">
        <w:tc>
          <w:tcPr>
            <w:tcW w:w="4810" w:type="dxa"/>
          </w:tcPr>
          <w:p w14:paraId="7A73EF85" w14:textId="77777777" w:rsidR="00FC42AA" w:rsidRDefault="00FC42AA" w:rsidP="00FC42AA">
            <w:pPr>
              <w:rPr>
                <w:rFonts w:ascii="Verdana" w:hAnsi="Verdana"/>
              </w:rPr>
            </w:pPr>
          </w:p>
        </w:tc>
        <w:tc>
          <w:tcPr>
            <w:tcW w:w="4811" w:type="dxa"/>
          </w:tcPr>
          <w:p w14:paraId="4CB8B5E8" w14:textId="77777777" w:rsidR="00FC42AA" w:rsidRDefault="00FC42AA" w:rsidP="00FC42AA">
            <w:pPr>
              <w:rPr>
                <w:rFonts w:ascii="Verdana" w:hAnsi="Verdana"/>
              </w:rPr>
            </w:pPr>
          </w:p>
        </w:tc>
      </w:tr>
    </w:tbl>
    <w:p w14:paraId="305C9240" w14:textId="77777777" w:rsidR="00FC42AA" w:rsidRDefault="00FC42AA" w:rsidP="00FC42AA">
      <w:pPr>
        <w:rPr>
          <w:rFonts w:ascii="Verdana" w:hAnsi="Verdana"/>
        </w:rPr>
      </w:pPr>
    </w:p>
    <w:p w14:paraId="6A635BC4" w14:textId="77777777" w:rsidR="00FC42AA" w:rsidRDefault="00FC42AA" w:rsidP="00FC42AA">
      <w:pPr>
        <w:rPr>
          <w:rFonts w:ascii="Verdana" w:hAnsi="Verdana"/>
        </w:rPr>
      </w:pPr>
      <w:r>
        <w:rPr>
          <w:rFonts w:ascii="Verdana" w:hAnsi="Verdana"/>
        </w:rPr>
        <w:t>Emergency Contact Details (School)</w:t>
      </w:r>
    </w:p>
    <w:p w14:paraId="00C46917" w14:textId="77777777" w:rsidR="00FC42AA" w:rsidRDefault="00FC42AA" w:rsidP="00FC42AA">
      <w:pPr>
        <w:rPr>
          <w:rFonts w:ascii="Verdana" w:hAnsi="Verdana"/>
        </w:rPr>
      </w:pPr>
    </w:p>
    <w:tbl>
      <w:tblPr>
        <w:tblStyle w:val="TableGrid"/>
        <w:tblW w:w="0" w:type="auto"/>
        <w:tblLook w:val="04A0" w:firstRow="1" w:lastRow="0" w:firstColumn="1" w:lastColumn="0" w:noHBand="0" w:noVBand="1"/>
      </w:tblPr>
      <w:tblGrid>
        <w:gridCol w:w="4499"/>
        <w:gridCol w:w="4517"/>
      </w:tblGrid>
      <w:tr w:rsidR="00FC42AA" w14:paraId="45D270BD" w14:textId="77777777" w:rsidTr="00FC42AA">
        <w:tc>
          <w:tcPr>
            <w:tcW w:w="4810" w:type="dxa"/>
          </w:tcPr>
          <w:p w14:paraId="0A0046A4" w14:textId="77777777" w:rsidR="00FC42AA" w:rsidRDefault="00FC42AA" w:rsidP="00FC42AA">
            <w:pPr>
              <w:rPr>
                <w:rFonts w:ascii="Verdana" w:hAnsi="Verdana"/>
              </w:rPr>
            </w:pPr>
            <w:r>
              <w:rPr>
                <w:rFonts w:ascii="Verdana" w:hAnsi="Verdana"/>
              </w:rPr>
              <w:t>Staff Name</w:t>
            </w:r>
          </w:p>
        </w:tc>
        <w:tc>
          <w:tcPr>
            <w:tcW w:w="4811" w:type="dxa"/>
          </w:tcPr>
          <w:p w14:paraId="47A2A64B" w14:textId="77777777" w:rsidR="00FC42AA" w:rsidRDefault="00FC42AA" w:rsidP="00FC42AA">
            <w:pPr>
              <w:rPr>
                <w:rFonts w:ascii="Verdana" w:hAnsi="Verdana"/>
              </w:rPr>
            </w:pPr>
            <w:r>
              <w:rPr>
                <w:rFonts w:ascii="Verdana" w:hAnsi="Verdana"/>
              </w:rPr>
              <w:t>Contact Number</w:t>
            </w:r>
          </w:p>
        </w:tc>
      </w:tr>
      <w:tr w:rsidR="00FC42AA" w14:paraId="63625181" w14:textId="77777777" w:rsidTr="00FC42AA">
        <w:tc>
          <w:tcPr>
            <w:tcW w:w="4810" w:type="dxa"/>
          </w:tcPr>
          <w:p w14:paraId="353BCA98" w14:textId="77777777" w:rsidR="00FC42AA" w:rsidRDefault="00FC42AA" w:rsidP="00FC42AA">
            <w:pPr>
              <w:rPr>
                <w:rFonts w:ascii="Verdana" w:hAnsi="Verdana"/>
              </w:rPr>
            </w:pPr>
          </w:p>
        </w:tc>
        <w:tc>
          <w:tcPr>
            <w:tcW w:w="4811" w:type="dxa"/>
          </w:tcPr>
          <w:p w14:paraId="51D7EB14" w14:textId="77777777" w:rsidR="00FC42AA" w:rsidRDefault="00FC42AA" w:rsidP="00FC42AA">
            <w:pPr>
              <w:rPr>
                <w:rFonts w:ascii="Verdana" w:hAnsi="Verdana"/>
              </w:rPr>
            </w:pPr>
          </w:p>
        </w:tc>
      </w:tr>
      <w:tr w:rsidR="00FC42AA" w14:paraId="633CA0DD" w14:textId="77777777" w:rsidTr="00FC42AA">
        <w:tc>
          <w:tcPr>
            <w:tcW w:w="4810" w:type="dxa"/>
          </w:tcPr>
          <w:p w14:paraId="4DDDA9A3" w14:textId="77777777" w:rsidR="00FC42AA" w:rsidRDefault="00FC42AA" w:rsidP="00FC42AA">
            <w:pPr>
              <w:rPr>
                <w:rFonts w:ascii="Verdana" w:hAnsi="Verdana"/>
              </w:rPr>
            </w:pPr>
          </w:p>
        </w:tc>
        <w:tc>
          <w:tcPr>
            <w:tcW w:w="4811" w:type="dxa"/>
          </w:tcPr>
          <w:p w14:paraId="4BC1C202" w14:textId="77777777" w:rsidR="00FC42AA" w:rsidRDefault="00FC42AA" w:rsidP="00FC42AA">
            <w:pPr>
              <w:rPr>
                <w:rFonts w:ascii="Verdana" w:hAnsi="Verdana"/>
              </w:rPr>
            </w:pPr>
          </w:p>
        </w:tc>
      </w:tr>
      <w:tr w:rsidR="00FC42AA" w14:paraId="5481E73E" w14:textId="77777777" w:rsidTr="00FC42AA">
        <w:tc>
          <w:tcPr>
            <w:tcW w:w="4810" w:type="dxa"/>
          </w:tcPr>
          <w:p w14:paraId="27F42BD5" w14:textId="77777777" w:rsidR="00FC42AA" w:rsidRDefault="00FC42AA" w:rsidP="00FC42AA">
            <w:pPr>
              <w:rPr>
                <w:rFonts w:ascii="Verdana" w:hAnsi="Verdana"/>
              </w:rPr>
            </w:pPr>
          </w:p>
        </w:tc>
        <w:tc>
          <w:tcPr>
            <w:tcW w:w="4811" w:type="dxa"/>
          </w:tcPr>
          <w:p w14:paraId="5D425348" w14:textId="77777777" w:rsidR="00FC42AA" w:rsidRDefault="00FC42AA" w:rsidP="00FC42AA">
            <w:pPr>
              <w:rPr>
                <w:rFonts w:ascii="Verdana" w:hAnsi="Verdana"/>
              </w:rPr>
            </w:pPr>
          </w:p>
        </w:tc>
      </w:tr>
      <w:tr w:rsidR="00FC42AA" w14:paraId="02DC8707" w14:textId="77777777" w:rsidTr="00FC42AA">
        <w:tc>
          <w:tcPr>
            <w:tcW w:w="4810" w:type="dxa"/>
          </w:tcPr>
          <w:p w14:paraId="1691198E" w14:textId="77777777" w:rsidR="00FC42AA" w:rsidRDefault="00FC42AA" w:rsidP="00FC42AA">
            <w:pPr>
              <w:rPr>
                <w:rFonts w:ascii="Verdana" w:hAnsi="Verdana"/>
              </w:rPr>
            </w:pPr>
          </w:p>
        </w:tc>
        <w:tc>
          <w:tcPr>
            <w:tcW w:w="4811" w:type="dxa"/>
          </w:tcPr>
          <w:p w14:paraId="578E22DE" w14:textId="77777777" w:rsidR="00FC42AA" w:rsidRDefault="00FC42AA" w:rsidP="00FC42AA">
            <w:pPr>
              <w:rPr>
                <w:rFonts w:ascii="Verdana" w:hAnsi="Verdana"/>
              </w:rPr>
            </w:pPr>
          </w:p>
        </w:tc>
      </w:tr>
      <w:tr w:rsidR="00FC42AA" w14:paraId="4D791C61" w14:textId="77777777" w:rsidTr="00FC42AA">
        <w:tc>
          <w:tcPr>
            <w:tcW w:w="4810" w:type="dxa"/>
          </w:tcPr>
          <w:p w14:paraId="6134CBFE" w14:textId="77777777" w:rsidR="00FC42AA" w:rsidRDefault="00FC42AA" w:rsidP="00FC42AA">
            <w:pPr>
              <w:rPr>
                <w:rFonts w:ascii="Verdana" w:hAnsi="Verdana"/>
              </w:rPr>
            </w:pPr>
          </w:p>
        </w:tc>
        <w:tc>
          <w:tcPr>
            <w:tcW w:w="4811" w:type="dxa"/>
          </w:tcPr>
          <w:p w14:paraId="4182AECF" w14:textId="77777777" w:rsidR="00FC42AA" w:rsidRDefault="00FC42AA" w:rsidP="00FC42AA">
            <w:pPr>
              <w:rPr>
                <w:rFonts w:ascii="Verdana" w:hAnsi="Verdana"/>
              </w:rPr>
            </w:pPr>
          </w:p>
        </w:tc>
      </w:tr>
    </w:tbl>
    <w:p w14:paraId="3A42A5A2" w14:textId="77777777" w:rsidR="00FC42AA" w:rsidRDefault="00FC42AA" w:rsidP="00FC42AA">
      <w:pPr>
        <w:rPr>
          <w:rFonts w:ascii="Verdana" w:hAnsi="Verdana"/>
        </w:rPr>
      </w:pPr>
    </w:p>
    <w:p w14:paraId="29D8FD03" w14:textId="77777777" w:rsidR="00FC42AA" w:rsidRDefault="00FC42AA" w:rsidP="00FC42AA">
      <w:pPr>
        <w:rPr>
          <w:rFonts w:ascii="Verdana" w:hAnsi="Verdana"/>
        </w:rPr>
      </w:pPr>
      <w:r>
        <w:rPr>
          <w:rFonts w:ascii="Verdana" w:hAnsi="Verdana"/>
        </w:rPr>
        <w:t>Emergency Arrangements</w:t>
      </w:r>
    </w:p>
    <w:p w14:paraId="046F28AC" w14:textId="77777777" w:rsidR="00FC42AA" w:rsidRDefault="00FC42AA" w:rsidP="00FC42AA">
      <w:pPr>
        <w:rPr>
          <w:rFonts w:ascii="Verdana" w:hAnsi="Verdana"/>
        </w:rPr>
      </w:pPr>
    </w:p>
    <w:tbl>
      <w:tblPr>
        <w:tblStyle w:val="TableGrid"/>
        <w:tblW w:w="0" w:type="auto"/>
        <w:tblLook w:val="04A0" w:firstRow="1" w:lastRow="0" w:firstColumn="1" w:lastColumn="0" w:noHBand="0" w:noVBand="1"/>
      </w:tblPr>
      <w:tblGrid>
        <w:gridCol w:w="9016"/>
      </w:tblGrid>
      <w:tr w:rsidR="00FC42AA" w14:paraId="37E05C69" w14:textId="77777777" w:rsidTr="00FC42AA">
        <w:tc>
          <w:tcPr>
            <w:tcW w:w="9621" w:type="dxa"/>
          </w:tcPr>
          <w:p w14:paraId="3777F406" w14:textId="77777777" w:rsidR="00FC42AA" w:rsidRDefault="00FC42AA" w:rsidP="00FC42AA">
            <w:pPr>
              <w:rPr>
                <w:rFonts w:ascii="Verdana" w:hAnsi="Verdana"/>
              </w:rPr>
            </w:pPr>
          </w:p>
          <w:p w14:paraId="0FD96419" w14:textId="77777777" w:rsidR="00FC42AA" w:rsidRDefault="00FC42AA" w:rsidP="00FC42AA">
            <w:pPr>
              <w:rPr>
                <w:rFonts w:ascii="Verdana" w:hAnsi="Verdana"/>
              </w:rPr>
            </w:pPr>
          </w:p>
          <w:p w14:paraId="21E1C55C" w14:textId="77777777" w:rsidR="00FC42AA" w:rsidRDefault="00FC42AA" w:rsidP="00FC42AA">
            <w:pPr>
              <w:rPr>
                <w:rFonts w:ascii="Verdana" w:hAnsi="Verdana"/>
              </w:rPr>
            </w:pPr>
          </w:p>
          <w:p w14:paraId="6D5D2FB0" w14:textId="77777777" w:rsidR="00FC42AA" w:rsidRDefault="00FC42AA" w:rsidP="00FC42AA">
            <w:pPr>
              <w:rPr>
                <w:rFonts w:ascii="Verdana" w:hAnsi="Verdana"/>
              </w:rPr>
            </w:pPr>
          </w:p>
          <w:p w14:paraId="2AFB67E7" w14:textId="77777777" w:rsidR="00FC42AA" w:rsidRDefault="00FC42AA" w:rsidP="00FC42AA">
            <w:pPr>
              <w:rPr>
                <w:rFonts w:ascii="Verdana" w:hAnsi="Verdana"/>
              </w:rPr>
            </w:pPr>
          </w:p>
          <w:p w14:paraId="09CDD13A" w14:textId="77777777" w:rsidR="00FC42AA" w:rsidRDefault="00FC42AA" w:rsidP="00FC42AA">
            <w:pPr>
              <w:rPr>
                <w:rFonts w:ascii="Verdana" w:hAnsi="Verdana"/>
              </w:rPr>
            </w:pPr>
          </w:p>
        </w:tc>
      </w:tr>
    </w:tbl>
    <w:p w14:paraId="354606C8" w14:textId="77777777" w:rsidR="00FC42AA" w:rsidRDefault="00FC42AA" w:rsidP="00FC42AA">
      <w:pPr>
        <w:rPr>
          <w:rFonts w:ascii="Verdana" w:hAnsi="Verdana"/>
        </w:rPr>
      </w:pPr>
    </w:p>
    <w:p w14:paraId="5A7EE9F1" w14:textId="77777777" w:rsidR="00FC42AA" w:rsidRPr="00B36473" w:rsidRDefault="00FC42AA" w:rsidP="00FC42AA">
      <w:pPr>
        <w:rPr>
          <w:rFonts w:ascii="Verdana" w:hAnsi="Verdana"/>
        </w:rPr>
      </w:pPr>
    </w:p>
    <w:bookmarkEnd w:id="0"/>
    <w:bookmarkEnd w:id="1"/>
    <w:bookmarkEnd w:id="2"/>
    <w:p w14:paraId="51E1A0BC" w14:textId="77777777" w:rsidR="003A794D" w:rsidRPr="004308C4" w:rsidRDefault="003A794D" w:rsidP="00D5732D">
      <w:pPr>
        <w:pStyle w:val="SPSSectionHeading"/>
        <w:outlineLvl w:val="1"/>
        <w:rPr>
          <w:rFonts w:cs="Arial"/>
          <w:color w:val="auto"/>
          <w:sz w:val="22"/>
          <w:szCs w:val="22"/>
        </w:rPr>
      </w:pPr>
    </w:p>
    <w:sectPr w:rsidR="003A794D" w:rsidRPr="004308C4" w:rsidSect="005B68FC">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ymbolMT">
    <w:altName w:val="Arial Unicode MS"/>
    <w:panose1 w:val="00000000000000000000"/>
    <w:charset w:val="88"/>
    <w:family w:val="auto"/>
    <w:notTrueType/>
    <w:pitch w:val="default"/>
    <w:sig w:usb0="00000000"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7BA6"/>
    <w:multiLevelType w:val="hybridMultilevel"/>
    <w:tmpl w:val="E8EA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D4DE0"/>
    <w:multiLevelType w:val="hybridMultilevel"/>
    <w:tmpl w:val="C38A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30731"/>
    <w:multiLevelType w:val="hybridMultilevel"/>
    <w:tmpl w:val="2E305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4635D"/>
    <w:multiLevelType w:val="hybridMultilevel"/>
    <w:tmpl w:val="646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F764A"/>
    <w:multiLevelType w:val="hybridMultilevel"/>
    <w:tmpl w:val="B058A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926FC"/>
    <w:multiLevelType w:val="hybridMultilevel"/>
    <w:tmpl w:val="9300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D29E0"/>
    <w:multiLevelType w:val="hybridMultilevel"/>
    <w:tmpl w:val="6B48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B2138"/>
    <w:multiLevelType w:val="hybridMultilevel"/>
    <w:tmpl w:val="2B34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95B34"/>
    <w:multiLevelType w:val="hybridMultilevel"/>
    <w:tmpl w:val="600C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10"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11" w15:restartNumberingAfterBreak="0">
    <w:nsid w:val="24D71802"/>
    <w:multiLevelType w:val="multilevel"/>
    <w:tmpl w:val="9A5EA128"/>
    <w:lvl w:ilvl="0">
      <w:start w:val="1"/>
      <w:numFmt w:val="decimal"/>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suff w:val="nothing"/>
      <w:lvlText w:val="Part %2"/>
      <w:lvlJc w:val="left"/>
      <w:pPr>
        <w:ind w:left="0" w:firstLine="0"/>
      </w:pPr>
      <w:rPr>
        <w:rFonts w:ascii="Arial Bold" w:hAnsi="Arial Bold" w:cs="Times New Roman" w:hint="default"/>
        <w:b/>
        <w:i w:val="0"/>
        <w:caps w:val="0"/>
        <w:sz w:val="22"/>
        <w:u w:val="none"/>
      </w:rPr>
    </w:lvl>
    <w:lvl w:ilvl="2">
      <w:start w:val="1"/>
      <w:numFmt w:val="decimal"/>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lvlText w:val="%3.%4"/>
      <w:lvlJc w:val="left"/>
      <w:pPr>
        <w:tabs>
          <w:tab w:val="num" w:pos="1276"/>
        </w:tabs>
        <w:ind w:left="1276" w:hanging="992"/>
      </w:pPr>
      <w:rPr>
        <w:rFonts w:ascii="Arial" w:hAnsi="Arial" w:cs="Times New Roman" w:hint="default"/>
        <w:sz w:val="22"/>
        <w:u w:val="none"/>
      </w:rPr>
    </w:lvl>
    <w:lvl w:ilvl="4">
      <w:start w:val="1"/>
      <w:numFmt w:val="decimal"/>
      <w:lvlText w:val="%5."/>
      <w:lvlJc w:val="left"/>
      <w:pPr>
        <w:tabs>
          <w:tab w:val="num" w:pos="992"/>
        </w:tabs>
        <w:ind w:left="992" w:hanging="992"/>
      </w:pPr>
      <w:rPr>
        <w:rFonts w:ascii="Arial" w:hAnsi="Arial" w:cs="Times New Roman" w:hint="default"/>
        <w:sz w:val="22"/>
        <w:u w:val="none"/>
      </w:rPr>
    </w:lvl>
    <w:lvl w:ilvl="5">
      <w:start w:val="1"/>
      <w:numFmt w:val="lowerLetter"/>
      <w:lvlText w:val="(%6)"/>
      <w:lvlJc w:val="left"/>
      <w:pPr>
        <w:tabs>
          <w:tab w:val="num" w:pos="1984"/>
        </w:tabs>
        <w:ind w:left="1984" w:hanging="992"/>
      </w:pPr>
      <w:rPr>
        <w:rFonts w:ascii="Arial" w:hAnsi="Arial" w:cs="Times New Roman" w:hint="default"/>
        <w:sz w:val="22"/>
        <w:u w:val="none"/>
      </w:rPr>
    </w:lvl>
    <w:lvl w:ilvl="6">
      <w:start w:val="1"/>
      <w:numFmt w:val="lowerRoman"/>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53401F7"/>
    <w:multiLevelType w:val="hybridMultilevel"/>
    <w:tmpl w:val="03CC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06100"/>
    <w:multiLevelType w:val="hybridMultilevel"/>
    <w:tmpl w:val="1B06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575ED5"/>
    <w:multiLevelType w:val="singleLevel"/>
    <w:tmpl w:val="0DFCE572"/>
    <w:lvl w:ilvl="0">
      <w:start w:val="1"/>
      <w:numFmt w:val="lowerLetter"/>
      <w:pStyle w:val="ListNumberAlpha"/>
      <w:lvlText w:val="(%1)"/>
      <w:lvlJc w:val="left"/>
      <w:pPr>
        <w:tabs>
          <w:tab w:val="num" w:pos="1134"/>
        </w:tabs>
        <w:ind w:left="1134" w:hanging="414"/>
      </w:pPr>
      <w:rPr>
        <w:rFonts w:ascii="Arial" w:hAnsi="Arial" w:cs="Times New Roman" w:hint="default"/>
        <w:b w:val="0"/>
        <w:i w:val="0"/>
        <w:strike w:val="0"/>
        <w:dstrike w:val="0"/>
        <w:sz w:val="22"/>
        <w:u w:val="none"/>
        <w:effect w:val="none"/>
      </w:rPr>
    </w:lvl>
  </w:abstractNum>
  <w:abstractNum w:abstractNumId="15" w15:restartNumberingAfterBreak="0">
    <w:nsid w:val="28D51BEC"/>
    <w:multiLevelType w:val="hybridMultilevel"/>
    <w:tmpl w:val="D7EAE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5872E3"/>
    <w:multiLevelType w:val="hybridMultilevel"/>
    <w:tmpl w:val="626E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0792E"/>
    <w:multiLevelType w:val="hybridMultilevel"/>
    <w:tmpl w:val="3444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F615D"/>
    <w:multiLevelType w:val="hybridMultilevel"/>
    <w:tmpl w:val="D48CB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E86A74"/>
    <w:multiLevelType w:val="hybridMultilevel"/>
    <w:tmpl w:val="7304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D328E"/>
    <w:multiLevelType w:val="hybridMultilevel"/>
    <w:tmpl w:val="3A3A2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040DB"/>
    <w:multiLevelType w:val="hybridMultilevel"/>
    <w:tmpl w:val="AFA4B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41B0D"/>
    <w:multiLevelType w:val="hybridMultilevel"/>
    <w:tmpl w:val="051C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A410A"/>
    <w:multiLevelType w:val="hybridMultilevel"/>
    <w:tmpl w:val="A68A9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1F0AC1"/>
    <w:multiLevelType w:val="hybridMultilevel"/>
    <w:tmpl w:val="894A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A447CB"/>
    <w:multiLevelType w:val="hybridMultilevel"/>
    <w:tmpl w:val="19A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D5719"/>
    <w:multiLevelType w:val="hybridMultilevel"/>
    <w:tmpl w:val="5464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4D44F8"/>
    <w:multiLevelType w:val="hybridMultilevel"/>
    <w:tmpl w:val="658A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4F750E"/>
    <w:multiLevelType w:val="hybridMultilevel"/>
    <w:tmpl w:val="EDBA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0024BA"/>
    <w:multiLevelType w:val="hybridMultilevel"/>
    <w:tmpl w:val="65E6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EE6198"/>
    <w:multiLevelType w:val="hybridMultilevel"/>
    <w:tmpl w:val="8C565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6672F"/>
    <w:multiLevelType w:val="hybridMultilevel"/>
    <w:tmpl w:val="AA26E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7B620D"/>
    <w:multiLevelType w:val="hybridMultilevel"/>
    <w:tmpl w:val="9C18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FF72B4"/>
    <w:multiLevelType w:val="multilevel"/>
    <w:tmpl w:val="A68A93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B807A6D"/>
    <w:multiLevelType w:val="hybridMultilevel"/>
    <w:tmpl w:val="3C44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5A5AED"/>
    <w:multiLevelType w:val="hybridMultilevel"/>
    <w:tmpl w:val="0E2C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664B74"/>
    <w:multiLevelType w:val="hybridMultilevel"/>
    <w:tmpl w:val="AD94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1549E"/>
    <w:multiLevelType w:val="hybridMultilevel"/>
    <w:tmpl w:val="F3C4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F218F"/>
    <w:multiLevelType w:val="hybridMultilevel"/>
    <w:tmpl w:val="3E14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0972AF"/>
    <w:multiLevelType w:val="hybridMultilevel"/>
    <w:tmpl w:val="D4C4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6F3677"/>
    <w:multiLevelType w:val="hybridMultilevel"/>
    <w:tmpl w:val="6AF2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AC44EA"/>
    <w:multiLevelType w:val="hybridMultilevel"/>
    <w:tmpl w:val="1DA8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E42EEC"/>
    <w:multiLevelType w:val="hybridMultilevel"/>
    <w:tmpl w:val="ADBC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2D278B"/>
    <w:multiLevelType w:val="hybridMultilevel"/>
    <w:tmpl w:val="8E10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932879"/>
    <w:multiLevelType w:val="hybridMultilevel"/>
    <w:tmpl w:val="3F84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A3296"/>
    <w:multiLevelType w:val="hybridMultilevel"/>
    <w:tmpl w:val="B81A2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22436F"/>
    <w:multiLevelType w:val="hybridMultilevel"/>
    <w:tmpl w:val="48F07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F66BBE"/>
    <w:multiLevelType w:val="hybridMultilevel"/>
    <w:tmpl w:val="57AE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19"/>
  </w:num>
  <w:num w:numId="3">
    <w:abstractNumId w:val="22"/>
  </w:num>
  <w:num w:numId="4">
    <w:abstractNumId w:val="5"/>
  </w:num>
  <w:num w:numId="5">
    <w:abstractNumId w:val="25"/>
  </w:num>
  <w:num w:numId="6">
    <w:abstractNumId w:val="18"/>
  </w:num>
  <w:num w:numId="7">
    <w:abstractNumId w:val="37"/>
  </w:num>
  <w:num w:numId="8">
    <w:abstractNumId w:val="40"/>
  </w:num>
  <w:num w:numId="9">
    <w:abstractNumId w:val="8"/>
  </w:num>
  <w:num w:numId="10">
    <w:abstractNumId w:val="42"/>
  </w:num>
  <w:num w:numId="11">
    <w:abstractNumId w:val="2"/>
  </w:num>
  <w:num w:numId="12">
    <w:abstractNumId w:val="7"/>
  </w:num>
  <w:num w:numId="13">
    <w:abstractNumId w:val="26"/>
  </w:num>
  <w:num w:numId="14">
    <w:abstractNumId w:val="28"/>
  </w:num>
  <w:num w:numId="15">
    <w:abstractNumId w:val="6"/>
  </w:num>
  <w:num w:numId="16">
    <w:abstractNumId w:val="15"/>
  </w:num>
  <w:num w:numId="17">
    <w:abstractNumId w:val="36"/>
  </w:num>
  <w:num w:numId="18">
    <w:abstractNumId w:val="38"/>
  </w:num>
  <w:num w:numId="19">
    <w:abstractNumId w:val="9"/>
  </w:num>
  <w:num w:numId="20">
    <w:abstractNumId w:val="10"/>
  </w:num>
  <w:num w:numId="21">
    <w:abstractNumId w:val="11"/>
  </w:num>
  <w:num w:numId="22">
    <w:abstractNumId w:val="39"/>
  </w:num>
  <w:num w:numId="23">
    <w:abstractNumId w:val="41"/>
  </w:num>
  <w:num w:numId="24">
    <w:abstractNumId w:val="23"/>
  </w:num>
  <w:num w:numId="25">
    <w:abstractNumId w:val="30"/>
  </w:num>
  <w:num w:numId="26">
    <w:abstractNumId w:val="12"/>
  </w:num>
  <w:num w:numId="27">
    <w:abstractNumId w:val="46"/>
  </w:num>
  <w:num w:numId="28">
    <w:abstractNumId w:val="3"/>
  </w:num>
  <w:num w:numId="29">
    <w:abstractNumId w:val="24"/>
  </w:num>
  <w:num w:numId="30">
    <w:abstractNumId w:val="44"/>
  </w:num>
  <w:num w:numId="31">
    <w:abstractNumId w:val="4"/>
  </w:num>
  <w:num w:numId="32">
    <w:abstractNumId w:val="1"/>
  </w:num>
  <w:num w:numId="33">
    <w:abstractNumId w:val="20"/>
  </w:num>
  <w:num w:numId="34">
    <w:abstractNumId w:val="14"/>
    <w:lvlOverride w:ilvl="0">
      <w:startOverride w:val="1"/>
    </w:lvlOverride>
  </w:num>
  <w:num w:numId="35">
    <w:abstractNumId w:val="34"/>
  </w:num>
  <w:num w:numId="36">
    <w:abstractNumId w:val="33"/>
  </w:num>
  <w:num w:numId="37">
    <w:abstractNumId w:val="29"/>
  </w:num>
  <w:num w:numId="38">
    <w:abstractNumId w:val="31"/>
  </w:num>
  <w:num w:numId="39">
    <w:abstractNumId w:val="32"/>
  </w:num>
  <w:num w:numId="40">
    <w:abstractNumId w:val="17"/>
  </w:num>
  <w:num w:numId="41">
    <w:abstractNumId w:val="45"/>
  </w:num>
  <w:num w:numId="42">
    <w:abstractNumId w:val="43"/>
  </w:num>
  <w:num w:numId="43">
    <w:abstractNumId w:val="35"/>
  </w:num>
  <w:num w:numId="44">
    <w:abstractNumId w:val="21"/>
  </w:num>
  <w:num w:numId="45">
    <w:abstractNumId w:val="13"/>
  </w:num>
  <w:num w:numId="46">
    <w:abstractNumId w:val="16"/>
  </w:num>
  <w:num w:numId="47">
    <w:abstractNumId w:val="2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32D"/>
    <w:rsid w:val="000059D5"/>
    <w:rsid w:val="00007F09"/>
    <w:rsid w:val="00014E1E"/>
    <w:rsid w:val="00031540"/>
    <w:rsid w:val="000326F0"/>
    <w:rsid w:val="00033618"/>
    <w:rsid w:val="00040160"/>
    <w:rsid w:val="0004155B"/>
    <w:rsid w:val="00041B1C"/>
    <w:rsid w:val="00041F14"/>
    <w:rsid w:val="00061385"/>
    <w:rsid w:val="000614AE"/>
    <w:rsid w:val="0008010A"/>
    <w:rsid w:val="00093444"/>
    <w:rsid w:val="000937CC"/>
    <w:rsid w:val="00094B01"/>
    <w:rsid w:val="000A0100"/>
    <w:rsid w:val="000A4ED1"/>
    <w:rsid w:val="000A65EA"/>
    <w:rsid w:val="000B13A2"/>
    <w:rsid w:val="000B493D"/>
    <w:rsid w:val="000B6FED"/>
    <w:rsid w:val="000C0E1B"/>
    <w:rsid w:val="000C35F2"/>
    <w:rsid w:val="000D1CC7"/>
    <w:rsid w:val="000D5399"/>
    <w:rsid w:val="000E3F71"/>
    <w:rsid w:val="000E5788"/>
    <w:rsid w:val="000F3F42"/>
    <w:rsid w:val="000F476A"/>
    <w:rsid w:val="001108F8"/>
    <w:rsid w:val="00123A65"/>
    <w:rsid w:val="0014097C"/>
    <w:rsid w:val="00155B0F"/>
    <w:rsid w:val="001744E7"/>
    <w:rsid w:val="0018079D"/>
    <w:rsid w:val="0018122E"/>
    <w:rsid w:val="0019452C"/>
    <w:rsid w:val="001C28A9"/>
    <w:rsid w:val="001D2DDD"/>
    <w:rsid w:val="001E0AB7"/>
    <w:rsid w:val="001E67FE"/>
    <w:rsid w:val="001F1702"/>
    <w:rsid w:val="001F33BF"/>
    <w:rsid w:val="001F3F29"/>
    <w:rsid w:val="00205E44"/>
    <w:rsid w:val="00210362"/>
    <w:rsid w:val="00212215"/>
    <w:rsid w:val="00217897"/>
    <w:rsid w:val="00220D67"/>
    <w:rsid w:val="00222C9E"/>
    <w:rsid w:val="002237BA"/>
    <w:rsid w:val="00227E10"/>
    <w:rsid w:val="00242A45"/>
    <w:rsid w:val="002434D4"/>
    <w:rsid w:val="00254F1E"/>
    <w:rsid w:val="00261CF2"/>
    <w:rsid w:val="00264E5B"/>
    <w:rsid w:val="0026510F"/>
    <w:rsid w:val="00266712"/>
    <w:rsid w:val="00266F46"/>
    <w:rsid w:val="002758EB"/>
    <w:rsid w:val="0027592F"/>
    <w:rsid w:val="002800D7"/>
    <w:rsid w:val="00290AF1"/>
    <w:rsid w:val="00292620"/>
    <w:rsid w:val="00296B61"/>
    <w:rsid w:val="002A69B8"/>
    <w:rsid w:val="002D2324"/>
    <w:rsid w:val="002D5902"/>
    <w:rsid w:val="002D6498"/>
    <w:rsid w:val="002F04D2"/>
    <w:rsid w:val="00301E6F"/>
    <w:rsid w:val="0030589E"/>
    <w:rsid w:val="003133F6"/>
    <w:rsid w:val="00315B19"/>
    <w:rsid w:val="00330442"/>
    <w:rsid w:val="00333F21"/>
    <w:rsid w:val="00335190"/>
    <w:rsid w:val="003409D7"/>
    <w:rsid w:val="003447C7"/>
    <w:rsid w:val="003452C8"/>
    <w:rsid w:val="003458FE"/>
    <w:rsid w:val="00346C36"/>
    <w:rsid w:val="00346D54"/>
    <w:rsid w:val="00365ECB"/>
    <w:rsid w:val="00372CBF"/>
    <w:rsid w:val="0038279A"/>
    <w:rsid w:val="00382ADE"/>
    <w:rsid w:val="00386815"/>
    <w:rsid w:val="00386CAB"/>
    <w:rsid w:val="00386FDA"/>
    <w:rsid w:val="0039035B"/>
    <w:rsid w:val="00395D85"/>
    <w:rsid w:val="00396267"/>
    <w:rsid w:val="00397E1A"/>
    <w:rsid w:val="003A1943"/>
    <w:rsid w:val="003A49B3"/>
    <w:rsid w:val="003A6E55"/>
    <w:rsid w:val="003A794D"/>
    <w:rsid w:val="003B6535"/>
    <w:rsid w:val="003C4B32"/>
    <w:rsid w:val="003C5748"/>
    <w:rsid w:val="003D3F1E"/>
    <w:rsid w:val="003E1248"/>
    <w:rsid w:val="003E133A"/>
    <w:rsid w:val="003E1649"/>
    <w:rsid w:val="003E2FE6"/>
    <w:rsid w:val="003E7181"/>
    <w:rsid w:val="003F5484"/>
    <w:rsid w:val="004056FF"/>
    <w:rsid w:val="00410E05"/>
    <w:rsid w:val="00413739"/>
    <w:rsid w:val="00416325"/>
    <w:rsid w:val="00422763"/>
    <w:rsid w:val="00427A6C"/>
    <w:rsid w:val="004308C4"/>
    <w:rsid w:val="004370EC"/>
    <w:rsid w:val="0044192F"/>
    <w:rsid w:val="00446F9C"/>
    <w:rsid w:val="00452EDF"/>
    <w:rsid w:val="00455114"/>
    <w:rsid w:val="00460C65"/>
    <w:rsid w:val="00463237"/>
    <w:rsid w:val="00467C8F"/>
    <w:rsid w:val="00484C3A"/>
    <w:rsid w:val="0048517A"/>
    <w:rsid w:val="00494883"/>
    <w:rsid w:val="004A3A86"/>
    <w:rsid w:val="004A3E10"/>
    <w:rsid w:val="004A5B40"/>
    <w:rsid w:val="004C07FC"/>
    <w:rsid w:val="004C5F51"/>
    <w:rsid w:val="004C70E4"/>
    <w:rsid w:val="004D15CE"/>
    <w:rsid w:val="004D2532"/>
    <w:rsid w:val="004E2A87"/>
    <w:rsid w:val="004E5845"/>
    <w:rsid w:val="004E67C8"/>
    <w:rsid w:val="004F635B"/>
    <w:rsid w:val="004F7A39"/>
    <w:rsid w:val="00517B59"/>
    <w:rsid w:val="00533904"/>
    <w:rsid w:val="00535EE6"/>
    <w:rsid w:val="0054133E"/>
    <w:rsid w:val="005567FA"/>
    <w:rsid w:val="0056598A"/>
    <w:rsid w:val="0057260A"/>
    <w:rsid w:val="005735E8"/>
    <w:rsid w:val="00574D23"/>
    <w:rsid w:val="00583169"/>
    <w:rsid w:val="005840CA"/>
    <w:rsid w:val="005961D3"/>
    <w:rsid w:val="00597A97"/>
    <w:rsid w:val="005A0516"/>
    <w:rsid w:val="005A52C7"/>
    <w:rsid w:val="005B3F31"/>
    <w:rsid w:val="005B68FC"/>
    <w:rsid w:val="005C527E"/>
    <w:rsid w:val="005D6AC1"/>
    <w:rsid w:val="005E3A7D"/>
    <w:rsid w:val="005E457D"/>
    <w:rsid w:val="005F3D69"/>
    <w:rsid w:val="005F48E4"/>
    <w:rsid w:val="005F7DD4"/>
    <w:rsid w:val="00600E05"/>
    <w:rsid w:val="00603304"/>
    <w:rsid w:val="00624EE9"/>
    <w:rsid w:val="00626036"/>
    <w:rsid w:val="00636790"/>
    <w:rsid w:val="00642095"/>
    <w:rsid w:val="00642209"/>
    <w:rsid w:val="0064437D"/>
    <w:rsid w:val="006536D2"/>
    <w:rsid w:val="006545AA"/>
    <w:rsid w:val="00657282"/>
    <w:rsid w:val="00662777"/>
    <w:rsid w:val="006749DD"/>
    <w:rsid w:val="0068194B"/>
    <w:rsid w:val="006845A9"/>
    <w:rsid w:val="006854C3"/>
    <w:rsid w:val="0068582D"/>
    <w:rsid w:val="00692946"/>
    <w:rsid w:val="00695C14"/>
    <w:rsid w:val="006B0F72"/>
    <w:rsid w:val="006B352D"/>
    <w:rsid w:val="006B4B63"/>
    <w:rsid w:val="006D0E47"/>
    <w:rsid w:val="006E3081"/>
    <w:rsid w:val="007012DE"/>
    <w:rsid w:val="00713EA3"/>
    <w:rsid w:val="00722914"/>
    <w:rsid w:val="00727036"/>
    <w:rsid w:val="007314FB"/>
    <w:rsid w:val="00735731"/>
    <w:rsid w:val="0073755F"/>
    <w:rsid w:val="007408FE"/>
    <w:rsid w:val="00746260"/>
    <w:rsid w:val="007525DF"/>
    <w:rsid w:val="00761149"/>
    <w:rsid w:val="007673A7"/>
    <w:rsid w:val="0078154A"/>
    <w:rsid w:val="00782A49"/>
    <w:rsid w:val="00793137"/>
    <w:rsid w:val="007A06BC"/>
    <w:rsid w:val="007C32EC"/>
    <w:rsid w:val="007C5FC0"/>
    <w:rsid w:val="007D2248"/>
    <w:rsid w:val="007E5728"/>
    <w:rsid w:val="007F25CC"/>
    <w:rsid w:val="007F4C37"/>
    <w:rsid w:val="00803489"/>
    <w:rsid w:val="00803B10"/>
    <w:rsid w:val="008043A8"/>
    <w:rsid w:val="00807365"/>
    <w:rsid w:val="008121CD"/>
    <w:rsid w:val="00814308"/>
    <w:rsid w:val="008154FD"/>
    <w:rsid w:val="00860650"/>
    <w:rsid w:val="00865129"/>
    <w:rsid w:val="00873564"/>
    <w:rsid w:val="0088010E"/>
    <w:rsid w:val="008830BE"/>
    <w:rsid w:val="00883F8E"/>
    <w:rsid w:val="00893742"/>
    <w:rsid w:val="008A3F01"/>
    <w:rsid w:val="008A40B9"/>
    <w:rsid w:val="008A4FE2"/>
    <w:rsid w:val="008A7E94"/>
    <w:rsid w:val="008B0C28"/>
    <w:rsid w:val="008B7135"/>
    <w:rsid w:val="008C30BC"/>
    <w:rsid w:val="008C31E0"/>
    <w:rsid w:val="008D12F3"/>
    <w:rsid w:val="008E7B37"/>
    <w:rsid w:val="008F594F"/>
    <w:rsid w:val="00906FE1"/>
    <w:rsid w:val="00916056"/>
    <w:rsid w:val="009246A4"/>
    <w:rsid w:val="00924E60"/>
    <w:rsid w:val="009309A2"/>
    <w:rsid w:val="009369AE"/>
    <w:rsid w:val="00937FB3"/>
    <w:rsid w:val="00940996"/>
    <w:rsid w:val="00943299"/>
    <w:rsid w:val="009470C1"/>
    <w:rsid w:val="00956508"/>
    <w:rsid w:val="00956E4B"/>
    <w:rsid w:val="00957D52"/>
    <w:rsid w:val="00960923"/>
    <w:rsid w:val="0096104A"/>
    <w:rsid w:val="00962679"/>
    <w:rsid w:val="009630C0"/>
    <w:rsid w:val="0096435B"/>
    <w:rsid w:val="009840B6"/>
    <w:rsid w:val="00984B84"/>
    <w:rsid w:val="009923A9"/>
    <w:rsid w:val="009A0EC0"/>
    <w:rsid w:val="009A456F"/>
    <w:rsid w:val="009B662D"/>
    <w:rsid w:val="009C2B76"/>
    <w:rsid w:val="009C7841"/>
    <w:rsid w:val="009D3327"/>
    <w:rsid w:val="00A04D80"/>
    <w:rsid w:val="00A079AD"/>
    <w:rsid w:val="00A10869"/>
    <w:rsid w:val="00A13D2F"/>
    <w:rsid w:val="00A20226"/>
    <w:rsid w:val="00A3446F"/>
    <w:rsid w:val="00A3467A"/>
    <w:rsid w:val="00A477D9"/>
    <w:rsid w:val="00A52DB2"/>
    <w:rsid w:val="00A53263"/>
    <w:rsid w:val="00A66504"/>
    <w:rsid w:val="00A6795A"/>
    <w:rsid w:val="00A753AE"/>
    <w:rsid w:val="00A76891"/>
    <w:rsid w:val="00A774DD"/>
    <w:rsid w:val="00A83C7D"/>
    <w:rsid w:val="00A85B09"/>
    <w:rsid w:val="00A87D3F"/>
    <w:rsid w:val="00A97856"/>
    <w:rsid w:val="00AA1B76"/>
    <w:rsid w:val="00AB3BA8"/>
    <w:rsid w:val="00AB7D48"/>
    <w:rsid w:val="00AC0A54"/>
    <w:rsid w:val="00AC5F8C"/>
    <w:rsid w:val="00AD3A88"/>
    <w:rsid w:val="00AD6ADC"/>
    <w:rsid w:val="00AD74DF"/>
    <w:rsid w:val="00AE59E8"/>
    <w:rsid w:val="00AE5AD2"/>
    <w:rsid w:val="00AE63E3"/>
    <w:rsid w:val="00B04A3D"/>
    <w:rsid w:val="00B10E89"/>
    <w:rsid w:val="00B179C8"/>
    <w:rsid w:val="00B20A99"/>
    <w:rsid w:val="00B20ECF"/>
    <w:rsid w:val="00B2385D"/>
    <w:rsid w:val="00B2769D"/>
    <w:rsid w:val="00B27B3D"/>
    <w:rsid w:val="00B32C5D"/>
    <w:rsid w:val="00B3400D"/>
    <w:rsid w:val="00B34CFC"/>
    <w:rsid w:val="00B36A6B"/>
    <w:rsid w:val="00B455C2"/>
    <w:rsid w:val="00B64355"/>
    <w:rsid w:val="00B71479"/>
    <w:rsid w:val="00B820FC"/>
    <w:rsid w:val="00BC052D"/>
    <w:rsid w:val="00BD1DC6"/>
    <w:rsid w:val="00BD54C0"/>
    <w:rsid w:val="00BD54D0"/>
    <w:rsid w:val="00BD68E6"/>
    <w:rsid w:val="00BD6F67"/>
    <w:rsid w:val="00BD7438"/>
    <w:rsid w:val="00BF0958"/>
    <w:rsid w:val="00C1571C"/>
    <w:rsid w:val="00C21C76"/>
    <w:rsid w:val="00C25F5A"/>
    <w:rsid w:val="00C3788A"/>
    <w:rsid w:val="00C441C4"/>
    <w:rsid w:val="00C51ED0"/>
    <w:rsid w:val="00C54480"/>
    <w:rsid w:val="00C57796"/>
    <w:rsid w:val="00C62E2D"/>
    <w:rsid w:val="00C668DF"/>
    <w:rsid w:val="00C71013"/>
    <w:rsid w:val="00C72BC5"/>
    <w:rsid w:val="00C80C75"/>
    <w:rsid w:val="00C832D1"/>
    <w:rsid w:val="00C857CC"/>
    <w:rsid w:val="00C86A2E"/>
    <w:rsid w:val="00C946F2"/>
    <w:rsid w:val="00CC2BFA"/>
    <w:rsid w:val="00CD5478"/>
    <w:rsid w:val="00CF01EC"/>
    <w:rsid w:val="00CF0824"/>
    <w:rsid w:val="00D05056"/>
    <w:rsid w:val="00D05180"/>
    <w:rsid w:val="00D1135F"/>
    <w:rsid w:val="00D1431D"/>
    <w:rsid w:val="00D16083"/>
    <w:rsid w:val="00D2151F"/>
    <w:rsid w:val="00D246EE"/>
    <w:rsid w:val="00D323EF"/>
    <w:rsid w:val="00D3769E"/>
    <w:rsid w:val="00D446F9"/>
    <w:rsid w:val="00D504A3"/>
    <w:rsid w:val="00D5732D"/>
    <w:rsid w:val="00D60703"/>
    <w:rsid w:val="00D725CA"/>
    <w:rsid w:val="00D768DE"/>
    <w:rsid w:val="00D80290"/>
    <w:rsid w:val="00D80A4E"/>
    <w:rsid w:val="00D85349"/>
    <w:rsid w:val="00D9185F"/>
    <w:rsid w:val="00D92EF9"/>
    <w:rsid w:val="00DB64CC"/>
    <w:rsid w:val="00DC5C68"/>
    <w:rsid w:val="00DD52DB"/>
    <w:rsid w:val="00DE4223"/>
    <w:rsid w:val="00DE4694"/>
    <w:rsid w:val="00E2427A"/>
    <w:rsid w:val="00E25887"/>
    <w:rsid w:val="00E31348"/>
    <w:rsid w:val="00E35023"/>
    <w:rsid w:val="00E45D8A"/>
    <w:rsid w:val="00E528B7"/>
    <w:rsid w:val="00E63452"/>
    <w:rsid w:val="00E6607A"/>
    <w:rsid w:val="00E67731"/>
    <w:rsid w:val="00E707F1"/>
    <w:rsid w:val="00E70EBB"/>
    <w:rsid w:val="00E755F6"/>
    <w:rsid w:val="00E76AAD"/>
    <w:rsid w:val="00E84C38"/>
    <w:rsid w:val="00E9623F"/>
    <w:rsid w:val="00E9640E"/>
    <w:rsid w:val="00E9760F"/>
    <w:rsid w:val="00EA1F80"/>
    <w:rsid w:val="00EC6E5A"/>
    <w:rsid w:val="00EE4B97"/>
    <w:rsid w:val="00EF4EA3"/>
    <w:rsid w:val="00F000B1"/>
    <w:rsid w:val="00F116F6"/>
    <w:rsid w:val="00F1288C"/>
    <w:rsid w:val="00F13A87"/>
    <w:rsid w:val="00F16738"/>
    <w:rsid w:val="00F1716D"/>
    <w:rsid w:val="00F277D5"/>
    <w:rsid w:val="00F43843"/>
    <w:rsid w:val="00F505F3"/>
    <w:rsid w:val="00F53613"/>
    <w:rsid w:val="00F60724"/>
    <w:rsid w:val="00F60BD7"/>
    <w:rsid w:val="00F6112E"/>
    <w:rsid w:val="00F67E4C"/>
    <w:rsid w:val="00F74767"/>
    <w:rsid w:val="00F80301"/>
    <w:rsid w:val="00F90DDA"/>
    <w:rsid w:val="00F9157D"/>
    <w:rsid w:val="00FB41D5"/>
    <w:rsid w:val="00FC2F6B"/>
    <w:rsid w:val="00FC42AA"/>
    <w:rsid w:val="00FD2F6F"/>
    <w:rsid w:val="00FD5A41"/>
    <w:rsid w:val="00FE2377"/>
    <w:rsid w:val="00FE6C46"/>
    <w:rsid w:val="00FF1381"/>
    <w:rsid w:val="00FF47C1"/>
    <w:rsid w:val="00FF4D11"/>
    <w:rsid w:val="00FF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5627"/>
  <w15:docId w15:val="{508EB0B0-9C4E-48E4-94AC-C3BF5A84D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041B1C"/>
    <w:pPr>
      <w:keepNext/>
      <w:spacing w:before="240" w:after="60" w:line="240" w:lineRule="auto"/>
      <w:outlineLvl w:val="0"/>
    </w:pPr>
    <w:rPr>
      <w:rFonts w:ascii="Arial" w:eastAsia="Times New Roman" w:hAnsi="Arial" w:cs="Times New Roman"/>
      <w:bCs/>
      <w:color w:val="0070C0"/>
      <w:kern w:val="32"/>
      <w:sz w:val="40"/>
      <w:szCs w:val="32"/>
      <w:lang w:val="en-US"/>
    </w:rPr>
  </w:style>
  <w:style w:type="paragraph" w:styleId="Heading2">
    <w:name w:val="heading 2"/>
    <w:basedOn w:val="Normal"/>
    <w:next w:val="Normal"/>
    <w:link w:val="Heading2Char"/>
    <w:unhideWhenUsed/>
    <w:rsid w:val="00041B1C"/>
    <w:pPr>
      <w:keepNext/>
      <w:spacing w:before="240" w:after="60" w:line="240" w:lineRule="auto"/>
      <w:outlineLvl w:val="1"/>
    </w:pPr>
    <w:rPr>
      <w:rFonts w:ascii="Cambria" w:eastAsia="Times New Roman" w:hAnsi="Cambria" w:cs="Times New Roman"/>
      <w:b/>
      <w:bCs/>
      <w:i/>
      <w:iCs/>
      <w:sz w:val="28"/>
      <w:szCs w:val="28"/>
      <w:lang w:val="en-US"/>
    </w:rPr>
  </w:style>
  <w:style w:type="paragraph" w:styleId="Heading3">
    <w:name w:val="heading 3"/>
    <w:basedOn w:val="Normal"/>
    <w:next w:val="Normal"/>
    <w:link w:val="Heading3Char"/>
    <w:unhideWhenUsed/>
    <w:rsid w:val="00041B1C"/>
    <w:pPr>
      <w:keepNext/>
      <w:spacing w:before="240" w:after="60" w:line="240" w:lineRule="auto"/>
      <w:outlineLvl w:val="2"/>
    </w:pPr>
    <w:rPr>
      <w:rFonts w:ascii="Cambria" w:eastAsia="Times New Roman" w:hAnsi="Cambria"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1B1C"/>
    <w:rPr>
      <w:rFonts w:ascii="Arial" w:eastAsia="Times New Roman" w:hAnsi="Arial" w:cs="Times New Roman"/>
      <w:bCs/>
      <w:color w:val="0070C0"/>
      <w:kern w:val="32"/>
      <w:sz w:val="40"/>
      <w:szCs w:val="32"/>
      <w:lang w:val="en-US"/>
    </w:rPr>
  </w:style>
  <w:style w:type="character" w:customStyle="1" w:styleId="Heading2Char">
    <w:name w:val="Heading 2 Char"/>
    <w:basedOn w:val="DefaultParagraphFont"/>
    <w:link w:val="Heading2"/>
    <w:rsid w:val="00041B1C"/>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rsid w:val="00041B1C"/>
    <w:rPr>
      <w:rFonts w:ascii="Cambria" w:eastAsia="Times New Roman" w:hAnsi="Cambria" w:cs="Times New Roman"/>
      <w:b/>
      <w:bCs/>
      <w:sz w:val="26"/>
      <w:szCs w:val="26"/>
      <w:lang w:val="en-US"/>
    </w:rPr>
  </w:style>
  <w:style w:type="paragraph" w:customStyle="1" w:styleId="SPSHeading">
    <w:name w:val="SPS Heading"/>
    <w:basedOn w:val="Normal"/>
    <w:link w:val="SPSHeadingChar"/>
    <w:qFormat/>
    <w:rsid w:val="00D5732D"/>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D5732D"/>
    <w:rPr>
      <w:rFonts w:ascii="Arial" w:eastAsia="Times New Roman" w:hAnsi="Arial" w:cs="Arial"/>
      <w:color w:val="0070C0"/>
      <w:sz w:val="40"/>
      <w:szCs w:val="36"/>
      <w:lang w:val="en-US"/>
    </w:rPr>
  </w:style>
  <w:style w:type="paragraph" w:customStyle="1" w:styleId="SPSSectionHeading">
    <w:name w:val="SPS Section Heading"/>
    <w:basedOn w:val="Normal"/>
    <w:link w:val="SPSSectionHeadingChar"/>
    <w:qFormat/>
    <w:rsid w:val="00D5732D"/>
    <w:pPr>
      <w:spacing w:after="0" w:line="240" w:lineRule="auto"/>
    </w:pPr>
    <w:rPr>
      <w:rFonts w:ascii="Arial" w:eastAsia="Times New Roman" w:hAnsi="Arial" w:cs="Tahoma"/>
      <w:b/>
      <w:color w:val="0070C0"/>
      <w:sz w:val="24"/>
      <w:szCs w:val="24"/>
      <w:lang w:val="en-US"/>
    </w:rPr>
  </w:style>
  <w:style w:type="character" w:customStyle="1" w:styleId="SPSSectionHeadingChar">
    <w:name w:val="SPS Section Heading Char"/>
    <w:link w:val="SPSSectionHeading"/>
    <w:rsid w:val="00D5732D"/>
    <w:rPr>
      <w:rFonts w:ascii="Arial" w:eastAsia="Times New Roman" w:hAnsi="Arial" w:cs="Tahoma"/>
      <w:b/>
      <w:color w:val="0070C0"/>
      <w:sz w:val="24"/>
      <w:szCs w:val="24"/>
      <w:lang w:val="en-US"/>
    </w:rPr>
  </w:style>
  <w:style w:type="paragraph" w:customStyle="1" w:styleId="SPSBodyText">
    <w:name w:val="SPS Body Text"/>
    <w:basedOn w:val="Normal"/>
    <w:link w:val="SPSBodyTextChar"/>
    <w:qFormat/>
    <w:rsid w:val="00D5732D"/>
    <w:pPr>
      <w:spacing w:after="0" w:line="240" w:lineRule="auto"/>
    </w:pPr>
    <w:rPr>
      <w:rFonts w:ascii="Arial" w:eastAsia="Times New Roman" w:hAnsi="Arial" w:cs="Tahoma"/>
      <w:color w:val="262626"/>
      <w:sz w:val="20"/>
      <w:szCs w:val="20"/>
      <w:lang w:val="en-US"/>
    </w:rPr>
  </w:style>
  <w:style w:type="character" w:customStyle="1" w:styleId="SPSBodyTextChar">
    <w:name w:val="SPS Body Text Char"/>
    <w:link w:val="SPSBodyText"/>
    <w:rsid w:val="00D5732D"/>
    <w:rPr>
      <w:rFonts w:ascii="Arial" w:eastAsia="Times New Roman" w:hAnsi="Arial" w:cs="Tahoma"/>
      <w:color w:val="262626"/>
      <w:sz w:val="20"/>
      <w:szCs w:val="20"/>
      <w:lang w:val="en-US"/>
    </w:rPr>
  </w:style>
  <w:style w:type="paragraph" w:customStyle="1" w:styleId="SPSSubHeading">
    <w:name w:val="SPS Sub Heading"/>
    <w:basedOn w:val="Normal"/>
    <w:link w:val="SPSSubHeadingChar"/>
    <w:qFormat/>
    <w:rsid w:val="00D5732D"/>
    <w:pPr>
      <w:spacing w:after="0" w:line="240" w:lineRule="auto"/>
    </w:pPr>
    <w:rPr>
      <w:rFonts w:ascii="Arial" w:eastAsia="Times New Roman" w:hAnsi="Arial" w:cs="Arial"/>
      <w:b/>
      <w:color w:val="404040"/>
      <w:sz w:val="20"/>
      <w:szCs w:val="20"/>
      <w:lang w:val="en-US"/>
    </w:rPr>
  </w:style>
  <w:style w:type="character" w:customStyle="1" w:styleId="SPSSubHeadingChar">
    <w:name w:val="SPS Sub Heading Char"/>
    <w:link w:val="SPSSubHeading"/>
    <w:rsid w:val="00D5732D"/>
    <w:rPr>
      <w:rFonts w:ascii="Arial" w:eastAsia="Times New Roman" w:hAnsi="Arial" w:cs="Arial"/>
      <w:b/>
      <w:color w:val="404040"/>
      <w:sz w:val="20"/>
      <w:szCs w:val="20"/>
      <w:lang w:val="en-US"/>
    </w:rPr>
  </w:style>
  <w:style w:type="table" w:styleId="LightShading-Accent3">
    <w:name w:val="Light Shading Accent 3"/>
    <w:basedOn w:val="TableNormal"/>
    <w:uiPriority w:val="60"/>
    <w:rsid w:val="000A010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SPSPictureSubText">
    <w:name w:val="SPS Picture Sub Text"/>
    <w:basedOn w:val="Normal"/>
    <w:link w:val="SPSPictureSubTextChar"/>
    <w:qFormat/>
    <w:rsid w:val="005B68FC"/>
    <w:pPr>
      <w:spacing w:after="0" w:line="240" w:lineRule="auto"/>
      <w:jc w:val="both"/>
    </w:pPr>
    <w:rPr>
      <w:rFonts w:ascii="Arial" w:eastAsia="Times New Roman" w:hAnsi="Arial" w:cs="Tahoma"/>
      <w:b/>
      <w:i/>
      <w:color w:val="595959"/>
      <w:sz w:val="16"/>
      <w:szCs w:val="16"/>
      <w:lang w:val="en-US"/>
    </w:rPr>
  </w:style>
  <w:style w:type="character" w:customStyle="1" w:styleId="SPSPictureSubTextChar">
    <w:name w:val="SPS Picture Sub Text Char"/>
    <w:link w:val="SPSPictureSubText"/>
    <w:rsid w:val="005B68FC"/>
    <w:rPr>
      <w:rFonts w:ascii="Arial" w:eastAsia="Times New Roman" w:hAnsi="Arial" w:cs="Tahoma"/>
      <w:b/>
      <w:i/>
      <w:color w:val="595959"/>
      <w:sz w:val="16"/>
      <w:szCs w:val="16"/>
      <w:lang w:val="en-US"/>
    </w:rPr>
  </w:style>
  <w:style w:type="character" w:styleId="Hyperlink">
    <w:name w:val="Hyperlink"/>
    <w:uiPriority w:val="99"/>
    <w:rsid w:val="005B68FC"/>
    <w:rPr>
      <w:color w:val="0000FF"/>
      <w:u w:val="single"/>
    </w:rPr>
  </w:style>
  <w:style w:type="paragraph" w:styleId="TOC1">
    <w:name w:val="toc 1"/>
    <w:basedOn w:val="Normal"/>
    <w:next w:val="Normal"/>
    <w:autoRedefine/>
    <w:uiPriority w:val="39"/>
    <w:rsid w:val="005B68FC"/>
    <w:pPr>
      <w:tabs>
        <w:tab w:val="right" w:leader="dot" w:pos="9781"/>
        <w:tab w:val="left" w:pos="10065"/>
      </w:tabs>
      <w:spacing w:after="0" w:line="240" w:lineRule="auto"/>
    </w:pPr>
    <w:rPr>
      <w:rFonts w:ascii="Arial" w:eastAsia="Times New Roman" w:hAnsi="Arial" w:cs="Times New Roman"/>
      <w:b/>
      <w:noProof/>
      <w:szCs w:val="24"/>
      <w:lang w:eastAsia="en-GB"/>
    </w:rPr>
  </w:style>
  <w:style w:type="paragraph" w:styleId="TOC2">
    <w:name w:val="toc 2"/>
    <w:basedOn w:val="Normal"/>
    <w:next w:val="Normal"/>
    <w:autoRedefine/>
    <w:uiPriority w:val="39"/>
    <w:rsid w:val="005B68FC"/>
    <w:pPr>
      <w:spacing w:after="0" w:line="240" w:lineRule="auto"/>
      <w:ind w:left="240"/>
    </w:pPr>
    <w:rPr>
      <w:rFonts w:ascii="Times New Roman" w:eastAsia="Times New Roman" w:hAnsi="Times New Roman" w:cs="Times New Roman"/>
      <w:sz w:val="24"/>
      <w:szCs w:val="24"/>
      <w:lang w:eastAsia="en-GB"/>
    </w:rPr>
  </w:style>
  <w:style w:type="paragraph" w:styleId="Title">
    <w:name w:val="Title"/>
    <w:basedOn w:val="Normal"/>
    <w:link w:val="TitleChar"/>
    <w:qFormat/>
    <w:rsid w:val="005B68FC"/>
    <w:pPr>
      <w:spacing w:after="0" w:line="240" w:lineRule="auto"/>
      <w:jc w:val="center"/>
    </w:pPr>
    <w:rPr>
      <w:rFonts w:ascii="Arial" w:eastAsia="Times New Roman" w:hAnsi="Arial" w:cs="Times New Roman"/>
      <w:b/>
      <w:bCs/>
      <w:i/>
      <w:iCs/>
      <w:sz w:val="28"/>
      <w:szCs w:val="24"/>
    </w:rPr>
  </w:style>
  <w:style w:type="character" w:customStyle="1" w:styleId="TitleChar">
    <w:name w:val="Title Char"/>
    <w:basedOn w:val="DefaultParagraphFont"/>
    <w:link w:val="Title"/>
    <w:rsid w:val="005B68FC"/>
    <w:rPr>
      <w:rFonts w:ascii="Arial" w:eastAsia="Times New Roman" w:hAnsi="Arial" w:cs="Times New Roman"/>
      <w:b/>
      <w:bCs/>
      <w:i/>
      <w:iCs/>
      <w:sz w:val="28"/>
      <w:szCs w:val="24"/>
    </w:rPr>
  </w:style>
  <w:style w:type="paragraph" w:styleId="BalloonText">
    <w:name w:val="Balloon Text"/>
    <w:basedOn w:val="Normal"/>
    <w:link w:val="BalloonTextChar"/>
    <w:semiHidden/>
    <w:unhideWhenUsed/>
    <w:rsid w:val="005B68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8FC"/>
    <w:rPr>
      <w:rFonts w:ascii="Tahoma" w:hAnsi="Tahoma" w:cs="Tahoma"/>
      <w:sz w:val="16"/>
      <w:szCs w:val="16"/>
    </w:rPr>
  </w:style>
  <w:style w:type="paragraph" w:styleId="Header">
    <w:name w:val="header"/>
    <w:basedOn w:val="Normal"/>
    <w:link w:val="HeaderChar"/>
    <w:rsid w:val="00041B1C"/>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HeaderChar">
    <w:name w:val="Header Char"/>
    <w:basedOn w:val="DefaultParagraphFont"/>
    <w:link w:val="Header"/>
    <w:rsid w:val="00041B1C"/>
    <w:rPr>
      <w:rFonts w:ascii="Tahoma" w:eastAsia="Times New Roman" w:hAnsi="Tahoma" w:cs="Tahoma"/>
      <w:sz w:val="24"/>
      <w:szCs w:val="24"/>
      <w:lang w:val="en-US"/>
    </w:rPr>
  </w:style>
  <w:style w:type="paragraph" w:styleId="Footer">
    <w:name w:val="footer"/>
    <w:basedOn w:val="Normal"/>
    <w:link w:val="FooterChar"/>
    <w:uiPriority w:val="99"/>
    <w:rsid w:val="00041B1C"/>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041B1C"/>
    <w:rPr>
      <w:rFonts w:ascii="Tahoma" w:eastAsia="Times New Roman" w:hAnsi="Tahoma" w:cs="Tahoma"/>
      <w:sz w:val="24"/>
      <w:szCs w:val="24"/>
      <w:lang w:val="en-US"/>
    </w:rPr>
  </w:style>
  <w:style w:type="paragraph" w:customStyle="1" w:styleId="inset3">
    <w:name w:val="inset3"/>
    <w:basedOn w:val="Normal"/>
    <w:rsid w:val="00041B1C"/>
    <w:pPr>
      <w:tabs>
        <w:tab w:val="left" w:pos="7920"/>
      </w:tabs>
      <w:spacing w:after="0" w:line="240" w:lineRule="auto"/>
      <w:ind w:left="2722" w:hanging="562"/>
    </w:pPr>
    <w:rPr>
      <w:rFonts w:ascii="Times New Roman" w:eastAsia="Times New Roman" w:hAnsi="Times New Roman" w:cs="Times New Roman"/>
      <w:szCs w:val="20"/>
    </w:rPr>
  </w:style>
  <w:style w:type="character" w:styleId="PageNumber">
    <w:name w:val="page number"/>
    <w:basedOn w:val="DefaultParagraphFont"/>
    <w:rsid w:val="00041B1C"/>
  </w:style>
  <w:style w:type="paragraph" w:customStyle="1" w:styleId="inset2">
    <w:name w:val="inset2"/>
    <w:basedOn w:val="Normal"/>
    <w:rsid w:val="00041B1C"/>
    <w:pPr>
      <w:tabs>
        <w:tab w:val="left" w:pos="720"/>
      </w:tabs>
      <w:spacing w:after="0" w:line="240" w:lineRule="auto"/>
      <w:ind w:left="2160" w:hanging="720"/>
    </w:pPr>
    <w:rPr>
      <w:rFonts w:ascii="Times New Roman" w:eastAsia="Times New Roman" w:hAnsi="Times New Roman" w:cs="Times New Roman"/>
      <w:szCs w:val="20"/>
    </w:rPr>
  </w:style>
  <w:style w:type="paragraph" w:customStyle="1" w:styleId="3372873BB58A4DED866D2BE34882C06C">
    <w:name w:val="3372873BB58A4DED866D2BE34882C06C"/>
    <w:rsid w:val="00041B1C"/>
    <w:rPr>
      <w:rFonts w:ascii="Calibri" w:eastAsia="MS Mincho" w:hAnsi="Calibri" w:cs="Arial"/>
      <w:lang w:val="en-US" w:eastAsia="ja-JP"/>
    </w:rPr>
  </w:style>
  <w:style w:type="paragraph" w:customStyle="1" w:styleId="SPSRevisionDate">
    <w:name w:val="SPS Revision Date"/>
    <w:basedOn w:val="Normal"/>
    <w:link w:val="SPSRevisionDateChar"/>
    <w:qFormat/>
    <w:rsid w:val="00041B1C"/>
    <w:pPr>
      <w:spacing w:after="0" w:line="240" w:lineRule="auto"/>
      <w:jc w:val="right"/>
    </w:pPr>
    <w:rPr>
      <w:rFonts w:ascii="Arial" w:eastAsia="Times New Roman" w:hAnsi="Arial" w:cs="Arial"/>
      <w:b/>
      <w:color w:val="FFFFFF"/>
      <w:sz w:val="16"/>
      <w:szCs w:val="16"/>
      <w:lang w:val="en-US"/>
    </w:rPr>
  </w:style>
  <w:style w:type="character" w:customStyle="1" w:styleId="SPSRevisionDateChar">
    <w:name w:val="SPS Revision Date Char"/>
    <w:link w:val="SPSRevisionDate"/>
    <w:rsid w:val="00041B1C"/>
    <w:rPr>
      <w:rFonts w:ascii="Arial" w:eastAsia="Times New Roman" w:hAnsi="Arial" w:cs="Arial"/>
      <w:b/>
      <w:color w:val="FFFFFF"/>
      <w:sz w:val="16"/>
      <w:szCs w:val="16"/>
      <w:lang w:val="en-US"/>
    </w:rPr>
  </w:style>
  <w:style w:type="paragraph" w:customStyle="1" w:styleId="SPSWebLink">
    <w:name w:val="SPS Web Link"/>
    <w:basedOn w:val="Normal"/>
    <w:link w:val="SPSWebLinkChar"/>
    <w:qFormat/>
    <w:rsid w:val="00041B1C"/>
    <w:pPr>
      <w:spacing w:after="0" w:line="240" w:lineRule="auto"/>
      <w:jc w:val="both"/>
    </w:pPr>
    <w:rPr>
      <w:rFonts w:ascii="Arial" w:eastAsia="Times New Roman" w:hAnsi="Arial" w:cs="Tahoma"/>
      <w:b/>
      <w:color w:val="0070C0"/>
      <w:sz w:val="20"/>
      <w:szCs w:val="20"/>
      <w:lang w:val="en-US"/>
    </w:rPr>
  </w:style>
  <w:style w:type="character" w:customStyle="1" w:styleId="SPSWebLinkChar">
    <w:name w:val="SPS Web Link Char"/>
    <w:link w:val="SPSWebLink"/>
    <w:rsid w:val="00041B1C"/>
    <w:rPr>
      <w:rFonts w:ascii="Arial" w:eastAsia="Times New Roman" w:hAnsi="Arial" w:cs="Tahoma"/>
      <w:b/>
      <w:color w:val="0070C0"/>
      <w:sz w:val="20"/>
      <w:szCs w:val="20"/>
      <w:lang w:val="en-US"/>
    </w:rPr>
  </w:style>
  <w:style w:type="paragraph" w:customStyle="1" w:styleId="SPSSubText">
    <w:name w:val="SPS Sub Text"/>
    <w:basedOn w:val="SPSWebLink"/>
    <w:link w:val="SPSSubTextChar"/>
    <w:qFormat/>
    <w:rsid w:val="00041B1C"/>
    <w:rPr>
      <w:b w:val="0"/>
      <w:i/>
      <w:color w:val="262626"/>
    </w:rPr>
  </w:style>
  <w:style w:type="character" w:customStyle="1" w:styleId="SPSSubTextChar">
    <w:name w:val="SPS Sub Text Char"/>
    <w:link w:val="SPSSubText"/>
    <w:rsid w:val="00041B1C"/>
    <w:rPr>
      <w:rFonts w:ascii="Arial" w:eastAsia="Times New Roman" w:hAnsi="Arial" w:cs="Tahoma"/>
      <w:i/>
      <w:color w:val="262626"/>
      <w:sz w:val="20"/>
      <w:szCs w:val="20"/>
      <w:lang w:val="en-US"/>
    </w:rPr>
  </w:style>
  <w:style w:type="paragraph" w:customStyle="1" w:styleId="text">
    <w:name w:val="text"/>
    <w:basedOn w:val="Normal"/>
    <w:rsid w:val="00041B1C"/>
    <w:pPr>
      <w:tabs>
        <w:tab w:val="left" w:pos="720"/>
      </w:tabs>
      <w:spacing w:after="0" w:line="240" w:lineRule="auto"/>
    </w:pPr>
    <w:rPr>
      <w:rFonts w:ascii="Times New Roman" w:eastAsia="Times New Roman" w:hAnsi="Times New Roman" w:cs="Times New Roman"/>
      <w:szCs w:val="20"/>
    </w:rPr>
  </w:style>
  <w:style w:type="paragraph" w:customStyle="1" w:styleId="inset">
    <w:name w:val="inset"/>
    <w:basedOn w:val="Normal"/>
    <w:rsid w:val="00041B1C"/>
    <w:pPr>
      <w:tabs>
        <w:tab w:val="left" w:pos="720"/>
      </w:tabs>
      <w:spacing w:after="0" w:line="240" w:lineRule="auto"/>
      <w:ind w:left="1440" w:hanging="720"/>
    </w:pPr>
    <w:rPr>
      <w:rFonts w:ascii="Times New Roman" w:eastAsia="Times New Roman" w:hAnsi="Times New Roman" w:cs="Times New Roman"/>
      <w:szCs w:val="20"/>
    </w:rPr>
  </w:style>
  <w:style w:type="paragraph" w:customStyle="1" w:styleId="subhead">
    <w:name w:val="subhead"/>
    <w:basedOn w:val="Normal"/>
    <w:rsid w:val="00041B1C"/>
    <w:pPr>
      <w:tabs>
        <w:tab w:val="left" w:pos="720"/>
      </w:tabs>
      <w:spacing w:after="0" w:line="240" w:lineRule="auto"/>
      <w:ind w:left="720" w:hanging="720"/>
    </w:pPr>
    <w:rPr>
      <w:rFonts w:ascii="Times New Roman" w:eastAsia="Times New Roman" w:hAnsi="Times New Roman" w:cs="Times New Roman"/>
      <w:b/>
      <w:caps/>
      <w:szCs w:val="20"/>
    </w:rPr>
  </w:style>
  <w:style w:type="paragraph" w:customStyle="1" w:styleId="bullet">
    <w:name w:val="bullet"/>
    <w:basedOn w:val="inset2"/>
    <w:rsid w:val="00041B1C"/>
    <w:pPr>
      <w:numPr>
        <w:numId w:val="20"/>
      </w:numPr>
    </w:pPr>
  </w:style>
  <w:style w:type="paragraph" w:styleId="ListParagraph">
    <w:name w:val="List Paragraph"/>
    <w:basedOn w:val="Normal"/>
    <w:uiPriority w:val="34"/>
    <w:qFormat/>
    <w:rsid w:val="00041B1C"/>
    <w:pPr>
      <w:spacing w:after="0" w:line="240" w:lineRule="auto"/>
      <w:ind w:left="720"/>
    </w:pPr>
    <w:rPr>
      <w:rFonts w:ascii="Tahoma" w:eastAsia="Times New Roman" w:hAnsi="Tahoma" w:cs="Tahoma"/>
      <w:sz w:val="24"/>
      <w:szCs w:val="24"/>
      <w:lang w:val="en-US"/>
    </w:rPr>
  </w:style>
  <w:style w:type="paragraph" w:customStyle="1" w:styleId="SPSTitle">
    <w:name w:val="SPS Title"/>
    <w:basedOn w:val="SPSHeading"/>
    <w:link w:val="SPSTitleChar"/>
    <w:qFormat/>
    <w:rsid w:val="00041B1C"/>
    <w:pPr>
      <w:ind w:left="720"/>
    </w:pPr>
    <w:rPr>
      <w:sz w:val="96"/>
      <w:szCs w:val="96"/>
    </w:rPr>
  </w:style>
  <w:style w:type="character" w:customStyle="1" w:styleId="SPSTitleChar">
    <w:name w:val="SPS Title Char"/>
    <w:link w:val="SPSTitle"/>
    <w:rsid w:val="00041B1C"/>
    <w:rPr>
      <w:rFonts w:ascii="Arial" w:eastAsia="Times New Roman" w:hAnsi="Arial" w:cs="Arial"/>
      <w:color w:val="0070C0"/>
      <w:sz w:val="96"/>
      <w:szCs w:val="96"/>
      <w:lang w:val="en-US"/>
    </w:rPr>
  </w:style>
  <w:style w:type="paragraph" w:customStyle="1" w:styleId="SPSSubTitle">
    <w:name w:val="SPS Sub Title"/>
    <w:basedOn w:val="SPSSubHeading"/>
    <w:link w:val="SPSSubTitleChar"/>
    <w:qFormat/>
    <w:rsid w:val="00041B1C"/>
    <w:pPr>
      <w:ind w:left="720"/>
    </w:pPr>
    <w:rPr>
      <w:b w:val="0"/>
      <w:sz w:val="32"/>
      <w:szCs w:val="32"/>
    </w:rPr>
  </w:style>
  <w:style w:type="character" w:customStyle="1" w:styleId="SPSSubTitleChar">
    <w:name w:val="SPS Sub Title Char"/>
    <w:link w:val="SPSSubTitle"/>
    <w:rsid w:val="00041B1C"/>
    <w:rPr>
      <w:rFonts w:ascii="Arial" w:eastAsia="Times New Roman" w:hAnsi="Arial" w:cs="Arial"/>
      <w:color w:val="404040"/>
      <w:sz w:val="32"/>
      <w:szCs w:val="32"/>
      <w:lang w:val="en-US"/>
    </w:rPr>
  </w:style>
  <w:style w:type="paragraph" w:customStyle="1" w:styleId="RevisionText">
    <w:name w:val="Revision Text"/>
    <w:basedOn w:val="SPSSubTitle"/>
    <w:link w:val="RevisionTextChar"/>
    <w:qFormat/>
    <w:rsid w:val="00041B1C"/>
    <w:rPr>
      <w:b/>
      <w:color w:val="A6A6A6"/>
      <w:sz w:val="20"/>
      <w:szCs w:val="20"/>
    </w:rPr>
  </w:style>
  <w:style w:type="character" w:customStyle="1" w:styleId="RevisionTextChar">
    <w:name w:val="Revision Text Char"/>
    <w:link w:val="RevisionText"/>
    <w:rsid w:val="00041B1C"/>
    <w:rPr>
      <w:rFonts w:ascii="Arial" w:eastAsia="Times New Roman" w:hAnsi="Arial" w:cs="Arial"/>
      <w:b/>
      <w:color w:val="A6A6A6"/>
      <w:sz w:val="20"/>
      <w:szCs w:val="20"/>
      <w:lang w:val="en-US"/>
    </w:rPr>
  </w:style>
  <w:style w:type="paragraph" w:customStyle="1" w:styleId="FirstParagraphLevel2">
    <w:name w:val="First Paragraph Level 2"/>
    <w:rsid w:val="00041B1C"/>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3">
    <w:name w:val="First Paragraph Level 3"/>
    <w:rsid w:val="00041B1C"/>
    <w:pPr>
      <w:widowControl w:val="0"/>
      <w:spacing w:before="60" w:after="0" w:line="240" w:lineRule="auto"/>
      <w:jc w:val="both"/>
    </w:pPr>
    <w:rPr>
      <w:rFonts w:ascii="Trebuchet MS" w:eastAsia="Times New Roman" w:hAnsi="Trebuchet MS" w:cs="Times New Roman"/>
      <w:sz w:val="18"/>
      <w:szCs w:val="20"/>
      <w:lang w:eastAsia="en-GB"/>
    </w:rPr>
  </w:style>
  <w:style w:type="paragraph" w:customStyle="1" w:styleId="FirstParagraphLevel4">
    <w:name w:val="First Paragraph Level 4"/>
    <w:basedOn w:val="Normal"/>
    <w:next w:val="Normal"/>
    <w:rsid w:val="00041B1C"/>
    <w:pPr>
      <w:widowControl w:val="0"/>
      <w:spacing w:after="0" w:line="240" w:lineRule="auto"/>
      <w:ind w:left="992"/>
      <w:jc w:val="both"/>
    </w:pPr>
    <w:rPr>
      <w:rFonts w:ascii="Trebuchet MS" w:eastAsia="Times New Roman" w:hAnsi="Trebuchet MS" w:cs="Times New Roman"/>
      <w:sz w:val="20"/>
      <w:szCs w:val="20"/>
      <w:lang w:eastAsia="en-GB"/>
    </w:rPr>
  </w:style>
  <w:style w:type="character" w:customStyle="1" w:styleId="StyleLatinTrebuchetMSComplexArial10ptBold">
    <w:name w:val="Style (Latin) Trebuchet MS (Complex) Arial 10 pt Bold"/>
    <w:rsid w:val="00041B1C"/>
    <w:rPr>
      <w:rFonts w:ascii="Trebuchet MS" w:hAnsi="Trebuchet MS"/>
      <w:b/>
      <w:sz w:val="20"/>
    </w:rPr>
  </w:style>
  <w:style w:type="character" w:customStyle="1" w:styleId="apple-converted-space">
    <w:name w:val="apple-converted-space"/>
    <w:rsid w:val="00041B1C"/>
  </w:style>
  <w:style w:type="paragraph" w:customStyle="1" w:styleId="SchedulL1">
    <w:name w:val="Schedul_L1"/>
    <w:basedOn w:val="Normal"/>
    <w:next w:val="Normal"/>
    <w:rsid w:val="00041B1C"/>
    <w:pPr>
      <w:keepNext/>
      <w:pageBreakBefore/>
      <w:spacing w:after="220" w:line="480" w:lineRule="auto"/>
      <w:jc w:val="center"/>
      <w:outlineLvl w:val="0"/>
    </w:pPr>
    <w:rPr>
      <w:rFonts w:ascii="Arial Bold" w:eastAsia="Times New Roman" w:hAnsi="Arial Bold" w:cs="Times New Roman"/>
      <w:b/>
      <w:szCs w:val="20"/>
      <w:lang w:val="en-US"/>
    </w:rPr>
  </w:style>
  <w:style w:type="paragraph" w:customStyle="1" w:styleId="SchedulL2">
    <w:name w:val="Schedul_L2"/>
    <w:basedOn w:val="Normal"/>
    <w:next w:val="Normal"/>
    <w:rsid w:val="00041B1C"/>
    <w:pPr>
      <w:keepNext/>
      <w:spacing w:after="220" w:line="240" w:lineRule="auto"/>
      <w:jc w:val="center"/>
      <w:outlineLvl w:val="1"/>
    </w:pPr>
    <w:rPr>
      <w:rFonts w:ascii="Arial Bold" w:eastAsia="Times New Roman" w:hAnsi="Arial Bold" w:cs="Times New Roman"/>
      <w:b/>
      <w:szCs w:val="20"/>
      <w:lang w:val="en-US"/>
    </w:rPr>
  </w:style>
  <w:style w:type="paragraph" w:customStyle="1" w:styleId="SchedulL3">
    <w:name w:val="Schedul_L3"/>
    <w:basedOn w:val="Normal"/>
    <w:next w:val="Normal"/>
    <w:rsid w:val="00041B1C"/>
    <w:pPr>
      <w:keepNext/>
      <w:tabs>
        <w:tab w:val="num" w:pos="992"/>
      </w:tabs>
      <w:spacing w:after="220" w:line="240" w:lineRule="auto"/>
      <w:ind w:left="992" w:hanging="992"/>
      <w:jc w:val="both"/>
      <w:outlineLvl w:val="2"/>
    </w:pPr>
    <w:rPr>
      <w:rFonts w:ascii="Arial" w:eastAsia="Times New Roman" w:hAnsi="Arial" w:cs="Times New Roman"/>
      <w:b/>
      <w:caps/>
      <w:szCs w:val="20"/>
      <w:lang w:val="en-US"/>
    </w:rPr>
  </w:style>
  <w:style w:type="paragraph" w:customStyle="1" w:styleId="SchedulL4">
    <w:name w:val="Schedul_L4"/>
    <w:basedOn w:val="Normal"/>
    <w:rsid w:val="00041B1C"/>
    <w:pPr>
      <w:tabs>
        <w:tab w:val="num" w:pos="1276"/>
      </w:tabs>
      <w:spacing w:after="220" w:line="240" w:lineRule="auto"/>
      <w:ind w:left="1276" w:hanging="992"/>
      <w:jc w:val="both"/>
      <w:outlineLvl w:val="3"/>
    </w:pPr>
    <w:rPr>
      <w:rFonts w:ascii="Arial" w:eastAsia="Times New Roman" w:hAnsi="Arial" w:cs="Times New Roman"/>
      <w:szCs w:val="20"/>
      <w:lang w:val="en-US"/>
    </w:rPr>
  </w:style>
  <w:style w:type="paragraph" w:customStyle="1" w:styleId="SchedulL5">
    <w:name w:val="Schedul_L5"/>
    <w:basedOn w:val="Normal"/>
    <w:rsid w:val="00041B1C"/>
    <w:pPr>
      <w:tabs>
        <w:tab w:val="num" w:pos="992"/>
      </w:tabs>
      <w:spacing w:after="220" w:line="240" w:lineRule="auto"/>
      <w:ind w:left="992" w:hanging="992"/>
      <w:jc w:val="both"/>
      <w:outlineLvl w:val="4"/>
    </w:pPr>
    <w:rPr>
      <w:rFonts w:ascii="Arial" w:eastAsia="Times New Roman" w:hAnsi="Arial" w:cs="Times New Roman"/>
      <w:szCs w:val="20"/>
      <w:lang w:val="en-US"/>
    </w:rPr>
  </w:style>
  <w:style w:type="paragraph" w:customStyle="1" w:styleId="SchedulL6">
    <w:name w:val="Schedul_L6"/>
    <w:basedOn w:val="Normal"/>
    <w:rsid w:val="00041B1C"/>
    <w:pPr>
      <w:tabs>
        <w:tab w:val="num" w:pos="1984"/>
      </w:tabs>
      <w:spacing w:after="220" w:line="240" w:lineRule="auto"/>
      <w:ind w:left="1984" w:hanging="992"/>
      <w:jc w:val="both"/>
      <w:outlineLvl w:val="5"/>
    </w:pPr>
    <w:rPr>
      <w:rFonts w:ascii="Arial" w:eastAsia="Times New Roman" w:hAnsi="Arial" w:cs="Times New Roman"/>
      <w:szCs w:val="20"/>
      <w:lang w:val="en-US"/>
    </w:rPr>
  </w:style>
  <w:style w:type="paragraph" w:customStyle="1" w:styleId="SchedulL7">
    <w:name w:val="Schedul_L7"/>
    <w:basedOn w:val="SchedulL6"/>
    <w:rsid w:val="00041B1C"/>
    <w:pPr>
      <w:numPr>
        <w:ilvl w:val="6"/>
      </w:numPr>
      <w:tabs>
        <w:tab w:val="num" w:pos="1984"/>
      </w:tabs>
      <w:ind w:left="1984" w:hanging="992"/>
      <w:outlineLvl w:val="6"/>
    </w:pPr>
  </w:style>
  <w:style w:type="paragraph" w:customStyle="1" w:styleId="SchedulL8">
    <w:name w:val="Schedul_L8"/>
    <w:basedOn w:val="SchedulL7"/>
    <w:rsid w:val="00041B1C"/>
    <w:pPr>
      <w:numPr>
        <w:ilvl w:val="7"/>
      </w:numPr>
      <w:tabs>
        <w:tab w:val="num" w:pos="1984"/>
      </w:tabs>
      <w:ind w:left="1984" w:hanging="992"/>
      <w:outlineLvl w:val="7"/>
    </w:pPr>
  </w:style>
  <w:style w:type="paragraph" w:styleId="NormalWeb">
    <w:name w:val="Normal (Web)"/>
    <w:basedOn w:val="Normal"/>
    <w:uiPriority w:val="99"/>
    <w:unhideWhenUsed/>
    <w:rsid w:val="00041B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rsid w:val="00041B1C"/>
    <w:pPr>
      <w:spacing w:after="0" w:line="240" w:lineRule="auto"/>
      <w:ind w:left="480"/>
    </w:pPr>
    <w:rPr>
      <w:rFonts w:ascii="Times New Roman" w:eastAsia="Times New Roman" w:hAnsi="Times New Roman" w:cs="Times New Roman"/>
      <w:sz w:val="24"/>
      <w:szCs w:val="24"/>
      <w:lang w:eastAsia="en-GB"/>
    </w:rPr>
  </w:style>
  <w:style w:type="paragraph" w:styleId="BodyText2">
    <w:name w:val="Body Text 2"/>
    <w:basedOn w:val="Normal"/>
    <w:link w:val="BodyText2Char"/>
    <w:rsid w:val="00041B1C"/>
    <w:pPr>
      <w:spacing w:after="240" w:line="240" w:lineRule="auto"/>
      <w:ind w:left="720"/>
    </w:pPr>
    <w:rPr>
      <w:rFonts w:ascii="Arial" w:eastAsia="Times New Roman" w:hAnsi="Arial" w:cs="Times New Roman"/>
      <w:szCs w:val="20"/>
    </w:rPr>
  </w:style>
  <w:style w:type="character" w:customStyle="1" w:styleId="BodyText2Char">
    <w:name w:val="Body Text 2 Char"/>
    <w:basedOn w:val="DefaultParagraphFont"/>
    <w:link w:val="BodyText2"/>
    <w:rsid w:val="00041B1C"/>
    <w:rPr>
      <w:rFonts w:ascii="Arial" w:eastAsia="Times New Roman" w:hAnsi="Arial" w:cs="Times New Roman"/>
      <w:szCs w:val="20"/>
    </w:rPr>
  </w:style>
  <w:style w:type="character" w:styleId="CommentReference">
    <w:name w:val="annotation reference"/>
    <w:rsid w:val="00041B1C"/>
    <w:rPr>
      <w:sz w:val="16"/>
      <w:szCs w:val="16"/>
    </w:rPr>
  </w:style>
  <w:style w:type="paragraph" w:styleId="CommentText">
    <w:name w:val="annotation text"/>
    <w:basedOn w:val="Normal"/>
    <w:link w:val="CommentTextChar"/>
    <w:rsid w:val="00041B1C"/>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041B1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rsid w:val="00041B1C"/>
    <w:rPr>
      <w:b/>
      <w:bCs/>
    </w:rPr>
  </w:style>
  <w:style w:type="character" w:customStyle="1" w:styleId="CommentSubjectChar">
    <w:name w:val="Comment Subject Char"/>
    <w:basedOn w:val="CommentTextChar"/>
    <w:link w:val="CommentSubject"/>
    <w:rsid w:val="00041B1C"/>
    <w:rPr>
      <w:rFonts w:ascii="Times New Roman" w:eastAsia="Times New Roman" w:hAnsi="Times New Roman" w:cs="Times New Roman"/>
      <w:b/>
      <w:bCs/>
      <w:sz w:val="20"/>
      <w:szCs w:val="20"/>
      <w:lang w:eastAsia="en-GB"/>
    </w:rPr>
  </w:style>
  <w:style w:type="character" w:styleId="Emphasis">
    <w:name w:val="Emphasis"/>
    <w:rsid w:val="00041B1C"/>
    <w:rPr>
      <w:i/>
      <w:iCs/>
    </w:rPr>
  </w:style>
  <w:style w:type="paragraph" w:customStyle="1" w:styleId="Default">
    <w:name w:val="Default"/>
    <w:rsid w:val="00041B1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rsid w:val="00041B1C"/>
    <w:rPr>
      <w:color w:val="800080"/>
      <w:u w:val="single"/>
    </w:rPr>
  </w:style>
  <w:style w:type="paragraph" w:customStyle="1" w:styleId="ListNumberAlpha">
    <w:name w:val="List Number Alpha"/>
    <w:basedOn w:val="Normal"/>
    <w:rsid w:val="00041B1C"/>
    <w:pPr>
      <w:numPr>
        <w:numId w:val="34"/>
      </w:numPr>
      <w:tabs>
        <w:tab w:val="clear" w:pos="1134"/>
        <w:tab w:val="num" w:pos="360"/>
      </w:tabs>
      <w:spacing w:after="240" w:line="240" w:lineRule="auto"/>
      <w:ind w:left="360" w:hanging="360"/>
    </w:pPr>
    <w:rPr>
      <w:rFonts w:ascii="Arial" w:eastAsia="Calibri" w:hAnsi="Arial" w:cs="Arial"/>
    </w:rPr>
  </w:style>
  <w:style w:type="table" w:styleId="TableGrid">
    <w:name w:val="Table Grid"/>
    <w:basedOn w:val="TableNormal"/>
    <w:rsid w:val="00FC42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21834">
      <w:bodyDiv w:val="1"/>
      <w:marLeft w:val="0"/>
      <w:marRight w:val="0"/>
      <w:marTop w:val="0"/>
      <w:marBottom w:val="0"/>
      <w:divBdr>
        <w:top w:val="none" w:sz="0" w:space="0" w:color="auto"/>
        <w:left w:val="none" w:sz="0" w:space="0" w:color="auto"/>
        <w:bottom w:val="none" w:sz="0" w:space="0" w:color="auto"/>
        <w:right w:val="none" w:sz="0" w:space="0" w:color="auto"/>
      </w:divBdr>
    </w:div>
    <w:div w:id="151808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1EC0F-2869-4DF4-B9A3-8D1CA0DD6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2684</Words>
  <Characters>15301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3</cp:revision>
  <cp:lastPrinted>2017-12-12T14:25:00Z</cp:lastPrinted>
  <dcterms:created xsi:type="dcterms:W3CDTF">2026-02-02T16:38:00Z</dcterms:created>
  <dcterms:modified xsi:type="dcterms:W3CDTF">2026-02-03T09:47:00Z</dcterms:modified>
</cp:coreProperties>
</file>