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120" w:type="dxa"/>
          <w:right w:w="120" w:type="dxa"/>
        </w:tblCellMar>
        <w:tblLook w:val="0000" w:firstRow="0" w:lastRow="0" w:firstColumn="0" w:lastColumn="0" w:noHBand="0" w:noVBand="0"/>
      </w:tblPr>
      <w:tblGrid>
        <w:gridCol w:w="9386"/>
      </w:tblGrid>
      <w:tr w:rsidR="00EF044E" w14:paraId="2D4B9ED2" w14:textId="77777777">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14:paraId="408B188A" w14:textId="77777777" w:rsidR="00EF044E" w:rsidRDefault="00EF044E" w:rsidP="00EF044E">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14:paraId="33393868" w14:textId="77777777" w:rsidR="00EF044E" w:rsidRDefault="00EF044E" w:rsidP="00EF044E">
            <w:pPr>
              <w:tabs>
                <w:tab w:val="left" w:pos="-720"/>
              </w:tabs>
              <w:suppressAutoHyphens/>
              <w:rPr>
                <w:rFonts w:ascii="Arial" w:hAnsi="Arial"/>
                <w:sz w:val="36"/>
                <w:lang w:val="en-GB"/>
              </w:rPr>
            </w:pPr>
          </w:p>
          <w:p w14:paraId="3535B231" w14:textId="77777777" w:rsidR="00EF044E" w:rsidRDefault="00EF044E" w:rsidP="00EF044E">
            <w:pPr>
              <w:tabs>
                <w:tab w:val="left" w:pos="-720"/>
              </w:tabs>
              <w:suppressAutoHyphens/>
              <w:rPr>
                <w:rFonts w:ascii="Arial" w:hAnsi="Arial"/>
                <w:sz w:val="36"/>
                <w:lang w:val="en-GB"/>
              </w:rPr>
            </w:pPr>
          </w:p>
          <w:p w14:paraId="6801D56B" w14:textId="77777777" w:rsidR="00EF044E" w:rsidRDefault="00EF044E" w:rsidP="00EF044E">
            <w:pPr>
              <w:tabs>
                <w:tab w:val="left" w:pos="-720"/>
              </w:tabs>
              <w:suppressAutoHyphens/>
              <w:rPr>
                <w:rFonts w:ascii="Arial" w:hAnsi="Arial"/>
                <w:sz w:val="36"/>
                <w:lang w:val="en-GB"/>
              </w:rPr>
            </w:pPr>
          </w:p>
          <w:p w14:paraId="29655EFC" w14:textId="77777777" w:rsidR="00CE2695" w:rsidRDefault="00EF044E" w:rsidP="00CE2695">
            <w:pPr>
              <w:tabs>
                <w:tab w:val="center" w:pos="4573"/>
              </w:tabs>
              <w:suppressAutoHyphens/>
              <w:jc w:val="center"/>
              <w:rPr>
                <w:rFonts w:ascii="Arial" w:hAnsi="Arial"/>
                <w:sz w:val="36"/>
                <w:lang w:val="en-GB"/>
              </w:rPr>
            </w:pPr>
            <w:r>
              <w:rPr>
                <w:rFonts w:ascii="Arial" w:hAnsi="Arial"/>
                <w:sz w:val="36"/>
                <w:lang w:val="en-GB"/>
              </w:rPr>
              <w:t xml:space="preserve">Bapchild &amp; </w:t>
            </w:r>
            <w:proofErr w:type="spellStart"/>
            <w:r>
              <w:rPr>
                <w:rFonts w:ascii="Arial" w:hAnsi="Arial"/>
                <w:sz w:val="36"/>
                <w:lang w:val="en-GB"/>
              </w:rPr>
              <w:t>Tonge</w:t>
            </w:r>
            <w:proofErr w:type="spellEnd"/>
            <w:r>
              <w:rPr>
                <w:rFonts w:ascii="Arial" w:hAnsi="Arial"/>
                <w:sz w:val="36"/>
                <w:lang w:val="en-GB"/>
              </w:rPr>
              <w:t xml:space="preserve"> C E (Aided) Primary </w:t>
            </w:r>
          </w:p>
          <w:p w14:paraId="30F9BFB7" w14:textId="77777777" w:rsidR="00EF044E" w:rsidRDefault="00EF044E" w:rsidP="00CE2695">
            <w:pPr>
              <w:tabs>
                <w:tab w:val="center" w:pos="4573"/>
              </w:tabs>
              <w:suppressAutoHyphens/>
              <w:jc w:val="center"/>
              <w:rPr>
                <w:rFonts w:ascii="Arial" w:hAnsi="Arial"/>
                <w:sz w:val="36"/>
                <w:lang w:val="en-GB"/>
              </w:rPr>
            </w:pPr>
            <w:r>
              <w:rPr>
                <w:rFonts w:ascii="Arial" w:hAnsi="Arial"/>
                <w:sz w:val="36"/>
                <w:lang w:val="en-GB"/>
              </w:rPr>
              <w:t>School</w:t>
            </w:r>
            <w:r w:rsidR="00CE2695">
              <w:rPr>
                <w:rFonts w:ascii="Arial" w:hAnsi="Arial"/>
                <w:sz w:val="36"/>
                <w:lang w:val="en-GB"/>
              </w:rPr>
              <w:t xml:space="preserve"> and Nursery</w:t>
            </w:r>
            <w:r>
              <w:rPr>
                <w:rFonts w:ascii="Arial" w:hAnsi="Arial"/>
                <w:sz w:val="36"/>
                <w:lang w:val="en-GB"/>
              </w:rPr>
              <w:fldChar w:fldCharType="begin"/>
            </w:r>
            <w:r>
              <w:rPr>
                <w:rFonts w:ascii="Arial" w:hAnsi="Arial"/>
                <w:sz w:val="36"/>
                <w:lang w:val="en-GB"/>
              </w:rPr>
              <w:instrText xml:space="preserve">PRIVATE </w:instrText>
            </w:r>
            <w:r>
              <w:rPr>
                <w:rFonts w:ascii="Arial" w:hAnsi="Arial"/>
                <w:sz w:val="36"/>
                <w:lang w:val="en-GB"/>
              </w:rPr>
              <w:fldChar w:fldCharType="end"/>
            </w:r>
          </w:p>
          <w:p w14:paraId="783CA4F8" w14:textId="77777777" w:rsidR="00EF044E" w:rsidRDefault="00EF044E" w:rsidP="00EF044E">
            <w:pPr>
              <w:tabs>
                <w:tab w:val="left" w:pos="-720"/>
              </w:tabs>
              <w:suppressAutoHyphens/>
              <w:rPr>
                <w:rFonts w:ascii="Arial" w:hAnsi="Arial"/>
                <w:sz w:val="36"/>
                <w:lang w:val="en-GB"/>
              </w:rPr>
            </w:pPr>
          </w:p>
          <w:p w14:paraId="4991C7F6" w14:textId="77777777" w:rsidR="00EF044E" w:rsidRDefault="00EF044E" w:rsidP="00EF044E">
            <w:pPr>
              <w:tabs>
                <w:tab w:val="left" w:pos="-720"/>
              </w:tabs>
              <w:suppressAutoHyphens/>
              <w:rPr>
                <w:rFonts w:ascii="Arial" w:hAnsi="Arial"/>
                <w:sz w:val="36"/>
                <w:lang w:val="en-GB"/>
              </w:rPr>
            </w:pPr>
          </w:p>
          <w:p w14:paraId="78B10A98" w14:textId="77777777" w:rsidR="00EF044E" w:rsidRDefault="00616E6A" w:rsidP="00174EF9">
            <w:pPr>
              <w:tabs>
                <w:tab w:val="left" w:pos="-720"/>
              </w:tabs>
              <w:suppressAutoHyphens/>
              <w:jc w:val="center"/>
              <w:rPr>
                <w:rFonts w:ascii="Arial" w:hAnsi="Arial"/>
                <w:sz w:val="36"/>
                <w:lang w:val="en-GB"/>
              </w:rPr>
            </w:pPr>
            <w:r>
              <w:rPr>
                <w:rFonts w:ascii="Arial" w:hAnsi="Arial" w:cs="Arial"/>
                <w:b/>
                <w:noProof/>
                <w:snapToGrid/>
                <w:sz w:val="36"/>
                <w:szCs w:val="36"/>
                <w:lang w:val="en-GB" w:eastAsia="en-GB"/>
              </w:rPr>
              <w:drawing>
                <wp:inline distT="0" distB="0" distL="0" distR="0" wp14:anchorId="097213FC" wp14:editId="78755CAC">
                  <wp:extent cx="1924050" cy="2428875"/>
                  <wp:effectExtent l="0" t="0" r="0" b="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3AF06E71" w14:textId="77777777" w:rsidR="00EF044E" w:rsidRDefault="00EF044E" w:rsidP="00EF044E">
            <w:pPr>
              <w:tabs>
                <w:tab w:val="left" w:pos="-720"/>
              </w:tabs>
              <w:suppressAutoHyphens/>
              <w:rPr>
                <w:rFonts w:ascii="Arial" w:hAnsi="Arial"/>
                <w:sz w:val="36"/>
                <w:lang w:val="en-GB"/>
              </w:rPr>
            </w:pPr>
          </w:p>
          <w:p w14:paraId="34C9BD64" w14:textId="77777777" w:rsidR="00174EF9" w:rsidRDefault="00174EF9" w:rsidP="00EF044E">
            <w:pPr>
              <w:tabs>
                <w:tab w:val="left" w:pos="-720"/>
              </w:tabs>
              <w:suppressAutoHyphens/>
              <w:rPr>
                <w:rFonts w:ascii="Arial" w:hAnsi="Arial"/>
                <w:sz w:val="36"/>
                <w:lang w:val="en-GB"/>
              </w:rPr>
            </w:pPr>
          </w:p>
          <w:p w14:paraId="3A738516" w14:textId="135D7F17" w:rsidR="00EF044E" w:rsidRDefault="00EF044E" w:rsidP="00A10FF8">
            <w:pPr>
              <w:tabs>
                <w:tab w:val="center" w:pos="4573"/>
              </w:tabs>
              <w:suppressAutoHyphens/>
              <w:rPr>
                <w:rFonts w:ascii="Arial" w:hAnsi="Arial"/>
                <w:sz w:val="36"/>
                <w:lang w:val="en-GB"/>
              </w:rPr>
            </w:pPr>
            <w:r>
              <w:rPr>
                <w:rFonts w:ascii="Arial" w:hAnsi="Arial"/>
                <w:sz w:val="60"/>
                <w:lang w:val="en-GB"/>
              </w:rPr>
              <w:tab/>
            </w:r>
            <w:r w:rsidR="00B35A81" w:rsidRPr="009F3052">
              <w:rPr>
                <w:rFonts w:ascii="Arial" w:hAnsi="Arial"/>
                <w:sz w:val="40"/>
                <w:szCs w:val="40"/>
              </w:rPr>
              <w:t>Gifts and Hospitality</w:t>
            </w:r>
            <w:r w:rsidR="002A5628">
              <w:rPr>
                <w:rFonts w:ascii="Arial" w:hAnsi="Arial"/>
                <w:sz w:val="36"/>
                <w:lang w:val="en-GB"/>
              </w:rPr>
              <w:t xml:space="preserve"> Policy</w:t>
            </w:r>
          </w:p>
          <w:p w14:paraId="7CC57C13" w14:textId="77777777" w:rsidR="00EF044E" w:rsidRDefault="00EF044E" w:rsidP="00EF044E">
            <w:pPr>
              <w:tabs>
                <w:tab w:val="center" w:pos="4573"/>
              </w:tabs>
              <w:suppressAutoHyphens/>
              <w:rPr>
                <w:rFonts w:ascii="Arial" w:hAnsi="Arial"/>
                <w:sz w:val="36"/>
                <w:lang w:val="en-GB"/>
              </w:rPr>
            </w:pPr>
            <w:r>
              <w:rPr>
                <w:rFonts w:ascii="Arial" w:hAnsi="Arial"/>
                <w:sz w:val="36"/>
                <w:lang w:val="en-GB"/>
              </w:rPr>
              <w:tab/>
            </w:r>
          </w:p>
          <w:p w14:paraId="3F35D200" w14:textId="77777777" w:rsidR="00EF044E" w:rsidRDefault="00EF044E" w:rsidP="00EF044E">
            <w:pPr>
              <w:tabs>
                <w:tab w:val="left" w:pos="-720"/>
              </w:tabs>
              <w:suppressAutoHyphens/>
              <w:rPr>
                <w:rFonts w:ascii="Arial" w:hAnsi="Arial"/>
                <w:sz w:val="36"/>
                <w:lang w:val="en-GB"/>
              </w:rPr>
            </w:pPr>
          </w:p>
          <w:p w14:paraId="0EC60F76" w14:textId="1E8543BB" w:rsidR="00EF044E" w:rsidRDefault="00291907" w:rsidP="00174EF9">
            <w:pPr>
              <w:tabs>
                <w:tab w:val="center" w:pos="4573"/>
              </w:tabs>
              <w:suppressAutoHyphens/>
              <w:jc w:val="center"/>
              <w:rPr>
                <w:rFonts w:ascii="Arial" w:hAnsi="Arial"/>
                <w:sz w:val="36"/>
                <w:lang w:val="en-GB"/>
              </w:rPr>
            </w:pPr>
            <w:r>
              <w:rPr>
                <w:rFonts w:ascii="Arial" w:hAnsi="Arial"/>
                <w:sz w:val="36"/>
                <w:lang w:val="en-GB"/>
              </w:rPr>
              <w:t>March</w:t>
            </w:r>
            <w:r w:rsidR="00C371B1">
              <w:rPr>
                <w:rFonts w:ascii="Arial" w:hAnsi="Arial"/>
                <w:sz w:val="36"/>
                <w:lang w:val="en-GB"/>
              </w:rPr>
              <w:t xml:space="preserve"> 2025</w:t>
            </w:r>
          </w:p>
          <w:p w14:paraId="5F4BE3F4" w14:textId="77777777" w:rsidR="00174EF9" w:rsidRDefault="00174EF9" w:rsidP="00174EF9">
            <w:pPr>
              <w:tabs>
                <w:tab w:val="center" w:pos="4573"/>
              </w:tabs>
              <w:suppressAutoHyphens/>
              <w:jc w:val="center"/>
              <w:rPr>
                <w:rFonts w:ascii="Arial" w:hAnsi="Arial"/>
                <w:sz w:val="36"/>
                <w:lang w:val="en-GB"/>
              </w:rPr>
            </w:pPr>
          </w:p>
          <w:p w14:paraId="7D74E96B" w14:textId="77777777" w:rsidR="00174EF9" w:rsidRPr="006038BA" w:rsidRDefault="00174EF9" w:rsidP="00174EF9">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92BAFA7" w14:textId="77777777" w:rsidR="00174EF9" w:rsidRPr="006038BA" w:rsidRDefault="00174EF9" w:rsidP="00174EF9">
            <w:pPr>
              <w:pStyle w:val="Footer"/>
              <w:jc w:val="center"/>
              <w:rPr>
                <w:rFonts w:ascii="Arial" w:hAnsi="Arial" w:cs="Arial"/>
                <w:b/>
                <w:sz w:val="22"/>
                <w:szCs w:val="22"/>
              </w:rPr>
            </w:pPr>
          </w:p>
          <w:p w14:paraId="6BFE3DDB" w14:textId="77777777" w:rsidR="00174EF9" w:rsidRDefault="00174EF9" w:rsidP="00174EF9">
            <w:pPr>
              <w:pStyle w:val="Footer"/>
              <w:jc w:val="center"/>
              <w:rPr>
                <w:rFonts w:ascii="Arial" w:hAnsi="Arial" w:cs="Arial"/>
                <w:b/>
                <w:sz w:val="22"/>
                <w:szCs w:val="22"/>
              </w:rPr>
            </w:pPr>
            <w:r w:rsidRPr="006038BA">
              <w:rPr>
                <w:rFonts w:ascii="Arial" w:hAnsi="Arial" w:cs="Arial"/>
                <w:b/>
                <w:sz w:val="22"/>
                <w:szCs w:val="22"/>
              </w:rPr>
              <w:t>Our Vision:</w:t>
            </w:r>
          </w:p>
          <w:p w14:paraId="1397F080" w14:textId="77777777" w:rsidR="00174EF9" w:rsidRPr="006038BA" w:rsidRDefault="00174EF9" w:rsidP="00174EF9">
            <w:pPr>
              <w:pStyle w:val="Footer"/>
              <w:jc w:val="center"/>
              <w:rPr>
                <w:rFonts w:ascii="Arial" w:hAnsi="Arial" w:cs="Arial"/>
                <w:b/>
                <w:sz w:val="22"/>
                <w:szCs w:val="22"/>
              </w:rPr>
            </w:pPr>
          </w:p>
          <w:p w14:paraId="46F20E61" w14:textId="77777777" w:rsidR="00174EF9" w:rsidRDefault="00174EF9" w:rsidP="00174EF9">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4F1E7BB3" w14:textId="77777777" w:rsidR="00174EF9" w:rsidRPr="006038BA" w:rsidRDefault="00174EF9" w:rsidP="00174EF9">
            <w:pPr>
              <w:pStyle w:val="Footer"/>
              <w:jc w:val="center"/>
              <w:rPr>
                <w:rFonts w:ascii="Arial" w:hAnsi="Arial" w:cs="Arial"/>
                <w:b/>
                <w:sz w:val="22"/>
                <w:szCs w:val="22"/>
              </w:rPr>
            </w:pPr>
          </w:p>
          <w:p w14:paraId="5F7C6169" w14:textId="77777777" w:rsidR="00174EF9" w:rsidRDefault="00174EF9" w:rsidP="00174EF9">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1B1DBC0" w14:textId="77777777" w:rsidR="00174EF9" w:rsidRDefault="00174EF9" w:rsidP="00174EF9">
            <w:pPr>
              <w:pStyle w:val="Footer"/>
              <w:jc w:val="center"/>
              <w:rPr>
                <w:rFonts w:ascii="Arial" w:hAnsi="Arial" w:cs="Arial"/>
                <w:b/>
                <w:sz w:val="22"/>
                <w:szCs w:val="22"/>
              </w:rPr>
            </w:pPr>
          </w:p>
          <w:p w14:paraId="5F483016" w14:textId="77777777" w:rsidR="00174EF9" w:rsidRPr="00913909" w:rsidRDefault="00174EF9" w:rsidP="00174EF9">
            <w:pPr>
              <w:pStyle w:val="SPSHeading"/>
              <w:tabs>
                <w:tab w:val="left" w:pos="2280"/>
              </w:tabs>
              <w:jc w:val="center"/>
              <w:rPr>
                <w:color w:val="auto"/>
              </w:rPr>
            </w:pPr>
            <w:r w:rsidRPr="00913909">
              <w:rPr>
                <w:b/>
                <w:color w:val="auto"/>
                <w:sz w:val="22"/>
                <w:szCs w:val="22"/>
              </w:rPr>
              <w:t>Compassion, Friendship, Perseverance, Forgiveness, Openness, Trust</w:t>
            </w:r>
          </w:p>
          <w:p w14:paraId="6F69A5F0" w14:textId="77777777" w:rsidR="00174EF9" w:rsidRDefault="00174EF9" w:rsidP="00174EF9">
            <w:pPr>
              <w:tabs>
                <w:tab w:val="center" w:pos="4573"/>
              </w:tabs>
              <w:suppressAutoHyphens/>
              <w:jc w:val="center"/>
              <w:rPr>
                <w:rFonts w:ascii="Arial" w:hAnsi="Arial"/>
                <w:sz w:val="36"/>
                <w:lang w:val="en-GB"/>
              </w:rPr>
            </w:pPr>
          </w:p>
          <w:p w14:paraId="430FE23F" w14:textId="77777777" w:rsidR="00EF044E" w:rsidRDefault="00EF044E" w:rsidP="00EF044E">
            <w:pPr>
              <w:tabs>
                <w:tab w:val="left" w:pos="-720"/>
              </w:tabs>
              <w:suppressAutoHyphens/>
              <w:rPr>
                <w:rFonts w:ascii="Arial" w:hAnsi="Arial"/>
                <w:sz w:val="36"/>
                <w:lang w:val="en-GB"/>
              </w:rPr>
            </w:pPr>
          </w:p>
          <w:p w14:paraId="536760AE" w14:textId="77777777" w:rsidR="00EF044E" w:rsidRDefault="00EF044E" w:rsidP="00EF044E">
            <w:pPr>
              <w:tabs>
                <w:tab w:val="left" w:pos="-720"/>
              </w:tabs>
              <w:suppressAutoHyphens/>
              <w:rPr>
                <w:rFonts w:ascii="Arial" w:hAnsi="Arial"/>
                <w:sz w:val="36"/>
                <w:lang w:val="en-GB"/>
              </w:rPr>
            </w:pPr>
          </w:p>
          <w:p w14:paraId="3FF4CC3A" w14:textId="77777777" w:rsidR="00EF044E" w:rsidRDefault="00EF044E" w:rsidP="00EF044E">
            <w:pPr>
              <w:tabs>
                <w:tab w:val="left" w:pos="-720"/>
              </w:tabs>
              <w:suppressAutoHyphens/>
              <w:spacing w:after="54"/>
              <w:rPr>
                <w:rFonts w:ascii="Arial" w:hAnsi="Arial"/>
                <w:sz w:val="36"/>
                <w:lang w:val="en-GB"/>
              </w:rPr>
            </w:pPr>
          </w:p>
        </w:tc>
      </w:tr>
    </w:tbl>
    <w:p w14:paraId="49189849" w14:textId="77777777" w:rsidR="00EF044E" w:rsidRDefault="00EF044E" w:rsidP="00EF044E">
      <w:pPr>
        <w:tabs>
          <w:tab w:val="left" w:pos="-720"/>
        </w:tabs>
        <w:suppressAutoHyphens/>
        <w:rPr>
          <w:rFonts w:ascii="Arial" w:hAnsi="Arial"/>
          <w:sz w:val="36"/>
          <w:lang w:val="en-GB"/>
        </w:rPr>
        <w:sectPr w:rsidR="00EF044E">
          <w:footerReference w:type="even" r:id="rId9"/>
          <w:footerReference w:type="default" r:id="rId10"/>
          <w:endnotePr>
            <w:numFmt w:val="decimal"/>
          </w:endnotePr>
          <w:pgSz w:w="11906" w:h="16838"/>
          <w:pgMar w:top="1440" w:right="1080" w:bottom="720" w:left="1440" w:header="1440" w:footer="720" w:gutter="0"/>
          <w:pgNumType w:start="1"/>
          <w:cols w:space="720"/>
          <w:noEndnote/>
          <w:titlePg/>
        </w:sectPr>
      </w:pPr>
    </w:p>
    <w:p w14:paraId="4F96F29F" w14:textId="77777777" w:rsidR="00EF044E" w:rsidRDefault="00EF044E" w:rsidP="00EF044E">
      <w:pPr>
        <w:tabs>
          <w:tab w:val="center" w:pos="4873"/>
        </w:tabs>
        <w:suppressAutoHyphens/>
        <w:rPr>
          <w:rFonts w:ascii="Times New Roman" w:hAnsi="Times New Roman"/>
          <w:lang w:val="en-GB"/>
        </w:rPr>
      </w:pPr>
      <w:r>
        <w:rPr>
          <w:rFonts w:ascii="Times New Roman" w:hAnsi="Times New Roman"/>
          <w:lang w:val="en-GB"/>
        </w:rPr>
        <w:lastRenderedPageBreak/>
        <w:tab/>
      </w:r>
    </w:p>
    <w:p w14:paraId="6CE6B040" w14:textId="77777777" w:rsidR="00EF044E" w:rsidRDefault="00EF044E" w:rsidP="00EF044E">
      <w:pPr>
        <w:tabs>
          <w:tab w:val="left" w:pos="-720"/>
        </w:tabs>
        <w:suppressAutoHyphens/>
        <w:jc w:val="both"/>
        <w:rPr>
          <w:spacing w:val="-3"/>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0"/>
      </w:tblGrid>
      <w:tr w:rsidR="00EF044E" w:rsidRPr="007C60E6" w14:paraId="6B325CE4" w14:textId="77777777">
        <w:trPr>
          <w:jc w:val="center"/>
        </w:trPr>
        <w:tc>
          <w:tcPr>
            <w:tcW w:w="4230" w:type="dxa"/>
          </w:tcPr>
          <w:p w14:paraId="69047611" w14:textId="65A13C49" w:rsidR="00EF044E" w:rsidRPr="007C60E6" w:rsidRDefault="00B35A81" w:rsidP="00EF044E">
            <w:pPr>
              <w:pStyle w:val="Heading1"/>
              <w:rPr>
                <w:sz w:val="22"/>
                <w:szCs w:val="22"/>
              </w:rPr>
            </w:pPr>
            <w:r>
              <w:rPr>
                <w:sz w:val="22"/>
                <w:szCs w:val="22"/>
              </w:rPr>
              <w:t xml:space="preserve">Gifting and Hospitality </w:t>
            </w:r>
            <w:r w:rsidR="00EF044E" w:rsidRPr="007C60E6">
              <w:rPr>
                <w:sz w:val="22"/>
                <w:szCs w:val="22"/>
              </w:rPr>
              <w:t>Policy</w:t>
            </w:r>
          </w:p>
        </w:tc>
      </w:tr>
    </w:tbl>
    <w:p w14:paraId="06227431" w14:textId="77777777" w:rsidR="00EF044E" w:rsidRPr="007C60E6" w:rsidRDefault="00EF044E" w:rsidP="00EF044E">
      <w:pPr>
        <w:tabs>
          <w:tab w:val="left" w:pos="-720"/>
        </w:tabs>
        <w:suppressAutoHyphens/>
        <w:jc w:val="both"/>
        <w:rPr>
          <w:spacing w:val="-3"/>
          <w:sz w:val="22"/>
          <w:szCs w:val="22"/>
          <w:lang w:val="en-GB"/>
        </w:rPr>
      </w:pPr>
    </w:p>
    <w:p w14:paraId="72D03BDD" w14:textId="77777777" w:rsidR="00EF044E" w:rsidRPr="007C60E6" w:rsidRDefault="00EF044E" w:rsidP="00EF044E">
      <w:pPr>
        <w:tabs>
          <w:tab w:val="left" w:pos="-720"/>
        </w:tabs>
        <w:suppressAutoHyphens/>
        <w:rPr>
          <w:spacing w:val="-3"/>
          <w:sz w:val="22"/>
          <w:szCs w:val="22"/>
          <w:lang w:val="en-GB"/>
        </w:rPr>
      </w:pPr>
    </w:p>
    <w:p w14:paraId="399572BD" w14:textId="77777777" w:rsidR="00EF044E" w:rsidRPr="007C60E6" w:rsidRDefault="00EF044E" w:rsidP="00EF044E">
      <w:pPr>
        <w:tabs>
          <w:tab w:val="left" w:pos="-720"/>
        </w:tabs>
        <w:suppressAutoHyphens/>
        <w:rPr>
          <w:spacing w:val="-3"/>
          <w:sz w:val="22"/>
          <w:szCs w:val="22"/>
          <w:lang w:val="en-GB"/>
        </w:rPr>
      </w:pPr>
    </w:p>
    <w:p w14:paraId="355F9467" w14:textId="2EFC0AA9" w:rsidR="00EF044E"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Governors of Bapchild &amp; </w:t>
      </w:r>
      <w:proofErr w:type="spellStart"/>
      <w:r w:rsidRPr="007C60E6">
        <w:rPr>
          <w:rFonts w:ascii="Arial" w:hAnsi="Arial"/>
          <w:spacing w:val="-3"/>
          <w:sz w:val="22"/>
          <w:szCs w:val="22"/>
          <w:lang w:val="en-GB"/>
        </w:rPr>
        <w:t>Tonge</w:t>
      </w:r>
      <w:proofErr w:type="spellEnd"/>
      <w:r w:rsidRPr="007C60E6">
        <w:rPr>
          <w:rFonts w:ascii="Arial" w:hAnsi="Arial"/>
          <w:spacing w:val="-3"/>
          <w:sz w:val="22"/>
          <w:szCs w:val="22"/>
          <w:lang w:val="en-GB"/>
        </w:rPr>
        <w:t xml:space="preserve"> C E (Aided) Primary School </w:t>
      </w:r>
      <w:r w:rsidR="002A5628">
        <w:rPr>
          <w:rFonts w:ascii="Arial" w:hAnsi="Arial"/>
          <w:spacing w:val="-3"/>
          <w:sz w:val="22"/>
          <w:szCs w:val="22"/>
          <w:lang w:val="en-GB"/>
        </w:rPr>
        <w:t xml:space="preserve">and Nursery </w:t>
      </w:r>
      <w:r w:rsidRPr="007C60E6">
        <w:rPr>
          <w:rFonts w:ascii="Arial" w:hAnsi="Arial"/>
          <w:spacing w:val="-3"/>
          <w:sz w:val="22"/>
          <w:szCs w:val="22"/>
          <w:lang w:val="en-GB"/>
        </w:rPr>
        <w:t>recognise their corporate responsibility in having an agreed policy</w:t>
      </w:r>
      <w:r w:rsidR="008F0F70">
        <w:rPr>
          <w:rFonts w:ascii="Arial" w:hAnsi="Arial"/>
          <w:spacing w:val="-3"/>
          <w:sz w:val="22"/>
          <w:szCs w:val="22"/>
          <w:lang w:val="en-GB"/>
        </w:rPr>
        <w:t xml:space="preserve"> for managing Gifting and Hospitality. </w:t>
      </w:r>
    </w:p>
    <w:p w14:paraId="1631C246" w14:textId="77777777" w:rsidR="008F0F70" w:rsidRPr="007C60E6" w:rsidRDefault="008F0F70" w:rsidP="00EF044E">
      <w:pPr>
        <w:tabs>
          <w:tab w:val="left" w:pos="-720"/>
        </w:tabs>
        <w:suppressAutoHyphens/>
        <w:rPr>
          <w:rFonts w:ascii="Arial" w:hAnsi="Arial"/>
          <w:spacing w:val="-3"/>
          <w:sz w:val="22"/>
          <w:szCs w:val="22"/>
          <w:lang w:val="en-GB"/>
        </w:rPr>
      </w:pPr>
    </w:p>
    <w:p w14:paraId="2ECD01CB"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They will take all reasonably practicable steps within their power to fulfil this responsibility.</w:t>
      </w:r>
    </w:p>
    <w:p w14:paraId="7F541EDD" w14:textId="22F20FC1" w:rsidR="00EF044E" w:rsidRPr="007C60E6" w:rsidRDefault="00EF044E" w:rsidP="00EF044E">
      <w:pPr>
        <w:tabs>
          <w:tab w:val="left" w:pos="-720"/>
        </w:tabs>
        <w:suppressAutoHyphens/>
        <w:rPr>
          <w:rFonts w:ascii="Arial" w:hAnsi="Arial"/>
          <w:spacing w:val="-3"/>
          <w:sz w:val="22"/>
          <w:szCs w:val="22"/>
          <w:lang w:val="en-GB"/>
        </w:rPr>
      </w:pPr>
    </w:p>
    <w:p w14:paraId="5930F820"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It is the intention of the governing body to regularly update this policy in the light of any new legislation received from Kent County Council, the Government, and other relevant parties.</w:t>
      </w:r>
    </w:p>
    <w:p w14:paraId="46ABB692" w14:textId="77777777" w:rsidR="00EF044E" w:rsidRPr="007C60E6" w:rsidRDefault="00EF044E" w:rsidP="00EF044E">
      <w:pPr>
        <w:tabs>
          <w:tab w:val="left" w:pos="-720"/>
        </w:tabs>
        <w:suppressAutoHyphens/>
        <w:rPr>
          <w:rFonts w:ascii="Arial" w:hAnsi="Arial"/>
          <w:spacing w:val="-3"/>
          <w:sz w:val="22"/>
          <w:szCs w:val="22"/>
          <w:lang w:val="en-GB"/>
        </w:rPr>
      </w:pPr>
    </w:p>
    <w:p w14:paraId="4487DBCD"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w:t>
      </w:r>
      <w:proofErr w:type="spellStart"/>
      <w:r w:rsidRPr="007C60E6">
        <w:rPr>
          <w:rFonts w:ascii="Arial" w:hAnsi="Arial"/>
          <w:spacing w:val="-3"/>
          <w:sz w:val="22"/>
          <w:szCs w:val="22"/>
          <w:lang w:val="en-GB"/>
        </w:rPr>
        <w:t>headteacher</w:t>
      </w:r>
      <w:proofErr w:type="spellEnd"/>
      <w:r w:rsidRPr="007C60E6">
        <w:rPr>
          <w:rFonts w:ascii="Arial" w:hAnsi="Arial"/>
          <w:spacing w:val="-3"/>
          <w:sz w:val="22"/>
          <w:szCs w:val="22"/>
          <w:lang w:val="en-GB"/>
        </w:rPr>
        <w:t xml:space="preserve"> is required to ensure that this policy is distributed to both teaching and non-teaching members of staff. </w:t>
      </w:r>
    </w:p>
    <w:p w14:paraId="2B081C5E" w14:textId="77777777" w:rsidR="00EF044E" w:rsidRPr="007C60E6" w:rsidRDefault="00EF044E" w:rsidP="00EF044E">
      <w:pPr>
        <w:tabs>
          <w:tab w:val="left" w:pos="-720"/>
        </w:tabs>
        <w:suppressAutoHyphens/>
        <w:jc w:val="both"/>
        <w:rPr>
          <w:rFonts w:ascii="Arial" w:hAnsi="Arial"/>
          <w:spacing w:val="-3"/>
          <w:sz w:val="22"/>
          <w:szCs w:val="22"/>
          <w:lang w:val="en-GB"/>
        </w:rPr>
      </w:pPr>
    </w:p>
    <w:p w14:paraId="71351444"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1C5777E8"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r w:rsidRPr="007C60E6">
        <w:rPr>
          <w:rFonts w:ascii="Arial" w:hAnsi="Arial"/>
          <w:spacing w:val="-3"/>
          <w:sz w:val="22"/>
          <w:szCs w:val="22"/>
          <w:lang w:val="en-GB"/>
        </w:rPr>
        <w:t>Signed: ___________________________</w:t>
      </w:r>
      <w:r w:rsidR="007C60E6" w:rsidRPr="007C60E6">
        <w:rPr>
          <w:rFonts w:ascii="Arial" w:hAnsi="Arial"/>
          <w:spacing w:val="-3"/>
          <w:sz w:val="22"/>
          <w:szCs w:val="22"/>
          <w:lang w:val="en-GB"/>
        </w:rPr>
        <w:tab/>
      </w:r>
      <w:r w:rsidR="007C60E6" w:rsidRPr="007C60E6">
        <w:rPr>
          <w:rFonts w:ascii="Arial" w:hAnsi="Arial"/>
          <w:spacing w:val="-3"/>
          <w:sz w:val="22"/>
          <w:szCs w:val="22"/>
          <w:lang w:val="en-GB"/>
        </w:rPr>
        <w:tab/>
        <w:t>Chair</w:t>
      </w:r>
      <w:r w:rsidRPr="007C60E6">
        <w:rPr>
          <w:rFonts w:ascii="Arial" w:hAnsi="Arial"/>
          <w:spacing w:val="-3"/>
          <w:sz w:val="22"/>
          <w:szCs w:val="22"/>
          <w:lang w:val="en-GB"/>
        </w:rPr>
        <w:t xml:space="preserve"> of </w:t>
      </w:r>
      <w:r w:rsidR="007C60E6" w:rsidRPr="007C60E6">
        <w:rPr>
          <w:rFonts w:ascii="Arial" w:hAnsi="Arial"/>
          <w:spacing w:val="-3"/>
          <w:sz w:val="22"/>
          <w:szCs w:val="22"/>
          <w:lang w:val="en-GB"/>
        </w:rPr>
        <w:t>Resources</w:t>
      </w:r>
      <w:r w:rsidRPr="007C60E6">
        <w:rPr>
          <w:rFonts w:ascii="Arial" w:hAnsi="Arial"/>
          <w:spacing w:val="-3"/>
          <w:sz w:val="22"/>
          <w:szCs w:val="22"/>
          <w:lang w:val="en-GB"/>
        </w:rPr>
        <w:t xml:space="preserve"> Committee</w:t>
      </w:r>
    </w:p>
    <w:p w14:paraId="629FB4DA"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23EA0A88" w14:textId="77777777" w:rsidR="00EF044E"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r w:rsidRPr="007C60E6">
        <w:rPr>
          <w:rFonts w:ascii="Arial" w:hAnsi="Arial"/>
          <w:spacing w:val="-3"/>
          <w:sz w:val="22"/>
          <w:szCs w:val="22"/>
          <w:lang w:val="en-GB"/>
        </w:rPr>
        <w:t>Date</w:t>
      </w:r>
      <w:proofErr w:type="gramStart"/>
      <w:r w:rsidRPr="007C60E6">
        <w:rPr>
          <w:rFonts w:ascii="Arial" w:hAnsi="Arial"/>
          <w:spacing w:val="-3"/>
          <w:sz w:val="22"/>
          <w:szCs w:val="22"/>
          <w:lang w:val="en-GB"/>
        </w:rPr>
        <w:t>:_</w:t>
      </w:r>
      <w:proofErr w:type="gramEnd"/>
      <w:r w:rsidRPr="007C60E6">
        <w:rPr>
          <w:rFonts w:ascii="Arial" w:hAnsi="Arial"/>
          <w:spacing w:val="-3"/>
          <w:sz w:val="22"/>
          <w:szCs w:val="22"/>
          <w:lang w:val="en-GB"/>
        </w:rPr>
        <w:t>____________________________</w:t>
      </w:r>
    </w:p>
    <w:p w14:paraId="64A2B621" w14:textId="77777777" w:rsidR="00174EF9" w:rsidRDefault="00174EF9"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51320F11" w14:textId="77777777" w:rsidR="00174EF9" w:rsidRDefault="00174EF9">
      <w:pPr>
        <w:widowControl/>
        <w:rPr>
          <w:rFonts w:ascii="Arial" w:hAnsi="Arial" w:cs="Arial"/>
          <w:b/>
        </w:rPr>
      </w:pPr>
      <w:r>
        <w:rPr>
          <w:rFonts w:ascii="Arial" w:hAnsi="Arial" w:cs="Arial"/>
          <w:b/>
        </w:rPr>
        <w:br w:type="page"/>
      </w:r>
    </w:p>
    <w:p w14:paraId="0878DB6B" w14:textId="77777777" w:rsidR="00174EF9" w:rsidRDefault="00174EF9" w:rsidP="00174EF9">
      <w:pPr>
        <w:rPr>
          <w:rFonts w:ascii="Arial" w:hAnsi="Arial" w:cs="Arial"/>
          <w:b/>
        </w:rPr>
      </w:pPr>
    </w:p>
    <w:p w14:paraId="1F863BFD" w14:textId="77777777" w:rsidR="00174EF9" w:rsidRDefault="00174EF9" w:rsidP="00174EF9">
      <w:pPr>
        <w:rPr>
          <w:rFonts w:ascii="Arial" w:hAnsi="Arial" w:cs="Arial"/>
          <w:b/>
        </w:rPr>
      </w:pPr>
    </w:p>
    <w:p w14:paraId="7BB82183" w14:textId="77777777" w:rsidR="00174EF9" w:rsidRPr="008F0F70" w:rsidRDefault="002A5628" w:rsidP="00174EF9">
      <w:pPr>
        <w:rPr>
          <w:rFonts w:ascii="Arial" w:hAnsi="Arial" w:cs="Arial"/>
          <w:b/>
          <w:sz w:val="22"/>
          <w:szCs w:val="22"/>
          <w:u w:val="single"/>
        </w:rPr>
      </w:pPr>
      <w:r w:rsidRPr="008F0F70">
        <w:rPr>
          <w:rFonts w:ascii="Arial" w:hAnsi="Arial" w:cs="Arial"/>
          <w:b/>
          <w:sz w:val="22"/>
          <w:szCs w:val="22"/>
          <w:u w:val="single"/>
        </w:rPr>
        <w:t xml:space="preserve">Introductory Statement </w:t>
      </w:r>
    </w:p>
    <w:p w14:paraId="61EA9F2A" w14:textId="77777777" w:rsidR="00174EF9" w:rsidRPr="008F0F70" w:rsidRDefault="00174EF9" w:rsidP="00174EF9">
      <w:pPr>
        <w:rPr>
          <w:rFonts w:ascii="Arial" w:hAnsi="Arial" w:cs="Arial"/>
          <w:b/>
          <w:sz w:val="22"/>
          <w:szCs w:val="22"/>
        </w:rPr>
      </w:pPr>
    </w:p>
    <w:p w14:paraId="00E902C7" w14:textId="77777777" w:rsidR="00174EF9" w:rsidRPr="008F0F70" w:rsidRDefault="00174EF9" w:rsidP="00174EF9">
      <w:pPr>
        <w:tabs>
          <w:tab w:val="left" w:pos="-720"/>
        </w:tabs>
        <w:suppressAutoHyphens/>
        <w:rPr>
          <w:rFonts w:ascii="Arial" w:hAnsi="Arial" w:cs="Arial"/>
          <w:spacing w:val="-3"/>
          <w:sz w:val="22"/>
          <w:szCs w:val="22"/>
        </w:rPr>
      </w:pPr>
      <w:r w:rsidRPr="008F0F70">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8F0F70">
        <w:rPr>
          <w:rFonts w:ascii="Arial" w:hAnsi="Arial" w:cs="Arial"/>
          <w:spacing w:val="-3"/>
          <w:sz w:val="22"/>
          <w:szCs w:val="22"/>
        </w:rPr>
        <w:t>.</w:t>
      </w:r>
    </w:p>
    <w:p w14:paraId="061C2AB8" w14:textId="77777777" w:rsidR="0033009E" w:rsidRPr="008F0F70" w:rsidRDefault="0033009E" w:rsidP="00174EF9">
      <w:pPr>
        <w:tabs>
          <w:tab w:val="left" w:pos="-720"/>
        </w:tabs>
        <w:suppressAutoHyphens/>
        <w:rPr>
          <w:rFonts w:ascii="Arial" w:hAnsi="Arial" w:cs="Arial"/>
          <w:spacing w:val="-3"/>
          <w:sz w:val="22"/>
          <w:szCs w:val="22"/>
        </w:rPr>
      </w:pPr>
    </w:p>
    <w:p w14:paraId="3E285508" w14:textId="77777777" w:rsidR="00B35A81" w:rsidRPr="008F0F70" w:rsidRDefault="00B35A81" w:rsidP="00B35A81">
      <w:pPr>
        <w:widowControl/>
        <w:numPr>
          <w:ilvl w:val="0"/>
          <w:numId w:val="4"/>
        </w:numPr>
        <w:jc w:val="both"/>
        <w:rPr>
          <w:rFonts w:ascii="Arial" w:hAnsi="Arial" w:cs="Arial"/>
          <w:b/>
          <w:sz w:val="22"/>
          <w:szCs w:val="22"/>
        </w:rPr>
      </w:pPr>
      <w:r w:rsidRPr="008F0F70">
        <w:rPr>
          <w:rFonts w:ascii="Arial" w:hAnsi="Arial" w:cs="Arial"/>
          <w:b/>
          <w:sz w:val="22"/>
          <w:szCs w:val="22"/>
        </w:rPr>
        <w:t>Introduction</w:t>
      </w:r>
      <w:bookmarkStart w:id="0" w:name="_GoBack"/>
      <w:bookmarkEnd w:id="0"/>
    </w:p>
    <w:p w14:paraId="2C52E175" w14:textId="77777777" w:rsidR="00B35A81" w:rsidRPr="008F0F70" w:rsidRDefault="00B35A81" w:rsidP="00B35A81">
      <w:pPr>
        <w:jc w:val="both"/>
        <w:rPr>
          <w:rFonts w:ascii="Arial" w:hAnsi="Arial" w:cs="Arial"/>
          <w:b/>
          <w:sz w:val="22"/>
          <w:szCs w:val="22"/>
        </w:rPr>
      </w:pPr>
    </w:p>
    <w:p w14:paraId="02A01F46" w14:textId="77777777" w:rsidR="00B35A81" w:rsidRPr="008F0F70" w:rsidRDefault="00B35A81" w:rsidP="00B35A81">
      <w:pPr>
        <w:pStyle w:val="BodyText"/>
        <w:rPr>
          <w:rFonts w:ascii="Arial" w:hAnsi="Arial" w:cs="Arial"/>
          <w:b/>
          <w:i/>
          <w:sz w:val="22"/>
          <w:szCs w:val="22"/>
        </w:rPr>
      </w:pPr>
      <w:r w:rsidRPr="008F0F70">
        <w:rPr>
          <w:rFonts w:ascii="Arial" w:hAnsi="Arial" w:cs="Arial"/>
          <w:sz w:val="22"/>
          <w:szCs w:val="22"/>
        </w:rPr>
        <w:t>The Governors of (school name here) are committed to providing sound financial controls, to achieving value for money and to being worthy custodians of public money.  To achieve these aims the Headteacher and the Governing Body have drawn up this Gifts and Hospitality Policy to provide the guiding principles for which all Governors and staff will operate within.</w:t>
      </w:r>
    </w:p>
    <w:p w14:paraId="53DC64C5" w14:textId="77777777" w:rsidR="00B35A81" w:rsidRPr="008F0F70" w:rsidRDefault="00B35A81" w:rsidP="00B35A81">
      <w:pPr>
        <w:jc w:val="both"/>
        <w:rPr>
          <w:rFonts w:ascii="Arial" w:hAnsi="Arial" w:cs="Arial"/>
          <w:sz w:val="22"/>
          <w:szCs w:val="22"/>
        </w:rPr>
      </w:pPr>
    </w:p>
    <w:p w14:paraId="4912B714" w14:textId="77777777" w:rsidR="00B35A81" w:rsidRPr="008F0F70" w:rsidRDefault="00B35A81" w:rsidP="00B35A81">
      <w:pPr>
        <w:jc w:val="both"/>
        <w:rPr>
          <w:rFonts w:ascii="Arial" w:hAnsi="Arial" w:cs="Arial"/>
          <w:i/>
          <w:sz w:val="22"/>
          <w:szCs w:val="22"/>
        </w:rPr>
      </w:pPr>
      <w:r w:rsidRPr="008F0F70">
        <w:rPr>
          <w:rFonts w:ascii="Arial" w:hAnsi="Arial" w:cs="Arial"/>
          <w:sz w:val="22"/>
          <w:szCs w:val="22"/>
        </w:rPr>
        <w:t>This Policy has been drawn up in accordance with the Local Authority’s (LA) Scheme for Financing Schools</w:t>
      </w:r>
      <w:r w:rsidRPr="008F0F70">
        <w:rPr>
          <w:rFonts w:ascii="Arial" w:hAnsi="Arial" w:cs="Arial"/>
          <w:i/>
          <w:sz w:val="22"/>
          <w:szCs w:val="22"/>
        </w:rPr>
        <w:t>.</w:t>
      </w:r>
    </w:p>
    <w:p w14:paraId="6E065F1E" w14:textId="77777777" w:rsidR="00B35A81" w:rsidRPr="008F0F70" w:rsidRDefault="00B35A81" w:rsidP="00B35A81">
      <w:pPr>
        <w:jc w:val="both"/>
        <w:rPr>
          <w:rFonts w:ascii="Arial" w:hAnsi="Arial" w:cs="Arial"/>
          <w:i/>
          <w:sz w:val="22"/>
          <w:szCs w:val="22"/>
        </w:rPr>
      </w:pPr>
    </w:p>
    <w:p w14:paraId="057BEE79" w14:textId="77777777" w:rsidR="00B35A81" w:rsidRPr="008F0F70" w:rsidRDefault="00B35A81" w:rsidP="00B35A81">
      <w:pPr>
        <w:jc w:val="both"/>
        <w:rPr>
          <w:rFonts w:ascii="Arial" w:hAnsi="Arial" w:cs="Arial"/>
          <w:bCs/>
          <w:sz w:val="22"/>
          <w:szCs w:val="22"/>
        </w:rPr>
      </w:pPr>
      <w:r w:rsidRPr="008F0F70">
        <w:rPr>
          <w:rFonts w:ascii="Arial" w:hAnsi="Arial" w:cs="Arial"/>
          <w:bCs/>
          <w:sz w:val="22"/>
          <w:szCs w:val="22"/>
        </w:rPr>
        <w:t>This Policy should be used in conjunction with the School’s Finance Policy, however the limits set within the Scheme of Delegation in relation to Gifts and Hospitality are exempt and the lower of the two values should be used.</w:t>
      </w:r>
    </w:p>
    <w:p w14:paraId="4DF4BD52" w14:textId="77777777" w:rsidR="00174EF9" w:rsidRPr="008F0F70"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4007D6F6" w14:textId="77777777" w:rsidR="00B35A81" w:rsidRPr="008F0F70" w:rsidRDefault="00B35A81" w:rsidP="00B35A81">
      <w:pPr>
        <w:widowControl/>
        <w:numPr>
          <w:ilvl w:val="0"/>
          <w:numId w:val="4"/>
        </w:numPr>
        <w:jc w:val="both"/>
        <w:rPr>
          <w:rFonts w:ascii="Arial" w:hAnsi="Arial" w:cs="Arial"/>
          <w:b/>
          <w:sz w:val="22"/>
          <w:szCs w:val="22"/>
        </w:rPr>
      </w:pPr>
      <w:r w:rsidRPr="008F0F70">
        <w:rPr>
          <w:rFonts w:ascii="Arial" w:hAnsi="Arial" w:cs="Arial"/>
          <w:b/>
          <w:sz w:val="22"/>
          <w:szCs w:val="22"/>
        </w:rPr>
        <w:t>Principles</w:t>
      </w:r>
    </w:p>
    <w:p w14:paraId="07CE6613" w14:textId="77777777" w:rsidR="00B35A81" w:rsidRPr="008F0F70" w:rsidRDefault="00B35A81" w:rsidP="00B35A81">
      <w:pPr>
        <w:jc w:val="both"/>
        <w:rPr>
          <w:rFonts w:ascii="Arial" w:hAnsi="Arial" w:cs="Arial"/>
          <w:sz w:val="22"/>
          <w:szCs w:val="22"/>
        </w:rPr>
      </w:pPr>
    </w:p>
    <w:p w14:paraId="142E9E0D" w14:textId="1C0F0B53" w:rsidR="00B35A81" w:rsidRPr="008F0F70" w:rsidRDefault="00B35A81" w:rsidP="00B35A81">
      <w:pPr>
        <w:jc w:val="both"/>
        <w:rPr>
          <w:rFonts w:ascii="Arial" w:hAnsi="Arial" w:cs="Arial"/>
          <w:sz w:val="22"/>
          <w:szCs w:val="22"/>
        </w:rPr>
      </w:pPr>
      <w:r w:rsidRPr="008F0F70">
        <w:rPr>
          <w:rFonts w:ascii="Arial" w:hAnsi="Arial" w:cs="Arial"/>
          <w:sz w:val="22"/>
          <w:szCs w:val="22"/>
        </w:rPr>
        <w:t xml:space="preserve">Our Gifts and Hospitality Policy adheres to the following principles, as per the Scheme for Financing Schools.  </w:t>
      </w:r>
    </w:p>
    <w:p w14:paraId="5B722692" w14:textId="47E02E63" w:rsidR="00B35A81" w:rsidRPr="008F0F70" w:rsidRDefault="00B35A81" w:rsidP="00B35A81">
      <w:pPr>
        <w:jc w:val="both"/>
        <w:rPr>
          <w:rFonts w:ascii="Arial" w:hAnsi="Arial" w:cs="Arial"/>
          <w:i/>
          <w:iCs/>
          <w:sz w:val="22"/>
          <w:szCs w:val="22"/>
        </w:rPr>
      </w:pPr>
    </w:p>
    <w:p w14:paraId="03AB95CA" w14:textId="77777777" w:rsidR="00E60280" w:rsidRPr="008F0F70" w:rsidRDefault="00E60280" w:rsidP="00E60280">
      <w:pPr>
        <w:widowControl/>
        <w:numPr>
          <w:ilvl w:val="0"/>
          <w:numId w:val="4"/>
        </w:numPr>
        <w:jc w:val="both"/>
        <w:rPr>
          <w:rFonts w:ascii="Arial" w:hAnsi="Arial" w:cs="Arial"/>
          <w:b/>
          <w:sz w:val="22"/>
          <w:szCs w:val="22"/>
        </w:rPr>
      </w:pPr>
      <w:r w:rsidRPr="008F0F70">
        <w:rPr>
          <w:rFonts w:ascii="Arial" w:hAnsi="Arial" w:cs="Arial"/>
          <w:b/>
          <w:sz w:val="22"/>
          <w:szCs w:val="22"/>
        </w:rPr>
        <w:t>Putting Policy into Practice</w:t>
      </w:r>
    </w:p>
    <w:p w14:paraId="689E0A7F" w14:textId="77777777" w:rsidR="00E60280" w:rsidRPr="008F0F70" w:rsidRDefault="00E60280" w:rsidP="00E60280">
      <w:pPr>
        <w:jc w:val="both"/>
        <w:rPr>
          <w:rFonts w:ascii="Arial" w:hAnsi="Arial" w:cs="Arial"/>
          <w:b/>
          <w:sz w:val="22"/>
          <w:szCs w:val="22"/>
        </w:rPr>
      </w:pPr>
    </w:p>
    <w:p w14:paraId="1205991C" w14:textId="4C969822" w:rsidR="00E60280" w:rsidRPr="008F0F70" w:rsidRDefault="00E60280" w:rsidP="00E60280">
      <w:pPr>
        <w:jc w:val="both"/>
        <w:rPr>
          <w:rFonts w:ascii="Arial" w:hAnsi="Arial" w:cs="Arial"/>
          <w:b/>
          <w:sz w:val="22"/>
          <w:szCs w:val="22"/>
        </w:rPr>
      </w:pPr>
      <w:r w:rsidRPr="008F0F70">
        <w:rPr>
          <w:rFonts w:ascii="Arial" w:hAnsi="Arial" w:cs="Arial"/>
          <w:b/>
          <w:sz w:val="22"/>
          <w:szCs w:val="22"/>
        </w:rPr>
        <w:t xml:space="preserve">3.1 Delegated Authority for Bapchild and </w:t>
      </w:r>
      <w:proofErr w:type="spellStart"/>
      <w:r w:rsidRPr="008F0F70">
        <w:rPr>
          <w:rFonts w:ascii="Arial" w:hAnsi="Arial" w:cs="Arial"/>
          <w:b/>
          <w:sz w:val="22"/>
          <w:szCs w:val="22"/>
        </w:rPr>
        <w:t>Tonge</w:t>
      </w:r>
      <w:proofErr w:type="spellEnd"/>
      <w:r w:rsidRPr="008F0F70">
        <w:rPr>
          <w:rFonts w:ascii="Arial" w:hAnsi="Arial" w:cs="Arial"/>
          <w:b/>
          <w:sz w:val="22"/>
          <w:szCs w:val="22"/>
        </w:rPr>
        <w:t xml:space="preserve"> CE (Aided) Primary School and Nursery</w:t>
      </w:r>
    </w:p>
    <w:p w14:paraId="7BCF7B05" w14:textId="77777777" w:rsidR="00E60280" w:rsidRPr="008F0F70" w:rsidRDefault="00E60280" w:rsidP="00E60280">
      <w:pPr>
        <w:jc w:val="both"/>
        <w:rPr>
          <w:rFonts w:ascii="Arial" w:hAnsi="Arial" w:cs="Arial"/>
          <w:sz w:val="22"/>
          <w:szCs w:val="22"/>
        </w:rPr>
      </w:pPr>
    </w:p>
    <w:p w14:paraId="61AF6354" w14:textId="77777777" w:rsidR="00E60280" w:rsidRPr="008F0F70" w:rsidRDefault="00E60280" w:rsidP="00E60280">
      <w:pPr>
        <w:jc w:val="both"/>
        <w:rPr>
          <w:rFonts w:ascii="Arial" w:hAnsi="Arial" w:cs="Arial"/>
          <w:sz w:val="22"/>
          <w:szCs w:val="22"/>
        </w:rPr>
      </w:pPr>
    </w:p>
    <w:p w14:paraId="208278BE" w14:textId="77777777" w:rsidR="00E60280" w:rsidRPr="008F0F70" w:rsidRDefault="00E60280" w:rsidP="00E60280">
      <w:pPr>
        <w:jc w:val="both"/>
        <w:rPr>
          <w:rFonts w:ascii="Arial" w:hAnsi="Arial" w:cs="Arial"/>
          <w:sz w:val="22"/>
          <w:szCs w:val="22"/>
          <w:u w:val="single"/>
        </w:rPr>
      </w:pPr>
      <w:r w:rsidRPr="008F0F70">
        <w:rPr>
          <w:rFonts w:ascii="Arial" w:hAnsi="Arial" w:cs="Arial"/>
          <w:sz w:val="22"/>
          <w:szCs w:val="22"/>
          <w:u w:val="single"/>
        </w:rPr>
        <w:t>Gifts and Hospitality Received</w:t>
      </w:r>
    </w:p>
    <w:p w14:paraId="485EC1BA" w14:textId="77777777" w:rsidR="00E60280" w:rsidRPr="008F0F70" w:rsidRDefault="00E60280" w:rsidP="00E60280">
      <w:pPr>
        <w:jc w:val="both"/>
        <w:rPr>
          <w:rFonts w:ascii="Arial" w:hAnsi="Arial" w:cs="Arial"/>
          <w:sz w:val="22"/>
          <w:szCs w:val="22"/>
          <w:u w:val="single"/>
        </w:rPr>
      </w:pPr>
    </w:p>
    <w:p w14:paraId="763AD8F4" w14:textId="25778B28" w:rsidR="00E60280" w:rsidRPr="008F0F70" w:rsidRDefault="00E60280" w:rsidP="00E60280">
      <w:pPr>
        <w:jc w:val="both"/>
        <w:rPr>
          <w:rFonts w:ascii="Arial" w:hAnsi="Arial" w:cs="Arial"/>
          <w:sz w:val="22"/>
          <w:szCs w:val="22"/>
        </w:rPr>
      </w:pPr>
      <w:r w:rsidRPr="008F0F70">
        <w:rPr>
          <w:rFonts w:ascii="Arial" w:hAnsi="Arial" w:cs="Arial"/>
          <w:sz w:val="22"/>
          <w:szCs w:val="22"/>
        </w:rPr>
        <w:t>A record of all Gifts and Hospitality provided to staff is retained and recorded on the Schools Gifts and Hospitality Register.  A template for the Register is held at Appendix 1 of this Policy</w:t>
      </w:r>
      <w:r w:rsidR="008F0F70" w:rsidRPr="008F0F70">
        <w:rPr>
          <w:rFonts w:ascii="Arial" w:hAnsi="Arial" w:cs="Arial"/>
          <w:sz w:val="22"/>
          <w:szCs w:val="22"/>
        </w:rPr>
        <w:t xml:space="preserve"> (please see attached spreadsheet</w:t>
      </w:r>
      <w:r w:rsidRPr="008F0F70">
        <w:rPr>
          <w:rFonts w:ascii="Arial" w:hAnsi="Arial" w:cs="Arial"/>
          <w:sz w:val="22"/>
          <w:szCs w:val="22"/>
        </w:rPr>
        <w:t>.</w:t>
      </w:r>
    </w:p>
    <w:p w14:paraId="4AA2076B" w14:textId="77777777" w:rsidR="00E60280" w:rsidRPr="008F0F70" w:rsidRDefault="00E60280" w:rsidP="00E60280">
      <w:pPr>
        <w:jc w:val="both"/>
        <w:rPr>
          <w:rFonts w:ascii="Arial" w:hAnsi="Arial" w:cs="Arial"/>
          <w:sz w:val="22"/>
          <w:szCs w:val="22"/>
        </w:rPr>
      </w:pPr>
    </w:p>
    <w:p w14:paraId="45037A99" w14:textId="77777777" w:rsidR="00E60280" w:rsidRPr="008F0F70" w:rsidRDefault="00E60280" w:rsidP="00E60280">
      <w:pPr>
        <w:jc w:val="both"/>
        <w:rPr>
          <w:rFonts w:ascii="Arial" w:hAnsi="Arial" w:cs="Arial"/>
          <w:sz w:val="22"/>
          <w:szCs w:val="22"/>
        </w:rPr>
      </w:pPr>
      <w:r w:rsidRPr="008F0F70">
        <w:rPr>
          <w:rFonts w:ascii="Arial" w:hAnsi="Arial" w:cs="Arial"/>
          <w:sz w:val="22"/>
          <w:szCs w:val="22"/>
        </w:rPr>
        <w:t>Any gifts and hospitality received from related parties are recorded on the Gifts and Hospitality Register to ensure transparency around there being no undue influence on decisions taken.</w:t>
      </w:r>
    </w:p>
    <w:p w14:paraId="31831A8C" w14:textId="77777777" w:rsidR="00E60280" w:rsidRPr="008F0F70" w:rsidRDefault="00E60280" w:rsidP="00E60280">
      <w:pPr>
        <w:jc w:val="both"/>
        <w:rPr>
          <w:rFonts w:ascii="Arial" w:hAnsi="Arial" w:cs="Arial"/>
          <w:sz w:val="22"/>
          <w:szCs w:val="22"/>
        </w:rPr>
      </w:pPr>
    </w:p>
    <w:p w14:paraId="0D9E33F8" w14:textId="39121C32" w:rsidR="00E60280" w:rsidRPr="008F0F70" w:rsidRDefault="00E60280" w:rsidP="00E60280">
      <w:pPr>
        <w:jc w:val="both"/>
        <w:rPr>
          <w:rFonts w:ascii="Arial" w:hAnsi="Arial" w:cs="Arial"/>
          <w:sz w:val="22"/>
          <w:szCs w:val="22"/>
        </w:rPr>
      </w:pPr>
      <w:r w:rsidRPr="008F0F70">
        <w:rPr>
          <w:rFonts w:ascii="Arial" w:hAnsi="Arial" w:cs="Arial"/>
          <w:sz w:val="22"/>
          <w:szCs w:val="22"/>
        </w:rPr>
        <w:t xml:space="preserve">Gifts from parents can be accepted but will be recorded on the School’s Gifts and Hospitality Register if the value exceeds £50 from an individual child/parent or if the value exceeds £100 where </w:t>
      </w:r>
      <w:proofErr w:type="gramStart"/>
      <w:r w:rsidRPr="008F0F70">
        <w:rPr>
          <w:rFonts w:ascii="Arial" w:hAnsi="Arial" w:cs="Arial"/>
          <w:sz w:val="22"/>
          <w:szCs w:val="22"/>
        </w:rPr>
        <w:t>is the gift</w:t>
      </w:r>
      <w:proofErr w:type="gramEnd"/>
      <w:r w:rsidRPr="008F0F70">
        <w:rPr>
          <w:rFonts w:ascii="Arial" w:hAnsi="Arial" w:cs="Arial"/>
          <w:sz w:val="22"/>
          <w:szCs w:val="22"/>
        </w:rPr>
        <w:t xml:space="preserve"> is from a group of children/parents.  If the value of the gift is unknown but could exceed the thresholds set here, the gift should be recorded on the Register.</w:t>
      </w:r>
    </w:p>
    <w:p w14:paraId="093C7309" w14:textId="77777777" w:rsidR="00E60280" w:rsidRPr="008F0F70" w:rsidRDefault="00E60280" w:rsidP="00E60280">
      <w:pPr>
        <w:jc w:val="both"/>
        <w:rPr>
          <w:rFonts w:ascii="Arial" w:hAnsi="Arial" w:cs="Arial"/>
          <w:sz w:val="22"/>
          <w:szCs w:val="22"/>
        </w:rPr>
      </w:pPr>
    </w:p>
    <w:p w14:paraId="6F15CDC0" w14:textId="77777777" w:rsidR="00E60280" w:rsidRPr="008F0F70" w:rsidRDefault="00E60280" w:rsidP="00E60280">
      <w:pPr>
        <w:jc w:val="both"/>
        <w:rPr>
          <w:rFonts w:ascii="Arial" w:hAnsi="Arial" w:cs="Arial"/>
          <w:sz w:val="22"/>
          <w:szCs w:val="22"/>
        </w:rPr>
      </w:pPr>
      <w:r w:rsidRPr="008F0F70">
        <w:rPr>
          <w:rFonts w:ascii="Arial" w:hAnsi="Arial" w:cs="Arial"/>
          <w:sz w:val="22"/>
          <w:szCs w:val="22"/>
        </w:rPr>
        <w:t>In the instance where a gift of promotional nature is given to a wide range of people this is deemed as acceptable and does not require recording in the Gifts and Hospitality Register.</w:t>
      </w:r>
    </w:p>
    <w:p w14:paraId="32832268" w14:textId="77777777" w:rsidR="00E60280" w:rsidRPr="008F0F70" w:rsidRDefault="00E60280" w:rsidP="00E60280">
      <w:pPr>
        <w:jc w:val="both"/>
        <w:rPr>
          <w:rFonts w:ascii="Arial" w:hAnsi="Arial" w:cs="Arial"/>
          <w:sz w:val="22"/>
          <w:szCs w:val="22"/>
          <w:u w:val="single"/>
        </w:rPr>
      </w:pPr>
    </w:p>
    <w:p w14:paraId="6BCBB9BC" w14:textId="35D2E69F" w:rsidR="00E60280" w:rsidRPr="008F0F70" w:rsidRDefault="00E60280" w:rsidP="00E60280">
      <w:pPr>
        <w:jc w:val="both"/>
        <w:rPr>
          <w:rFonts w:ascii="Arial" w:hAnsi="Arial" w:cs="Arial"/>
          <w:sz w:val="22"/>
          <w:szCs w:val="22"/>
        </w:rPr>
      </w:pPr>
      <w:r w:rsidRPr="008F0F70">
        <w:rPr>
          <w:rFonts w:ascii="Arial" w:hAnsi="Arial" w:cs="Arial"/>
          <w:sz w:val="22"/>
          <w:szCs w:val="22"/>
        </w:rPr>
        <w:t xml:space="preserve">The Gifts and Hospitality Register should be shared with the Resources Committee on an annual basis.  If discussed within the Resources Committee, this should be shared under ‘confidential </w:t>
      </w:r>
      <w:proofErr w:type="gramStart"/>
      <w:r w:rsidRPr="008F0F70">
        <w:rPr>
          <w:rFonts w:ascii="Arial" w:hAnsi="Arial" w:cs="Arial"/>
          <w:sz w:val="22"/>
          <w:szCs w:val="22"/>
        </w:rPr>
        <w:t>business’</w:t>
      </w:r>
      <w:proofErr w:type="gramEnd"/>
      <w:r w:rsidRPr="008F0F70">
        <w:rPr>
          <w:rFonts w:ascii="Arial" w:hAnsi="Arial" w:cs="Arial"/>
          <w:sz w:val="22"/>
          <w:szCs w:val="22"/>
        </w:rPr>
        <w:t>.</w:t>
      </w:r>
    </w:p>
    <w:p w14:paraId="01A145DB" w14:textId="77777777" w:rsidR="00E60280" w:rsidRPr="008F0F70" w:rsidRDefault="00E60280" w:rsidP="00E60280">
      <w:pPr>
        <w:jc w:val="both"/>
        <w:rPr>
          <w:rFonts w:ascii="Arial" w:hAnsi="Arial" w:cs="Arial"/>
          <w:sz w:val="22"/>
          <w:szCs w:val="22"/>
          <w:u w:val="single"/>
        </w:rPr>
      </w:pPr>
    </w:p>
    <w:p w14:paraId="23018D0C" w14:textId="77777777" w:rsidR="00E60280" w:rsidRPr="008F0F70" w:rsidRDefault="00E60280" w:rsidP="00E60280">
      <w:pPr>
        <w:jc w:val="both"/>
        <w:rPr>
          <w:rFonts w:ascii="Arial" w:hAnsi="Arial" w:cs="Arial"/>
          <w:sz w:val="22"/>
          <w:szCs w:val="22"/>
          <w:u w:val="single"/>
        </w:rPr>
      </w:pPr>
    </w:p>
    <w:p w14:paraId="2F5F157A" w14:textId="77777777" w:rsidR="00E60280" w:rsidRPr="008F0F70" w:rsidRDefault="00E60280" w:rsidP="00E60280">
      <w:pPr>
        <w:jc w:val="both"/>
        <w:rPr>
          <w:rFonts w:ascii="Arial" w:hAnsi="Arial" w:cs="Arial"/>
          <w:sz w:val="22"/>
          <w:szCs w:val="22"/>
          <w:u w:val="single"/>
        </w:rPr>
      </w:pPr>
    </w:p>
    <w:p w14:paraId="0D8CB877" w14:textId="04FB14F1" w:rsidR="00E60280" w:rsidRPr="008F0F70" w:rsidRDefault="00E60280" w:rsidP="00E60280">
      <w:pPr>
        <w:jc w:val="both"/>
        <w:rPr>
          <w:rFonts w:ascii="Arial" w:hAnsi="Arial" w:cs="Arial"/>
          <w:sz w:val="22"/>
          <w:szCs w:val="22"/>
          <w:u w:val="single"/>
        </w:rPr>
      </w:pPr>
      <w:r w:rsidRPr="008F0F70">
        <w:rPr>
          <w:rFonts w:ascii="Arial" w:hAnsi="Arial" w:cs="Arial"/>
          <w:sz w:val="22"/>
          <w:szCs w:val="22"/>
          <w:u w:val="single"/>
        </w:rPr>
        <w:t>Gifts Provided</w:t>
      </w:r>
    </w:p>
    <w:p w14:paraId="6A8D678F" w14:textId="77777777" w:rsidR="00E60280" w:rsidRPr="008F0F70" w:rsidRDefault="00E60280" w:rsidP="00E60280">
      <w:pPr>
        <w:jc w:val="both"/>
        <w:rPr>
          <w:rFonts w:ascii="Arial" w:hAnsi="Arial" w:cs="Arial"/>
          <w:sz w:val="22"/>
          <w:szCs w:val="22"/>
          <w:u w:val="single"/>
        </w:rPr>
      </w:pPr>
    </w:p>
    <w:p w14:paraId="4DCAD598" w14:textId="2CB81EFB" w:rsidR="00E60280" w:rsidRPr="008F0F70" w:rsidRDefault="00E60280" w:rsidP="00E60280">
      <w:pPr>
        <w:jc w:val="both"/>
        <w:rPr>
          <w:rFonts w:ascii="Arial" w:hAnsi="Arial" w:cs="Arial"/>
          <w:sz w:val="22"/>
          <w:szCs w:val="22"/>
        </w:rPr>
      </w:pPr>
      <w:r w:rsidRPr="008F0F70">
        <w:rPr>
          <w:rFonts w:ascii="Arial" w:hAnsi="Arial" w:cs="Arial"/>
          <w:sz w:val="22"/>
          <w:szCs w:val="22"/>
        </w:rPr>
        <w:t>Any gifts provided by the school will be less than £25 and must meet the delegation and controls outlined with the school’s Finance Policy; the decision will be documented and ensure it achieves propriety and regularity in its use of public funds.</w:t>
      </w:r>
    </w:p>
    <w:p w14:paraId="7970F4F1" w14:textId="77777777" w:rsidR="00E60280" w:rsidRPr="008F0F70" w:rsidRDefault="00E60280" w:rsidP="00E60280">
      <w:pPr>
        <w:jc w:val="both"/>
        <w:rPr>
          <w:rFonts w:ascii="Arial" w:hAnsi="Arial" w:cs="Arial"/>
          <w:sz w:val="22"/>
          <w:szCs w:val="22"/>
        </w:rPr>
      </w:pPr>
    </w:p>
    <w:p w14:paraId="7D71C1C0" w14:textId="18BBB08C" w:rsidR="00E60280" w:rsidRPr="008F0F70" w:rsidRDefault="00E60280" w:rsidP="00E60280">
      <w:pPr>
        <w:jc w:val="both"/>
        <w:rPr>
          <w:rFonts w:ascii="Arial" w:hAnsi="Arial" w:cs="Arial"/>
          <w:sz w:val="22"/>
          <w:szCs w:val="22"/>
          <w:highlight w:val="yellow"/>
        </w:rPr>
      </w:pPr>
      <w:r w:rsidRPr="008F0F70">
        <w:rPr>
          <w:rFonts w:ascii="Arial" w:hAnsi="Arial" w:cs="Arial"/>
          <w:sz w:val="22"/>
          <w:szCs w:val="22"/>
        </w:rPr>
        <w:t>The school will not use school budgets to purchase gifts for staff, unless in exceptional circumstances on compassionate grounds to a maximum value of £25</w:t>
      </w:r>
      <w:r w:rsidR="00EB20DD" w:rsidRPr="008F0F70">
        <w:rPr>
          <w:rFonts w:ascii="Arial" w:hAnsi="Arial" w:cs="Arial"/>
          <w:sz w:val="22"/>
          <w:szCs w:val="22"/>
        </w:rPr>
        <w:t>.</w:t>
      </w:r>
    </w:p>
    <w:p w14:paraId="1022DADD" w14:textId="77777777" w:rsidR="00E60280" w:rsidRPr="008F0F70" w:rsidRDefault="00E60280" w:rsidP="00E60280">
      <w:pPr>
        <w:jc w:val="both"/>
        <w:rPr>
          <w:rFonts w:ascii="Arial" w:hAnsi="Arial" w:cs="Arial"/>
          <w:sz w:val="22"/>
          <w:szCs w:val="22"/>
        </w:rPr>
      </w:pPr>
    </w:p>
    <w:p w14:paraId="24330A5B" w14:textId="70D8744C" w:rsidR="00E60280" w:rsidRPr="008F0F70" w:rsidRDefault="00E60280" w:rsidP="00E60280">
      <w:pPr>
        <w:jc w:val="both"/>
        <w:rPr>
          <w:rFonts w:ascii="Arial" w:hAnsi="Arial" w:cs="Arial"/>
          <w:sz w:val="22"/>
          <w:szCs w:val="22"/>
        </w:rPr>
      </w:pPr>
      <w:r w:rsidRPr="008F0F70">
        <w:rPr>
          <w:rFonts w:ascii="Arial" w:hAnsi="Arial" w:cs="Arial"/>
          <w:sz w:val="22"/>
          <w:szCs w:val="22"/>
        </w:rPr>
        <w:t>The school may provide gifts for voluntary helpers in recognition of exceptional support</w:t>
      </w:r>
      <w:r w:rsidR="00EB20DD" w:rsidRPr="008F0F70">
        <w:rPr>
          <w:rFonts w:ascii="Arial" w:hAnsi="Arial" w:cs="Arial"/>
          <w:sz w:val="22"/>
          <w:szCs w:val="22"/>
        </w:rPr>
        <w:t>.</w:t>
      </w:r>
    </w:p>
    <w:p w14:paraId="55211621" w14:textId="77777777" w:rsidR="00E60280" w:rsidRPr="008F0F70" w:rsidRDefault="00E60280" w:rsidP="00E60280">
      <w:pPr>
        <w:jc w:val="both"/>
        <w:rPr>
          <w:rFonts w:ascii="Arial" w:hAnsi="Arial" w:cs="Arial"/>
          <w:sz w:val="22"/>
          <w:szCs w:val="22"/>
        </w:rPr>
      </w:pPr>
    </w:p>
    <w:p w14:paraId="715ADE5B" w14:textId="77777777" w:rsidR="00E60280" w:rsidRPr="008F0F70" w:rsidRDefault="00E60280" w:rsidP="00E60280">
      <w:pPr>
        <w:jc w:val="both"/>
        <w:rPr>
          <w:rFonts w:ascii="Arial" w:hAnsi="Arial" w:cs="Arial"/>
          <w:bCs/>
          <w:sz w:val="22"/>
          <w:szCs w:val="22"/>
        </w:rPr>
      </w:pPr>
      <w:r w:rsidRPr="008F0F70">
        <w:rPr>
          <w:rFonts w:ascii="Arial" w:hAnsi="Arial" w:cs="Arial"/>
          <w:bCs/>
          <w:sz w:val="22"/>
          <w:szCs w:val="22"/>
        </w:rPr>
        <w:t>The providing of gifts should be reported to and agreed by governors annually alongside the Gifts and Hospitality Register.</w:t>
      </w:r>
    </w:p>
    <w:p w14:paraId="41114CD3" w14:textId="3A4D2B4A"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6429C66A" w14:textId="77777777" w:rsidR="00EB20DD" w:rsidRPr="008F0F70" w:rsidRDefault="00EB20DD" w:rsidP="00EB20DD">
      <w:pPr>
        <w:jc w:val="both"/>
        <w:rPr>
          <w:rFonts w:ascii="Arial" w:hAnsi="Arial" w:cs="Arial"/>
          <w:sz w:val="22"/>
          <w:szCs w:val="22"/>
          <w:u w:val="single"/>
        </w:rPr>
      </w:pPr>
      <w:r w:rsidRPr="008F0F70">
        <w:rPr>
          <w:rFonts w:ascii="Arial" w:hAnsi="Arial" w:cs="Arial"/>
          <w:sz w:val="22"/>
          <w:szCs w:val="22"/>
          <w:u w:val="single"/>
        </w:rPr>
        <w:t>Hospitality Provided</w:t>
      </w:r>
    </w:p>
    <w:p w14:paraId="31ADBA02" w14:textId="77777777" w:rsidR="00EB20DD" w:rsidRPr="008F0F70" w:rsidRDefault="00EB20DD" w:rsidP="00EB20DD">
      <w:pPr>
        <w:jc w:val="both"/>
        <w:rPr>
          <w:rFonts w:ascii="Arial" w:hAnsi="Arial" w:cs="Arial"/>
          <w:sz w:val="22"/>
          <w:szCs w:val="22"/>
          <w:u w:val="single"/>
        </w:rPr>
      </w:pPr>
    </w:p>
    <w:p w14:paraId="70C5AEF9" w14:textId="1B3062E1" w:rsidR="00EB20DD" w:rsidRPr="008F0F70" w:rsidRDefault="00EB20DD" w:rsidP="00EB20DD">
      <w:pPr>
        <w:jc w:val="both"/>
        <w:rPr>
          <w:rFonts w:ascii="Arial" w:hAnsi="Arial" w:cs="Arial"/>
          <w:sz w:val="22"/>
          <w:szCs w:val="22"/>
        </w:rPr>
      </w:pPr>
      <w:r w:rsidRPr="008F0F70">
        <w:rPr>
          <w:rFonts w:ascii="Arial" w:hAnsi="Arial" w:cs="Arial"/>
          <w:sz w:val="22"/>
          <w:szCs w:val="22"/>
        </w:rPr>
        <w:t>School funds will not generally be used for providing hospitality or meals for staff, with the following exceptions:</w:t>
      </w:r>
    </w:p>
    <w:p w14:paraId="6AD674E6" w14:textId="7B154C12" w:rsidR="00EB20DD" w:rsidRPr="008F0F70" w:rsidRDefault="00EB20DD" w:rsidP="00EB20DD">
      <w:pPr>
        <w:pStyle w:val="ListParagraph"/>
        <w:widowControl/>
        <w:numPr>
          <w:ilvl w:val="0"/>
          <w:numId w:val="6"/>
        </w:numPr>
        <w:jc w:val="both"/>
        <w:rPr>
          <w:rFonts w:ascii="Arial" w:hAnsi="Arial" w:cs="Arial"/>
          <w:sz w:val="22"/>
          <w:szCs w:val="22"/>
        </w:rPr>
      </w:pPr>
      <w:r w:rsidRPr="008F0F70">
        <w:rPr>
          <w:rFonts w:ascii="Arial" w:hAnsi="Arial" w:cs="Arial"/>
          <w:sz w:val="22"/>
          <w:szCs w:val="22"/>
        </w:rPr>
        <w:t>The school will provide a pool of refreshments such as tea, coffee, milk and sugar for consumption by visitors to the school is permitted.</w:t>
      </w:r>
    </w:p>
    <w:p w14:paraId="404F91DE" w14:textId="77777777" w:rsidR="00EB20DD" w:rsidRPr="008F0F70" w:rsidRDefault="00EB20DD" w:rsidP="00EB20DD">
      <w:pPr>
        <w:pStyle w:val="ListParagraph"/>
        <w:widowControl/>
        <w:numPr>
          <w:ilvl w:val="0"/>
          <w:numId w:val="6"/>
        </w:numPr>
        <w:jc w:val="both"/>
        <w:rPr>
          <w:rFonts w:ascii="Arial" w:hAnsi="Arial" w:cs="Arial"/>
          <w:sz w:val="22"/>
          <w:szCs w:val="22"/>
        </w:rPr>
      </w:pPr>
      <w:r w:rsidRPr="008F0F70">
        <w:rPr>
          <w:rFonts w:ascii="Arial" w:hAnsi="Arial" w:cs="Arial"/>
          <w:sz w:val="22"/>
          <w:szCs w:val="22"/>
        </w:rPr>
        <w:t>A light meal and non-alcoholic drinks may be purchased where meetings with visitors to the school extend through the lunchtime period.</w:t>
      </w:r>
    </w:p>
    <w:p w14:paraId="479BC44B" w14:textId="77777777" w:rsidR="00EB20DD" w:rsidRPr="008F0F70" w:rsidRDefault="00EB20DD" w:rsidP="00EB20DD">
      <w:pPr>
        <w:widowControl/>
        <w:numPr>
          <w:ilvl w:val="0"/>
          <w:numId w:val="6"/>
        </w:numPr>
        <w:jc w:val="both"/>
        <w:rPr>
          <w:rFonts w:ascii="Arial" w:hAnsi="Arial" w:cs="Arial"/>
          <w:sz w:val="22"/>
          <w:szCs w:val="22"/>
        </w:rPr>
      </w:pPr>
      <w:r w:rsidRPr="008F0F70">
        <w:rPr>
          <w:rFonts w:ascii="Arial" w:hAnsi="Arial" w:cs="Arial"/>
          <w:bCs/>
          <w:sz w:val="22"/>
          <w:szCs w:val="22"/>
        </w:rPr>
        <w:t xml:space="preserve">School meals may be provided to staff who are supporting children at lunchtime by eating with them and supporting relationships, particularly where this supports </w:t>
      </w:r>
      <w:proofErr w:type="spellStart"/>
      <w:r w:rsidRPr="008F0F70">
        <w:rPr>
          <w:rFonts w:ascii="Arial" w:hAnsi="Arial" w:cs="Arial"/>
          <w:bCs/>
          <w:sz w:val="22"/>
          <w:szCs w:val="22"/>
        </w:rPr>
        <w:t>behaviour</w:t>
      </w:r>
      <w:proofErr w:type="spellEnd"/>
      <w:r w:rsidRPr="008F0F70">
        <w:rPr>
          <w:rFonts w:ascii="Arial" w:hAnsi="Arial" w:cs="Arial"/>
          <w:bCs/>
          <w:sz w:val="22"/>
          <w:szCs w:val="22"/>
        </w:rPr>
        <w:t xml:space="preserve"> or SEN needs.  This relates to specified children who have been identified as requiring additional lunchtime support.</w:t>
      </w:r>
    </w:p>
    <w:p w14:paraId="3DC6587F" w14:textId="77777777" w:rsidR="00EB20DD" w:rsidRPr="008F0F70" w:rsidRDefault="00EB20DD" w:rsidP="00EB20DD">
      <w:pPr>
        <w:jc w:val="both"/>
        <w:rPr>
          <w:rFonts w:ascii="Arial" w:hAnsi="Arial" w:cs="Arial"/>
          <w:sz w:val="22"/>
          <w:szCs w:val="22"/>
        </w:rPr>
      </w:pPr>
    </w:p>
    <w:p w14:paraId="7D3DE583" w14:textId="1B882F20" w:rsidR="00EB20DD" w:rsidRPr="008F0F70" w:rsidRDefault="00EB20DD" w:rsidP="00EB20DD">
      <w:pPr>
        <w:jc w:val="both"/>
        <w:rPr>
          <w:rFonts w:ascii="Arial" w:hAnsi="Arial" w:cs="Arial"/>
          <w:bCs/>
          <w:sz w:val="22"/>
          <w:szCs w:val="22"/>
        </w:rPr>
      </w:pPr>
      <w:r w:rsidRPr="008F0F70">
        <w:rPr>
          <w:rFonts w:ascii="Arial" w:hAnsi="Arial" w:cs="Arial"/>
          <w:bCs/>
          <w:sz w:val="22"/>
          <w:szCs w:val="22"/>
        </w:rPr>
        <w:t>The providing of hospitality should be reported to and agreed by governors.</w:t>
      </w:r>
    </w:p>
    <w:p w14:paraId="5284ADF9" w14:textId="5E8E369A" w:rsidR="00EB20DD" w:rsidRPr="008F0F70" w:rsidRDefault="00EB20DD" w:rsidP="00EB20DD">
      <w:pPr>
        <w:jc w:val="both"/>
        <w:rPr>
          <w:rFonts w:ascii="Arial" w:hAnsi="Arial" w:cs="Arial"/>
          <w:bCs/>
          <w:sz w:val="22"/>
          <w:szCs w:val="22"/>
        </w:rPr>
      </w:pPr>
    </w:p>
    <w:p w14:paraId="113FE502" w14:textId="77777777" w:rsidR="00EB20DD" w:rsidRPr="008F0F70" w:rsidRDefault="00EB20DD" w:rsidP="00EB20DD">
      <w:pPr>
        <w:widowControl/>
        <w:numPr>
          <w:ilvl w:val="1"/>
          <w:numId w:val="7"/>
        </w:numPr>
        <w:jc w:val="both"/>
        <w:rPr>
          <w:rFonts w:ascii="Arial" w:hAnsi="Arial" w:cs="Arial"/>
          <w:b/>
          <w:sz w:val="22"/>
          <w:szCs w:val="22"/>
        </w:rPr>
      </w:pPr>
      <w:r w:rsidRPr="008F0F70">
        <w:rPr>
          <w:rFonts w:ascii="Arial" w:hAnsi="Arial" w:cs="Arial"/>
          <w:b/>
          <w:sz w:val="22"/>
          <w:szCs w:val="22"/>
        </w:rPr>
        <w:t>The LA’s Financial Controls</w:t>
      </w:r>
    </w:p>
    <w:p w14:paraId="5B414A9A" w14:textId="77777777" w:rsidR="00EB20DD" w:rsidRPr="008F0F70" w:rsidRDefault="00EB20DD" w:rsidP="00EB20DD">
      <w:pPr>
        <w:jc w:val="both"/>
        <w:rPr>
          <w:rFonts w:ascii="Arial" w:hAnsi="Arial" w:cs="Arial"/>
          <w:sz w:val="22"/>
          <w:szCs w:val="22"/>
        </w:rPr>
      </w:pPr>
    </w:p>
    <w:p w14:paraId="72D7DDB8" w14:textId="77777777" w:rsidR="00EB20DD" w:rsidRPr="008F0F70" w:rsidRDefault="00EB20DD" w:rsidP="00EB20DD">
      <w:pPr>
        <w:pStyle w:val="BodyText2"/>
        <w:spacing w:line="240" w:lineRule="auto"/>
        <w:rPr>
          <w:rFonts w:ascii="Arial" w:hAnsi="Arial" w:cs="Arial"/>
          <w:sz w:val="22"/>
          <w:szCs w:val="22"/>
        </w:rPr>
      </w:pPr>
      <w:r w:rsidRPr="008F0F70">
        <w:rPr>
          <w:rFonts w:ascii="Arial" w:hAnsi="Arial" w:cs="Arial"/>
          <w:sz w:val="22"/>
          <w:szCs w:val="22"/>
        </w:rPr>
        <w:t xml:space="preserve">Schools need to adhere to the LA’s Scheme for Financing Schools and the Financial Controls when purchasing any gifts and hospitality. </w:t>
      </w:r>
    </w:p>
    <w:p w14:paraId="68CE065A" w14:textId="77777777" w:rsidR="00EB20DD" w:rsidRPr="008F0F70" w:rsidRDefault="00EB20DD" w:rsidP="00EB20DD">
      <w:pPr>
        <w:jc w:val="both"/>
        <w:rPr>
          <w:rFonts w:ascii="Arial" w:hAnsi="Arial" w:cs="Arial"/>
          <w:sz w:val="22"/>
          <w:szCs w:val="22"/>
          <w:highlight w:val="yellow"/>
        </w:rPr>
      </w:pPr>
    </w:p>
    <w:p w14:paraId="42D6983E" w14:textId="77777777" w:rsidR="00EB20DD" w:rsidRPr="008F0F70" w:rsidRDefault="00EB20DD" w:rsidP="00EB20DD">
      <w:pPr>
        <w:pStyle w:val="ListParagraph"/>
        <w:widowControl/>
        <w:numPr>
          <w:ilvl w:val="1"/>
          <w:numId w:val="7"/>
        </w:numPr>
        <w:jc w:val="both"/>
        <w:rPr>
          <w:rFonts w:ascii="Arial" w:hAnsi="Arial" w:cs="Arial"/>
          <w:b/>
          <w:sz w:val="22"/>
          <w:szCs w:val="22"/>
        </w:rPr>
      </w:pPr>
      <w:r w:rsidRPr="008F0F70">
        <w:rPr>
          <w:rFonts w:ascii="Arial" w:hAnsi="Arial" w:cs="Arial"/>
          <w:b/>
          <w:sz w:val="22"/>
          <w:szCs w:val="22"/>
        </w:rPr>
        <w:t xml:space="preserve"> Monitoring and Approval</w:t>
      </w:r>
    </w:p>
    <w:p w14:paraId="3D9B4B6E" w14:textId="77777777" w:rsidR="00EB20DD" w:rsidRPr="008F0F70" w:rsidRDefault="00EB20DD" w:rsidP="00EB20DD">
      <w:pPr>
        <w:pStyle w:val="ListParagraph"/>
        <w:ind w:left="360"/>
        <w:jc w:val="both"/>
        <w:rPr>
          <w:rFonts w:ascii="Arial" w:hAnsi="Arial" w:cs="Arial"/>
          <w:b/>
          <w:sz w:val="22"/>
          <w:szCs w:val="22"/>
        </w:rPr>
      </w:pPr>
    </w:p>
    <w:p w14:paraId="09A98AB0" w14:textId="77777777" w:rsidR="00EB20DD" w:rsidRPr="008F0F70" w:rsidRDefault="00EB20DD" w:rsidP="00EB20DD">
      <w:pPr>
        <w:jc w:val="both"/>
        <w:rPr>
          <w:rFonts w:ascii="Arial" w:hAnsi="Arial" w:cs="Arial"/>
          <w:sz w:val="22"/>
          <w:szCs w:val="22"/>
        </w:rPr>
      </w:pPr>
      <w:r w:rsidRPr="008F0F70">
        <w:rPr>
          <w:rFonts w:ascii="Arial" w:hAnsi="Arial" w:cs="Arial"/>
          <w:sz w:val="22"/>
          <w:szCs w:val="22"/>
        </w:rPr>
        <w:t>The Gifts and Hospitality Register will be monitored by Governors on an annual basis.  Governors will also receive an annual report as part of the Headteacher’s report regarding Gifts and Hospitality provided by the school.</w:t>
      </w:r>
    </w:p>
    <w:p w14:paraId="7DA6E397" w14:textId="531442D1" w:rsidR="00EB20DD" w:rsidRPr="008F0F70" w:rsidRDefault="00EB20DD" w:rsidP="00EB20DD">
      <w:pPr>
        <w:jc w:val="both"/>
        <w:rPr>
          <w:rFonts w:ascii="Arial" w:hAnsi="Arial" w:cs="Arial"/>
          <w:sz w:val="22"/>
          <w:szCs w:val="22"/>
        </w:rPr>
      </w:pPr>
    </w:p>
    <w:p w14:paraId="0676003C" w14:textId="77777777" w:rsidR="00EB20DD" w:rsidRPr="008F0F70" w:rsidRDefault="00EB20DD" w:rsidP="00EB20DD">
      <w:pPr>
        <w:widowControl/>
        <w:numPr>
          <w:ilvl w:val="1"/>
          <w:numId w:val="7"/>
        </w:numPr>
        <w:jc w:val="both"/>
        <w:rPr>
          <w:rFonts w:ascii="Arial" w:hAnsi="Arial" w:cs="Arial"/>
          <w:b/>
          <w:sz w:val="22"/>
          <w:szCs w:val="22"/>
        </w:rPr>
      </w:pPr>
      <w:r w:rsidRPr="008F0F70">
        <w:rPr>
          <w:rFonts w:ascii="Arial" w:hAnsi="Arial" w:cs="Arial"/>
          <w:sz w:val="22"/>
          <w:szCs w:val="22"/>
        </w:rPr>
        <w:t xml:space="preserve"> </w:t>
      </w:r>
      <w:r w:rsidRPr="008F0F70">
        <w:rPr>
          <w:rFonts w:ascii="Arial" w:hAnsi="Arial" w:cs="Arial"/>
          <w:b/>
          <w:sz w:val="22"/>
          <w:szCs w:val="22"/>
        </w:rPr>
        <w:t>Income</w:t>
      </w:r>
    </w:p>
    <w:p w14:paraId="77F3B252" w14:textId="77777777" w:rsidR="00EB20DD" w:rsidRPr="008F0F70" w:rsidRDefault="00EB20DD" w:rsidP="00EB20DD">
      <w:pPr>
        <w:jc w:val="both"/>
        <w:rPr>
          <w:rFonts w:ascii="Arial" w:hAnsi="Arial" w:cs="Arial"/>
          <w:b/>
          <w:sz w:val="22"/>
          <w:szCs w:val="22"/>
        </w:rPr>
      </w:pPr>
    </w:p>
    <w:p w14:paraId="5B0CDA4A" w14:textId="77777777" w:rsidR="00EB20DD" w:rsidRPr="008F0F70" w:rsidRDefault="00EB20DD" w:rsidP="00EB20DD">
      <w:pPr>
        <w:jc w:val="both"/>
        <w:rPr>
          <w:rFonts w:ascii="Arial" w:hAnsi="Arial" w:cs="Arial"/>
          <w:bCs/>
          <w:sz w:val="22"/>
          <w:szCs w:val="22"/>
        </w:rPr>
      </w:pPr>
      <w:r w:rsidRPr="008F0F70">
        <w:rPr>
          <w:rFonts w:ascii="Arial" w:hAnsi="Arial" w:cs="Arial"/>
          <w:bCs/>
          <w:sz w:val="22"/>
          <w:szCs w:val="22"/>
        </w:rPr>
        <w:t xml:space="preserve">This policy relates to school funds delegated by the Local Authority and income derived from use of school property provided by the Local Authority.  </w:t>
      </w:r>
    </w:p>
    <w:p w14:paraId="171F354F" w14:textId="77777777" w:rsidR="00EB20DD" w:rsidRPr="008F0F70" w:rsidRDefault="00EB20DD" w:rsidP="00EB20DD">
      <w:pPr>
        <w:jc w:val="both"/>
        <w:rPr>
          <w:rFonts w:ascii="Arial" w:hAnsi="Arial" w:cs="Arial"/>
          <w:bCs/>
          <w:sz w:val="22"/>
          <w:szCs w:val="22"/>
        </w:rPr>
      </w:pPr>
    </w:p>
    <w:p w14:paraId="234CC4CF" w14:textId="77777777" w:rsidR="00EB20DD" w:rsidRPr="008F0F70" w:rsidRDefault="00EB20DD" w:rsidP="00EB20DD">
      <w:pPr>
        <w:jc w:val="both"/>
        <w:rPr>
          <w:rFonts w:ascii="Arial" w:hAnsi="Arial" w:cs="Arial"/>
          <w:bCs/>
          <w:sz w:val="22"/>
          <w:szCs w:val="22"/>
        </w:rPr>
      </w:pPr>
      <w:r w:rsidRPr="008F0F70">
        <w:rPr>
          <w:rFonts w:ascii="Arial" w:hAnsi="Arial" w:cs="Arial"/>
          <w:bCs/>
          <w:sz w:val="22"/>
          <w:szCs w:val="22"/>
        </w:rPr>
        <w:t>Income may be derived from collection from staff or parents by collection or holding a fundraising event.  Those contributing must be made aware of the purpose of the fundraising.</w:t>
      </w:r>
    </w:p>
    <w:p w14:paraId="5326FA03" w14:textId="77777777" w:rsidR="00EB20DD" w:rsidRPr="008F0F70" w:rsidRDefault="00EB20DD" w:rsidP="00EB20DD">
      <w:pPr>
        <w:jc w:val="both"/>
        <w:rPr>
          <w:rFonts w:ascii="Arial" w:hAnsi="Arial" w:cs="Arial"/>
          <w:b/>
          <w:sz w:val="22"/>
          <w:szCs w:val="22"/>
        </w:rPr>
      </w:pPr>
    </w:p>
    <w:p w14:paraId="1C52B848" w14:textId="77777777" w:rsidR="00EB20DD" w:rsidRPr="008F0F70" w:rsidRDefault="00EB20DD" w:rsidP="006A102A">
      <w:pPr>
        <w:pStyle w:val="BodyText2"/>
        <w:numPr>
          <w:ilvl w:val="1"/>
          <w:numId w:val="7"/>
        </w:numPr>
        <w:spacing w:after="0" w:line="240" w:lineRule="auto"/>
        <w:rPr>
          <w:rFonts w:ascii="Arial" w:hAnsi="Arial" w:cs="Arial"/>
          <w:b/>
          <w:sz w:val="22"/>
          <w:szCs w:val="22"/>
        </w:rPr>
      </w:pPr>
      <w:r w:rsidRPr="008F0F70">
        <w:rPr>
          <w:rFonts w:ascii="Arial" w:hAnsi="Arial" w:cs="Arial"/>
          <w:b/>
          <w:sz w:val="22"/>
          <w:szCs w:val="22"/>
        </w:rPr>
        <w:t>Fraud and Irregularities</w:t>
      </w:r>
    </w:p>
    <w:p w14:paraId="2C745855" w14:textId="77777777" w:rsidR="00EB20DD" w:rsidRPr="008F0F70" w:rsidRDefault="00EB20DD" w:rsidP="006A102A">
      <w:pPr>
        <w:pStyle w:val="BodyText2"/>
        <w:spacing w:line="240" w:lineRule="auto"/>
        <w:ind w:left="360"/>
        <w:rPr>
          <w:rFonts w:ascii="Arial" w:hAnsi="Arial" w:cs="Arial"/>
          <w:b/>
          <w:sz w:val="22"/>
          <w:szCs w:val="22"/>
        </w:rPr>
      </w:pPr>
    </w:p>
    <w:p w14:paraId="066D74DF" w14:textId="77777777" w:rsidR="00EB20DD" w:rsidRPr="008F0F70" w:rsidRDefault="00EB20DD" w:rsidP="006A102A">
      <w:pPr>
        <w:pStyle w:val="BodyText2"/>
        <w:spacing w:line="240" w:lineRule="auto"/>
        <w:rPr>
          <w:rFonts w:ascii="Arial" w:hAnsi="Arial" w:cs="Arial"/>
          <w:sz w:val="22"/>
          <w:szCs w:val="22"/>
        </w:rPr>
      </w:pPr>
      <w:r w:rsidRPr="008F0F70">
        <w:rPr>
          <w:rFonts w:ascii="Arial" w:hAnsi="Arial" w:cs="Arial"/>
          <w:sz w:val="22"/>
          <w:szCs w:val="22"/>
        </w:rPr>
        <w:t>All schools must have a robust system of controls to safeguard themselves against fraudulent or improper use of public money and assets. Schools must ensure they have a current Anti-Fraud, Bribery and Corruption Policy in place and that staff are made aware of this and the LA’s Whistleblowing arrangements and to whom they should report concerns. This information must be communicated to all staff and also be included in induction for new school staff and governors.</w:t>
      </w:r>
    </w:p>
    <w:p w14:paraId="30294722" w14:textId="77777777" w:rsidR="00EB20DD" w:rsidRPr="008F0F70" w:rsidRDefault="00EB20DD" w:rsidP="00EB20DD">
      <w:pPr>
        <w:pStyle w:val="BodyText2"/>
        <w:rPr>
          <w:rFonts w:ascii="Arial" w:hAnsi="Arial" w:cs="Arial"/>
          <w:sz w:val="22"/>
          <w:szCs w:val="22"/>
          <w:highlight w:val="yellow"/>
        </w:rPr>
      </w:pPr>
      <w:r w:rsidRPr="008F0F70">
        <w:rPr>
          <w:rFonts w:ascii="Arial" w:hAnsi="Arial" w:cs="Arial"/>
          <w:sz w:val="22"/>
          <w:szCs w:val="22"/>
          <w:highlight w:val="yellow"/>
        </w:rPr>
        <w:lastRenderedPageBreak/>
        <w:t xml:space="preserve">   </w:t>
      </w:r>
    </w:p>
    <w:p w14:paraId="10D18964" w14:textId="77777777" w:rsidR="00EB20DD" w:rsidRPr="008F0F70" w:rsidRDefault="00EB20DD" w:rsidP="00EB20DD">
      <w:pPr>
        <w:jc w:val="both"/>
        <w:rPr>
          <w:rFonts w:ascii="Arial" w:hAnsi="Arial" w:cs="Arial"/>
          <w:bCs/>
          <w:sz w:val="22"/>
          <w:szCs w:val="22"/>
        </w:rPr>
      </w:pPr>
    </w:p>
    <w:p w14:paraId="3D82962B" w14:textId="77777777" w:rsidR="00EB20DD" w:rsidRPr="008F0F70" w:rsidRDefault="00EB20DD" w:rsidP="0033009E">
      <w:pPr>
        <w:tabs>
          <w:tab w:val="left" w:pos="-720"/>
          <w:tab w:val="left" w:pos="0"/>
          <w:tab w:val="left" w:pos="720"/>
          <w:tab w:val="left" w:pos="1440"/>
          <w:tab w:val="left" w:pos="2160"/>
        </w:tabs>
        <w:suppressAutoHyphens/>
        <w:rPr>
          <w:rFonts w:ascii="Arial" w:hAnsi="Arial" w:cs="Arial"/>
          <w:sz w:val="22"/>
          <w:szCs w:val="22"/>
        </w:rPr>
      </w:pPr>
    </w:p>
    <w:p w14:paraId="4FBD0CA0"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229A2507"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b/>
          <w:sz w:val="22"/>
          <w:szCs w:val="22"/>
          <w:u w:val="single"/>
        </w:rPr>
      </w:pPr>
      <w:r w:rsidRPr="008F0F70">
        <w:rPr>
          <w:rFonts w:ascii="Arial" w:hAnsi="Arial" w:cs="Arial"/>
          <w:b/>
          <w:sz w:val="22"/>
          <w:szCs w:val="22"/>
          <w:u w:val="single"/>
        </w:rPr>
        <w:t>Monitoring &amp; Evaluation</w:t>
      </w:r>
    </w:p>
    <w:p w14:paraId="0E8B3B4A"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 xml:space="preserve"> </w:t>
      </w:r>
    </w:p>
    <w:p w14:paraId="0E6E2CC6" w14:textId="07003FCB"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Lettings should be evaluated to assess the additional income raised for the school, less the cost of any reasonable wear and tear to the furniture and fabric of the school made during lets</w:t>
      </w:r>
      <w:r w:rsidR="00AF21E2" w:rsidRPr="008F0F70">
        <w:rPr>
          <w:rFonts w:ascii="Arial" w:hAnsi="Arial" w:cs="Arial"/>
          <w:sz w:val="22"/>
          <w:szCs w:val="22"/>
        </w:rPr>
        <w:t>,</w:t>
      </w:r>
      <w:r w:rsidRPr="008F0F70">
        <w:rPr>
          <w:rFonts w:ascii="Arial" w:hAnsi="Arial" w:cs="Arial"/>
          <w:sz w:val="22"/>
          <w:szCs w:val="22"/>
        </w:rPr>
        <w:t xml:space="preserve"> and costs of additional heating and caretaker’s payments. </w:t>
      </w:r>
    </w:p>
    <w:p w14:paraId="33B865D2"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427047A"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b/>
          <w:sz w:val="22"/>
          <w:szCs w:val="22"/>
          <w:u w:val="single"/>
        </w:rPr>
      </w:pPr>
      <w:r w:rsidRPr="008F0F70">
        <w:rPr>
          <w:rFonts w:ascii="Arial" w:hAnsi="Arial" w:cs="Arial"/>
          <w:b/>
          <w:sz w:val="22"/>
          <w:szCs w:val="22"/>
          <w:u w:val="single"/>
        </w:rPr>
        <w:t xml:space="preserve">Review of Policy </w:t>
      </w:r>
    </w:p>
    <w:p w14:paraId="27E39856" w14:textId="3EA47249"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5C13362" w14:textId="20C8C80F" w:rsidR="00A2109B" w:rsidRPr="008F0F70" w:rsidRDefault="006A102A"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This policy</w:t>
      </w:r>
      <w:r w:rsidR="00A2109B" w:rsidRPr="008F0F70">
        <w:rPr>
          <w:rFonts w:ascii="Arial" w:hAnsi="Arial" w:cs="Arial"/>
          <w:sz w:val="22"/>
          <w:szCs w:val="22"/>
        </w:rPr>
        <w:t xml:space="preserve"> is effe</w:t>
      </w:r>
      <w:r w:rsidR="00C371B1" w:rsidRPr="008F0F70">
        <w:rPr>
          <w:rFonts w:ascii="Arial" w:hAnsi="Arial" w:cs="Arial"/>
          <w:sz w:val="22"/>
          <w:szCs w:val="22"/>
        </w:rPr>
        <w:t>ctive from March 2025</w:t>
      </w:r>
      <w:r w:rsidR="00A2109B" w:rsidRPr="008F0F70">
        <w:rPr>
          <w:rFonts w:ascii="Arial" w:hAnsi="Arial" w:cs="Arial"/>
          <w:sz w:val="22"/>
          <w:szCs w:val="22"/>
        </w:rPr>
        <w:t xml:space="preserve"> and the Governing Body will ensure that the </w:t>
      </w:r>
      <w:r w:rsidR="008F0F70" w:rsidRPr="008F0F70">
        <w:rPr>
          <w:rFonts w:ascii="Arial" w:hAnsi="Arial" w:cs="Arial"/>
          <w:sz w:val="22"/>
          <w:szCs w:val="22"/>
        </w:rPr>
        <w:t>policy is reviewed</w:t>
      </w:r>
      <w:r w:rsidR="00C371B1" w:rsidRPr="008F0F70">
        <w:rPr>
          <w:rFonts w:ascii="Arial" w:hAnsi="Arial" w:cs="Arial"/>
          <w:sz w:val="22"/>
          <w:szCs w:val="22"/>
        </w:rPr>
        <w:t xml:space="preserve"> no later than March 2026</w:t>
      </w:r>
      <w:r w:rsidR="00A2109B" w:rsidRPr="008F0F70">
        <w:rPr>
          <w:rFonts w:ascii="Arial" w:hAnsi="Arial" w:cs="Arial"/>
          <w:sz w:val="22"/>
          <w:szCs w:val="22"/>
        </w:rPr>
        <w:t>.</w:t>
      </w:r>
    </w:p>
    <w:p w14:paraId="7947C625" w14:textId="51897466" w:rsidR="00A2109B" w:rsidRPr="008F0F70" w:rsidRDefault="00A2109B" w:rsidP="0033009E">
      <w:pPr>
        <w:tabs>
          <w:tab w:val="left" w:pos="-720"/>
          <w:tab w:val="left" w:pos="0"/>
          <w:tab w:val="left" w:pos="720"/>
          <w:tab w:val="left" w:pos="1440"/>
          <w:tab w:val="left" w:pos="2160"/>
        </w:tabs>
        <w:suppressAutoHyphens/>
        <w:rPr>
          <w:rFonts w:ascii="Arial" w:hAnsi="Arial" w:cs="Arial"/>
          <w:sz w:val="22"/>
          <w:szCs w:val="22"/>
        </w:rPr>
      </w:pPr>
    </w:p>
    <w:p w14:paraId="214349BE" w14:textId="39C04E32" w:rsidR="00A2109B" w:rsidRPr="008F0F70" w:rsidRDefault="00A2109B"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 xml:space="preserve">At every review the policy will be </w:t>
      </w:r>
      <w:r w:rsidR="00C371B1" w:rsidRPr="008F0F70">
        <w:rPr>
          <w:rFonts w:ascii="Arial" w:hAnsi="Arial" w:cs="Arial"/>
          <w:sz w:val="22"/>
          <w:szCs w:val="22"/>
        </w:rPr>
        <w:t>reviewed by the Headteacher and</w:t>
      </w:r>
      <w:r w:rsidRPr="008F0F70">
        <w:rPr>
          <w:rFonts w:ascii="Arial" w:hAnsi="Arial" w:cs="Arial"/>
          <w:sz w:val="22"/>
          <w:szCs w:val="22"/>
        </w:rPr>
        <w:t xml:space="preserve"> the Resources Committee and ratified by the Full Governing Body.</w:t>
      </w:r>
    </w:p>
    <w:p w14:paraId="00F2B6E6" w14:textId="66128B63" w:rsidR="00174EF9" w:rsidRDefault="00174EF9" w:rsidP="00174EF9">
      <w:pPr>
        <w:tabs>
          <w:tab w:val="left" w:pos="-720"/>
          <w:tab w:val="left" w:pos="0"/>
          <w:tab w:val="left" w:pos="720"/>
          <w:tab w:val="left" w:pos="1440"/>
          <w:tab w:val="left" w:pos="2160"/>
        </w:tabs>
        <w:suppressAutoHyphens/>
        <w:rPr>
          <w:rFonts w:ascii="Arial" w:hAnsi="Arial" w:cs="Arial"/>
          <w:sz w:val="22"/>
          <w:szCs w:val="22"/>
        </w:rPr>
      </w:pPr>
    </w:p>
    <w:p w14:paraId="10CE8235" w14:textId="5D65E792" w:rsidR="00AF21E2" w:rsidRDefault="00AF21E2" w:rsidP="00174EF9">
      <w:pPr>
        <w:tabs>
          <w:tab w:val="left" w:pos="-720"/>
          <w:tab w:val="left" w:pos="0"/>
          <w:tab w:val="left" w:pos="720"/>
          <w:tab w:val="left" w:pos="1440"/>
          <w:tab w:val="left" w:pos="2160"/>
        </w:tabs>
        <w:suppressAutoHyphens/>
        <w:rPr>
          <w:rFonts w:ascii="Arial" w:hAnsi="Arial" w:cs="Arial"/>
          <w:sz w:val="22"/>
          <w:szCs w:val="22"/>
        </w:rPr>
      </w:pPr>
    </w:p>
    <w:p w14:paraId="51AB4BF0"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48616F0C"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110849B"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02BFEBF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8B67173"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56E46F7"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A063512"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207A02F"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18BB579B"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F39DE6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82626AE"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588B1D18"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DEC8BA6"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04F7F1EE"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E8B2F7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7FE7BD58"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5F3E673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9CB1FC3" w14:textId="77777777" w:rsidR="00EF044E" w:rsidRPr="002A5628" w:rsidRDefault="00EF044E" w:rsidP="00EF044E">
      <w:pPr>
        <w:tabs>
          <w:tab w:val="left" w:pos="-720"/>
          <w:tab w:val="left" w:pos="0"/>
          <w:tab w:val="left" w:pos="720"/>
          <w:tab w:val="left" w:pos="1440"/>
          <w:tab w:val="left" w:pos="2160"/>
        </w:tabs>
        <w:suppressAutoHyphens/>
        <w:rPr>
          <w:rFonts w:ascii="Arial" w:hAnsi="Arial"/>
          <w:spacing w:val="-3"/>
          <w:sz w:val="22"/>
          <w:szCs w:val="22"/>
          <w:u w:val="single"/>
          <w:lang w:val="en-GB"/>
        </w:rPr>
      </w:pPr>
    </w:p>
    <w:p w14:paraId="61067409" w14:textId="77777777" w:rsidR="00EF044E" w:rsidRPr="002A5628" w:rsidRDefault="00EF044E" w:rsidP="00EF044E">
      <w:pPr>
        <w:pStyle w:val="EndnoteText"/>
        <w:tabs>
          <w:tab w:val="left" w:pos="-720"/>
          <w:tab w:val="left" w:pos="0"/>
          <w:tab w:val="left" w:pos="720"/>
          <w:tab w:val="left" w:pos="1440"/>
          <w:tab w:val="left" w:pos="2160"/>
        </w:tabs>
        <w:suppressAutoHyphens/>
        <w:rPr>
          <w:rFonts w:ascii="Arial" w:hAnsi="Arial"/>
          <w:spacing w:val="-3"/>
          <w:sz w:val="22"/>
          <w:szCs w:val="22"/>
          <w:lang w:val="en-GB"/>
        </w:rPr>
      </w:pP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p>
    <w:p w14:paraId="4F9E5D67" w14:textId="77777777" w:rsidR="00EF044E" w:rsidRPr="002A5628" w:rsidRDefault="00EF044E">
      <w:pPr>
        <w:rPr>
          <w:rFonts w:ascii="Arial" w:hAnsi="Arial"/>
        </w:rPr>
      </w:pP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p>
    <w:sectPr w:rsidR="00EF044E" w:rsidRPr="002A5628" w:rsidSect="00EF044E">
      <w:endnotePr>
        <w:numFmt w:val="decimal"/>
      </w:endnotePr>
      <w:type w:val="continuous"/>
      <w:pgSz w:w="11906" w:h="16838"/>
      <w:pgMar w:top="851" w:right="1077" w:bottom="851" w:left="1077" w:header="1077" w:footer="107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0F196" w14:textId="77777777" w:rsidR="006A102A" w:rsidRDefault="006A102A">
      <w:r>
        <w:separator/>
      </w:r>
    </w:p>
  </w:endnote>
  <w:endnote w:type="continuationSeparator" w:id="0">
    <w:p w14:paraId="10308A9C" w14:textId="77777777" w:rsidR="006A102A" w:rsidRDefault="006A1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F446C" w14:textId="77777777" w:rsidR="006A102A" w:rsidRDefault="006A10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608E2B" w14:textId="77777777" w:rsidR="006A102A" w:rsidRDefault="006A10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E183C" w14:textId="7435A23F" w:rsidR="006A102A" w:rsidRDefault="006A10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0F70">
      <w:rPr>
        <w:rStyle w:val="PageNumber"/>
        <w:noProof/>
      </w:rPr>
      <w:t>2</w:t>
    </w:r>
    <w:r>
      <w:rPr>
        <w:rStyle w:val="PageNumber"/>
      </w:rPr>
      <w:fldChar w:fldCharType="end"/>
    </w:r>
  </w:p>
  <w:p w14:paraId="2AD4A60B" w14:textId="77777777" w:rsidR="006A102A" w:rsidRDefault="006A10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8E5D" w14:textId="77777777" w:rsidR="006A102A" w:rsidRDefault="006A102A">
      <w:r>
        <w:separator/>
      </w:r>
    </w:p>
  </w:footnote>
  <w:footnote w:type="continuationSeparator" w:id="0">
    <w:p w14:paraId="5222E225" w14:textId="77777777" w:rsidR="006A102A" w:rsidRDefault="006A10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AFA"/>
    <w:multiLevelType w:val="hybridMultilevel"/>
    <w:tmpl w:val="7F8461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DC2A6C"/>
    <w:multiLevelType w:val="hybridMultilevel"/>
    <w:tmpl w:val="817C1A0E"/>
    <w:lvl w:ilvl="0" w:tplc="456216E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CD250F8"/>
    <w:multiLevelType w:val="hybridMultilevel"/>
    <w:tmpl w:val="6ACCB2FA"/>
    <w:lvl w:ilvl="0" w:tplc="BF943E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D24487"/>
    <w:multiLevelType w:val="multilevel"/>
    <w:tmpl w:val="89F648C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1010CA2"/>
    <w:multiLevelType w:val="multilevel"/>
    <w:tmpl w:val="482AC142"/>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42126206"/>
    <w:multiLevelType w:val="hybridMultilevel"/>
    <w:tmpl w:val="74E2A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6"/>
  </w:num>
  <w:num w:numId="2">
    <w:abstractNumId w:val="1"/>
  </w:num>
  <w:num w:numId="3">
    <w:abstractNumId w:val="2"/>
  </w:num>
  <w:num w:numId="4">
    <w:abstractNumId w:val="4"/>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44E"/>
    <w:rsid w:val="0008084C"/>
    <w:rsid w:val="000A1F8C"/>
    <w:rsid w:val="000A325A"/>
    <w:rsid w:val="000A3FF6"/>
    <w:rsid w:val="000B223F"/>
    <w:rsid w:val="000C2B9B"/>
    <w:rsid w:val="00174EF9"/>
    <w:rsid w:val="002321C4"/>
    <w:rsid w:val="00235C31"/>
    <w:rsid w:val="00291907"/>
    <w:rsid w:val="002922F8"/>
    <w:rsid w:val="002A5628"/>
    <w:rsid w:val="0033009E"/>
    <w:rsid w:val="0034392D"/>
    <w:rsid w:val="00352C40"/>
    <w:rsid w:val="00382633"/>
    <w:rsid w:val="00421B45"/>
    <w:rsid w:val="004C1B94"/>
    <w:rsid w:val="004E75CB"/>
    <w:rsid w:val="00576517"/>
    <w:rsid w:val="005D7ED5"/>
    <w:rsid w:val="00616E6A"/>
    <w:rsid w:val="00687446"/>
    <w:rsid w:val="006A102A"/>
    <w:rsid w:val="00710D1E"/>
    <w:rsid w:val="00797BF0"/>
    <w:rsid w:val="007A466A"/>
    <w:rsid w:val="007C60E6"/>
    <w:rsid w:val="008E11D8"/>
    <w:rsid w:val="008F0F70"/>
    <w:rsid w:val="00925B0B"/>
    <w:rsid w:val="00984D77"/>
    <w:rsid w:val="009D049C"/>
    <w:rsid w:val="00A10FF8"/>
    <w:rsid w:val="00A2109B"/>
    <w:rsid w:val="00A7141C"/>
    <w:rsid w:val="00A71FED"/>
    <w:rsid w:val="00A8607F"/>
    <w:rsid w:val="00AF21E2"/>
    <w:rsid w:val="00B15C68"/>
    <w:rsid w:val="00B35A81"/>
    <w:rsid w:val="00B76CC9"/>
    <w:rsid w:val="00B772B6"/>
    <w:rsid w:val="00BB041E"/>
    <w:rsid w:val="00BB769C"/>
    <w:rsid w:val="00BD36A5"/>
    <w:rsid w:val="00BF0ABC"/>
    <w:rsid w:val="00BF1F2D"/>
    <w:rsid w:val="00BF3353"/>
    <w:rsid w:val="00C106FF"/>
    <w:rsid w:val="00C371B1"/>
    <w:rsid w:val="00C41C0E"/>
    <w:rsid w:val="00CA113F"/>
    <w:rsid w:val="00CA3528"/>
    <w:rsid w:val="00CB3AB1"/>
    <w:rsid w:val="00CD030F"/>
    <w:rsid w:val="00CE2695"/>
    <w:rsid w:val="00D270E0"/>
    <w:rsid w:val="00D629B8"/>
    <w:rsid w:val="00DC7D7B"/>
    <w:rsid w:val="00DE0674"/>
    <w:rsid w:val="00DE4A48"/>
    <w:rsid w:val="00E60280"/>
    <w:rsid w:val="00E73D3A"/>
    <w:rsid w:val="00E810F8"/>
    <w:rsid w:val="00EB20DD"/>
    <w:rsid w:val="00EC7D5B"/>
    <w:rsid w:val="00EF044E"/>
    <w:rsid w:val="00F04050"/>
    <w:rsid w:val="00FE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9FDA08"/>
  <w15:docId w15:val="{D6193DAF-1DDA-4A03-9F9B-4AE01F7CD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4E"/>
    <w:pPr>
      <w:widowControl w:val="0"/>
    </w:pPr>
    <w:rPr>
      <w:rFonts w:ascii="Courier New" w:hAnsi="Courier New"/>
      <w:snapToGrid w:val="0"/>
      <w:sz w:val="24"/>
      <w:lang w:val="en-US" w:eastAsia="en-US"/>
    </w:rPr>
  </w:style>
  <w:style w:type="paragraph" w:styleId="Heading1">
    <w:name w:val="heading 1"/>
    <w:basedOn w:val="Normal"/>
    <w:next w:val="Normal"/>
    <w:qFormat/>
    <w:rsid w:val="00EF044E"/>
    <w:pPr>
      <w:keepNext/>
      <w:tabs>
        <w:tab w:val="left" w:pos="-720"/>
      </w:tabs>
      <w:suppressAutoHyphens/>
      <w:jc w:val="center"/>
      <w:outlineLvl w:val="0"/>
    </w:pPr>
    <w:rPr>
      <w:rFonts w:ascii="Arial" w:hAnsi="Arial"/>
      <w:b/>
      <w:spacing w:val="-3"/>
      <w:sz w:val="28"/>
      <w:lang w:val="en-GB"/>
    </w:rPr>
  </w:style>
  <w:style w:type="paragraph" w:styleId="Heading2">
    <w:name w:val="heading 2"/>
    <w:basedOn w:val="Normal"/>
    <w:next w:val="Normal"/>
    <w:qFormat/>
    <w:rsid w:val="00EF044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F044E"/>
    <w:pPr>
      <w:tabs>
        <w:tab w:val="center" w:pos="4320"/>
        <w:tab w:val="right" w:pos="8640"/>
      </w:tabs>
    </w:pPr>
  </w:style>
  <w:style w:type="character" w:styleId="PageNumber">
    <w:name w:val="page number"/>
    <w:basedOn w:val="DefaultParagraphFont"/>
    <w:rsid w:val="00EF044E"/>
  </w:style>
  <w:style w:type="paragraph" w:customStyle="1" w:styleId="aLCPHeading">
    <w:name w:val="a LCP Heading"/>
    <w:basedOn w:val="Heading1"/>
    <w:autoRedefine/>
    <w:rsid w:val="00EF044E"/>
    <w:pPr>
      <w:tabs>
        <w:tab w:val="clear" w:pos="-720"/>
      </w:tabs>
    </w:pPr>
    <w:rPr>
      <w:snapToGrid/>
      <w:spacing w:val="0"/>
      <w:lang w:val="en-US"/>
    </w:rPr>
  </w:style>
  <w:style w:type="paragraph" w:customStyle="1" w:styleId="aLCPSubhead">
    <w:name w:val="a LCP Subhead"/>
    <w:autoRedefine/>
    <w:rsid w:val="00EF044E"/>
    <w:pPr>
      <w:jc w:val="center"/>
    </w:pPr>
    <w:rPr>
      <w:rFonts w:ascii="Arial" w:hAnsi="Arial"/>
      <w:b/>
      <w:sz w:val="28"/>
      <w:lang w:eastAsia="en-US"/>
    </w:rPr>
  </w:style>
  <w:style w:type="paragraph" w:customStyle="1" w:styleId="aLCPBodytext">
    <w:name w:val="a LCP Body text"/>
    <w:autoRedefine/>
    <w:rsid w:val="00EF044E"/>
    <w:pPr>
      <w:ind w:left="680" w:hanging="680"/>
    </w:pPr>
    <w:rPr>
      <w:rFonts w:ascii="Arial" w:hAnsi="Arial"/>
      <w:sz w:val="22"/>
      <w:lang w:eastAsia="en-US"/>
    </w:rPr>
  </w:style>
  <w:style w:type="paragraph" w:customStyle="1" w:styleId="aLCPbulletlist">
    <w:name w:val="a LCP bullet list"/>
    <w:basedOn w:val="aLCPBodytext"/>
    <w:autoRedefine/>
    <w:rsid w:val="00EF044E"/>
    <w:pPr>
      <w:numPr>
        <w:numId w:val="1"/>
      </w:numPr>
    </w:pPr>
  </w:style>
  <w:style w:type="paragraph" w:styleId="EndnoteText">
    <w:name w:val="endnote text"/>
    <w:basedOn w:val="Normal"/>
    <w:semiHidden/>
    <w:rsid w:val="00EF044E"/>
  </w:style>
  <w:style w:type="paragraph" w:styleId="BalloonText">
    <w:name w:val="Balloon Text"/>
    <w:basedOn w:val="Normal"/>
    <w:link w:val="BalloonTextChar"/>
    <w:rsid w:val="00616E6A"/>
    <w:rPr>
      <w:rFonts w:ascii="Tahoma" w:hAnsi="Tahoma" w:cs="Tahoma"/>
      <w:sz w:val="16"/>
      <w:szCs w:val="16"/>
    </w:rPr>
  </w:style>
  <w:style w:type="character" w:customStyle="1" w:styleId="BalloonTextChar">
    <w:name w:val="Balloon Text Char"/>
    <w:basedOn w:val="DefaultParagraphFont"/>
    <w:link w:val="BalloonText"/>
    <w:rsid w:val="00616E6A"/>
    <w:rPr>
      <w:rFonts w:ascii="Tahoma" w:hAnsi="Tahoma" w:cs="Tahoma"/>
      <w:snapToGrid w:val="0"/>
      <w:sz w:val="16"/>
      <w:szCs w:val="16"/>
      <w:lang w:val="en-US" w:eastAsia="en-US"/>
    </w:rPr>
  </w:style>
  <w:style w:type="character" w:customStyle="1" w:styleId="FooterChar">
    <w:name w:val="Footer Char"/>
    <w:basedOn w:val="DefaultParagraphFont"/>
    <w:link w:val="Footer"/>
    <w:uiPriority w:val="99"/>
    <w:rsid w:val="00174EF9"/>
    <w:rPr>
      <w:rFonts w:ascii="Courier New" w:hAnsi="Courier New"/>
      <w:snapToGrid w:val="0"/>
      <w:sz w:val="24"/>
      <w:lang w:val="en-US" w:eastAsia="en-US"/>
    </w:rPr>
  </w:style>
  <w:style w:type="paragraph" w:customStyle="1" w:styleId="SPSHeading">
    <w:name w:val="SPS Heading"/>
    <w:basedOn w:val="Normal"/>
    <w:link w:val="SPSHeadingChar"/>
    <w:qFormat/>
    <w:rsid w:val="00174EF9"/>
    <w:pPr>
      <w:widowControl/>
    </w:pPr>
    <w:rPr>
      <w:rFonts w:ascii="Arial" w:hAnsi="Arial" w:cs="Arial"/>
      <w:snapToGrid/>
      <w:color w:val="0070C0"/>
      <w:sz w:val="40"/>
      <w:szCs w:val="36"/>
    </w:rPr>
  </w:style>
  <w:style w:type="character" w:customStyle="1" w:styleId="SPSHeadingChar">
    <w:name w:val="SPS Heading Char"/>
    <w:link w:val="SPSHeading"/>
    <w:rsid w:val="00174EF9"/>
    <w:rPr>
      <w:rFonts w:ascii="Arial" w:hAnsi="Arial" w:cs="Arial"/>
      <w:color w:val="0070C0"/>
      <w:sz w:val="40"/>
      <w:szCs w:val="36"/>
      <w:lang w:val="en-US" w:eastAsia="en-US"/>
    </w:rPr>
  </w:style>
  <w:style w:type="paragraph" w:styleId="ListParagraph">
    <w:name w:val="List Paragraph"/>
    <w:basedOn w:val="Normal"/>
    <w:uiPriority w:val="34"/>
    <w:qFormat/>
    <w:rsid w:val="00174EF9"/>
    <w:pPr>
      <w:ind w:left="720"/>
      <w:contextualSpacing/>
    </w:pPr>
  </w:style>
  <w:style w:type="paragraph" w:styleId="BodyText">
    <w:name w:val="Body Text"/>
    <w:basedOn w:val="Normal"/>
    <w:link w:val="BodyTextChar"/>
    <w:rsid w:val="00B35A81"/>
    <w:pPr>
      <w:widowControl/>
      <w:numPr>
        <w:ilvl w:val="12"/>
      </w:numPr>
      <w:tabs>
        <w:tab w:val="left" w:pos="709"/>
      </w:tabs>
      <w:jc w:val="both"/>
    </w:pPr>
    <w:rPr>
      <w:rFonts w:ascii="Times New Roman" w:hAnsi="Times New Roman"/>
      <w:snapToGrid/>
      <w:lang w:val="en-GB"/>
    </w:rPr>
  </w:style>
  <w:style w:type="character" w:customStyle="1" w:styleId="BodyTextChar">
    <w:name w:val="Body Text Char"/>
    <w:basedOn w:val="DefaultParagraphFont"/>
    <w:link w:val="BodyText"/>
    <w:rsid w:val="00B35A81"/>
    <w:rPr>
      <w:sz w:val="24"/>
      <w:lang w:eastAsia="en-US"/>
    </w:rPr>
  </w:style>
  <w:style w:type="character" w:styleId="Hyperlink">
    <w:name w:val="Hyperlink"/>
    <w:basedOn w:val="DefaultParagraphFont"/>
    <w:rsid w:val="00B35A81"/>
    <w:rPr>
      <w:color w:val="0000FF"/>
      <w:u w:val="single"/>
    </w:rPr>
  </w:style>
  <w:style w:type="paragraph" w:styleId="BodyText2">
    <w:name w:val="Body Text 2"/>
    <w:basedOn w:val="Normal"/>
    <w:link w:val="BodyText2Char"/>
    <w:semiHidden/>
    <w:unhideWhenUsed/>
    <w:rsid w:val="00EB20DD"/>
    <w:pPr>
      <w:spacing w:after="120" w:line="480" w:lineRule="auto"/>
    </w:pPr>
  </w:style>
  <w:style w:type="character" w:customStyle="1" w:styleId="BodyText2Char">
    <w:name w:val="Body Text 2 Char"/>
    <w:basedOn w:val="DefaultParagraphFont"/>
    <w:link w:val="BodyText2"/>
    <w:semiHidden/>
    <w:rsid w:val="00EB20DD"/>
    <w:rPr>
      <w:rFonts w:ascii="Courier New" w:hAnsi="Courier New"/>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C7A05-9201-423A-B24B-B768B919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1103</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Bapchild &amp; Tonge School</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Homan</dc:creator>
  <cp:lastModifiedBy>Christian Kelly</cp:lastModifiedBy>
  <cp:revision>3</cp:revision>
  <cp:lastPrinted>2023-03-07T13:08:00Z</cp:lastPrinted>
  <dcterms:created xsi:type="dcterms:W3CDTF">2025-02-26T10:03:00Z</dcterms:created>
  <dcterms:modified xsi:type="dcterms:W3CDTF">2025-02-27T14:19:00Z</dcterms:modified>
</cp:coreProperties>
</file>